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6"/>
        <w:gridCol w:w="1557"/>
        <w:gridCol w:w="4117"/>
      </w:tblGrid>
      <w:tr w:rsidR="00CB26B9" w:rsidRPr="00E501A6" w:rsidTr="00A62A77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6B9" w:rsidRPr="00E501A6" w:rsidRDefault="00CB26B9" w:rsidP="00E501A6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Баш</w:t>
            </w:r>
            <w:proofErr w:type="gram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k</w:t>
            </w:r>
            <w:proofErr w:type="gramEnd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ортостан</w:t>
            </w:r>
            <w:proofErr w:type="spellEnd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Республикаhы</w:t>
            </w:r>
            <w:proofErr w:type="spellEnd"/>
          </w:p>
          <w:p w:rsidR="00CB26B9" w:rsidRPr="00E501A6" w:rsidRDefault="00CB26B9" w:rsidP="00E501A6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Бə</w:t>
            </w:r>
            <w:proofErr w:type="gram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л</w:t>
            </w:r>
            <w:proofErr w:type="gramEnd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əбəй</w:t>
            </w:r>
            <w:proofErr w:type="spellEnd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районы </w:t>
            </w:r>
            <w:proofErr w:type="spell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муниципальрайоныны</w:t>
            </w:r>
            <w:proofErr w:type="spellEnd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ӊ</w:t>
            </w:r>
          </w:p>
          <w:p w:rsidR="00CB26B9" w:rsidRPr="00E501A6" w:rsidRDefault="00CB26B9" w:rsidP="00E501A6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Максим – Горький </w:t>
            </w:r>
            <w:proofErr w:type="spell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CB26B9" w:rsidRPr="00E501A6" w:rsidRDefault="00CB26B9" w:rsidP="00E501A6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ауылбиләмә</w:t>
            </w:r>
            <w:proofErr w:type="gram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h</w:t>
            </w:r>
            <w:proofErr w:type="gramEnd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е</w:t>
            </w:r>
            <w:proofErr w:type="spellEnd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CB26B9" w:rsidRPr="00E501A6" w:rsidRDefault="00CB26B9" w:rsidP="00E501A6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501A6">
                <w:rPr>
                  <w:rFonts w:eastAsia="Times New Roman"/>
                  <w:sz w:val="16"/>
                  <w:szCs w:val="16"/>
                  <w:lang w:eastAsia="ru-RU"/>
                </w:rPr>
                <w:t xml:space="preserve">452014, </w:t>
              </w:r>
              <w:proofErr w:type="spellStart"/>
              <w:r w:rsidRPr="00E501A6">
                <w:rPr>
                  <w:rFonts w:eastAsia="Times New Roman"/>
                  <w:sz w:val="16"/>
                  <w:szCs w:val="16"/>
                  <w:lang w:eastAsia="ru-RU"/>
                </w:rPr>
                <w:t>М</w:t>
              </w:r>
            </w:smartTag>
            <w:r w:rsidRPr="00E501A6">
              <w:rPr>
                <w:rFonts w:eastAsia="Times New Roman"/>
                <w:sz w:val="16"/>
                <w:szCs w:val="16"/>
                <w:lang w:eastAsia="ru-RU"/>
              </w:rPr>
              <w:t>.Горькийис</w:t>
            </w:r>
            <w:proofErr w:type="spellEnd"/>
            <w:r w:rsidRPr="00E501A6">
              <w:rPr>
                <w:rFonts w:eastAsia="Times New Roman"/>
                <w:sz w:val="16"/>
                <w:szCs w:val="16"/>
                <w:lang w:eastAsia="ru-RU"/>
              </w:rPr>
              <w:t xml:space="preserve">. ПУЙ </w:t>
            </w:r>
            <w:proofErr w:type="spellStart"/>
            <w:r w:rsidRPr="00E501A6">
              <w:rPr>
                <w:rFonts w:eastAsia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E501A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501A6">
              <w:rPr>
                <w:rFonts w:eastAsia="Times New Roman"/>
                <w:sz w:val="16"/>
                <w:szCs w:val="16"/>
                <w:lang w:eastAsia="ru-RU"/>
              </w:rPr>
              <w:t>Баксаурамы</w:t>
            </w:r>
            <w:proofErr w:type="spellEnd"/>
            <w:r w:rsidRPr="00E501A6">
              <w:rPr>
                <w:rFonts w:eastAsia="Times New Roman"/>
                <w:sz w:val="16"/>
                <w:szCs w:val="16"/>
                <w:lang w:eastAsia="ru-RU"/>
              </w:rPr>
              <w:t>,  3</w:t>
            </w:r>
          </w:p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501A6">
              <w:rPr>
                <w:rFonts w:eastAsia="Times New Roman"/>
                <w:sz w:val="16"/>
                <w:szCs w:val="16"/>
                <w:lang w:eastAsia="ru-RU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501A6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6D0DC8" wp14:editId="3AB6AC17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6B9" w:rsidRPr="00E501A6" w:rsidRDefault="00CB26B9" w:rsidP="00E501A6">
            <w:pPr>
              <w:spacing w:after="0" w:line="240" w:lineRule="auto"/>
              <w:ind w:right="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>Республика Башкортостан</w:t>
            </w:r>
          </w:p>
          <w:p w:rsidR="00CB26B9" w:rsidRPr="00E501A6" w:rsidRDefault="00CB26B9" w:rsidP="00E501A6">
            <w:pPr>
              <w:spacing w:after="0" w:line="240" w:lineRule="auto"/>
              <w:ind w:right="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501A6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CB26B9" w:rsidRPr="00E501A6" w:rsidRDefault="00CB26B9" w:rsidP="00E501A6">
            <w:pPr>
              <w:spacing w:after="0" w:line="240" w:lineRule="auto"/>
              <w:ind w:right="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CB26B9" w:rsidRPr="00E501A6" w:rsidRDefault="00CB26B9" w:rsidP="00E501A6">
            <w:pPr>
              <w:spacing w:after="0" w:line="240" w:lineRule="auto"/>
              <w:ind w:right="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1A6">
              <w:rPr>
                <w:rFonts w:eastAsia="Times New Roman"/>
                <w:sz w:val="16"/>
                <w:szCs w:val="16"/>
                <w:lang w:eastAsia="ru-RU"/>
              </w:rPr>
              <w:t xml:space="preserve">452014, с. ЦУП им. </w:t>
            </w:r>
            <w:proofErr w:type="spellStart"/>
            <w:r w:rsidRPr="00E501A6">
              <w:rPr>
                <w:rFonts w:eastAsia="Times New Roman"/>
                <w:sz w:val="16"/>
                <w:szCs w:val="16"/>
                <w:lang w:eastAsia="ru-RU"/>
              </w:rPr>
              <w:t>М.Горького</w:t>
            </w:r>
            <w:proofErr w:type="spellEnd"/>
            <w:r w:rsidRPr="00E501A6">
              <w:rPr>
                <w:rFonts w:eastAsia="Times New Roman"/>
                <w:sz w:val="16"/>
                <w:szCs w:val="16"/>
                <w:lang w:eastAsia="ru-RU"/>
              </w:rPr>
              <w:t>, ул. Садовая, д. 3</w:t>
            </w:r>
          </w:p>
          <w:p w:rsidR="00CB26B9" w:rsidRPr="00E501A6" w:rsidRDefault="00CB26B9" w:rsidP="00E501A6">
            <w:pPr>
              <w:spacing w:after="0" w:line="240" w:lineRule="auto"/>
              <w:ind w:right="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501A6">
              <w:rPr>
                <w:rFonts w:eastAsia="Times New Roman"/>
                <w:sz w:val="16"/>
                <w:szCs w:val="16"/>
                <w:lang w:eastAsia="ru-RU"/>
              </w:rPr>
              <w:t>Тел. 2-07-40, факс: 2-08-98</w:t>
            </w:r>
          </w:p>
        </w:tc>
      </w:tr>
    </w:tbl>
    <w:p w:rsidR="00CB26B9" w:rsidRPr="00E501A6" w:rsidRDefault="00CB26B9" w:rsidP="00E501A6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93"/>
        <w:gridCol w:w="3143"/>
        <w:gridCol w:w="3226"/>
      </w:tblGrid>
      <w:tr w:rsidR="00CB26B9" w:rsidRPr="00E501A6" w:rsidTr="003052DE">
        <w:trPr>
          <w:jc w:val="center"/>
        </w:trPr>
        <w:tc>
          <w:tcPr>
            <w:tcW w:w="3093" w:type="dxa"/>
            <w:hideMark/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>КАРАР</w:t>
            </w:r>
          </w:p>
        </w:tc>
        <w:tc>
          <w:tcPr>
            <w:tcW w:w="3143" w:type="dxa"/>
          </w:tcPr>
          <w:p w:rsidR="00CB26B9" w:rsidRPr="00E501A6" w:rsidRDefault="00CB26B9" w:rsidP="00E501A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hideMark/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CB26B9" w:rsidRPr="00E501A6" w:rsidTr="003052DE">
        <w:trPr>
          <w:jc w:val="center"/>
        </w:trPr>
        <w:tc>
          <w:tcPr>
            <w:tcW w:w="3093" w:type="dxa"/>
          </w:tcPr>
          <w:p w:rsidR="00CB26B9" w:rsidRPr="00E501A6" w:rsidRDefault="00CB26B9" w:rsidP="00E501A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43" w:type="dxa"/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</w:tcPr>
          <w:p w:rsidR="00CB26B9" w:rsidRPr="00E501A6" w:rsidRDefault="00CB26B9" w:rsidP="00E501A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B26B9" w:rsidRPr="00E501A6" w:rsidTr="003052DE">
        <w:trPr>
          <w:jc w:val="center"/>
        </w:trPr>
        <w:tc>
          <w:tcPr>
            <w:tcW w:w="3093" w:type="dxa"/>
            <w:hideMark/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12 </w:t>
            </w:r>
            <w:r w:rsidR="00E501A6">
              <w:rPr>
                <w:rFonts w:eastAsia="Times New Roman"/>
                <w:b/>
                <w:sz w:val="26"/>
                <w:szCs w:val="26"/>
                <w:lang w:eastAsia="ru-RU"/>
              </w:rPr>
              <w:t>апрель</w:t>
            </w: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202</w:t>
            </w:r>
            <w:r w:rsidR="00E501A6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й.</w:t>
            </w:r>
          </w:p>
        </w:tc>
        <w:tc>
          <w:tcPr>
            <w:tcW w:w="3143" w:type="dxa"/>
            <w:hideMark/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E501A6">
              <w:rPr>
                <w:rFonts w:eastAsia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26" w:type="dxa"/>
            <w:hideMark/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12 </w:t>
            </w:r>
            <w:r w:rsidR="00E501A6">
              <w:rPr>
                <w:rFonts w:eastAsia="Times New Roman"/>
                <w:b/>
                <w:sz w:val="26"/>
                <w:szCs w:val="26"/>
                <w:lang w:eastAsia="ru-RU"/>
              </w:rPr>
              <w:t>апреля</w:t>
            </w: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202</w:t>
            </w:r>
            <w:r w:rsidR="00E501A6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 w:rsidRPr="00E501A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26B9" w:rsidRPr="00E501A6" w:rsidTr="003052DE">
        <w:trPr>
          <w:jc w:val="center"/>
        </w:trPr>
        <w:tc>
          <w:tcPr>
            <w:tcW w:w="3093" w:type="dxa"/>
          </w:tcPr>
          <w:p w:rsidR="00CB26B9" w:rsidRPr="00E501A6" w:rsidRDefault="00CB26B9" w:rsidP="003052D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43" w:type="dxa"/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</w:tcPr>
          <w:p w:rsidR="00CB26B9" w:rsidRPr="00E501A6" w:rsidRDefault="00CB26B9" w:rsidP="00E501A6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B26B9" w:rsidRPr="00E501A6" w:rsidRDefault="00CB26B9" w:rsidP="00E501A6">
      <w:pPr>
        <w:tabs>
          <w:tab w:val="left" w:pos="4881"/>
          <w:tab w:val="left" w:pos="9356"/>
        </w:tabs>
        <w:spacing w:after="0" w:line="240" w:lineRule="auto"/>
        <w:ind w:right="66" w:firstLine="584"/>
        <w:jc w:val="both"/>
        <w:rPr>
          <w:rFonts w:eastAsia="Times New Roman"/>
          <w:sz w:val="26"/>
          <w:szCs w:val="26"/>
        </w:rPr>
      </w:pPr>
      <w:r w:rsidRPr="00E501A6">
        <w:rPr>
          <w:rFonts w:eastAsia="Times New Roman"/>
          <w:b/>
          <w:bCs/>
          <w:sz w:val="26"/>
          <w:szCs w:val="26"/>
        </w:rPr>
        <w:t>Об</w:t>
      </w:r>
      <w:r w:rsidRPr="00E501A6">
        <w:rPr>
          <w:rFonts w:eastAsia="Times New Roman"/>
          <w:b/>
          <w:bCs/>
          <w:spacing w:val="1"/>
          <w:sz w:val="26"/>
          <w:szCs w:val="26"/>
        </w:rPr>
        <w:t xml:space="preserve"> </w:t>
      </w:r>
      <w:r w:rsidRPr="00E501A6">
        <w:rPr>
          <w:rFonts w:eastAsia="Times New Roman"/>
          <w:b/>
          <w:bCs/>
          <w:spacing w:val="-2"/>
          <w:sz w:val="26"/>
          <w:szCs w:val="26"/>
        </w:rPr>
        <w:t>у</w:t>
      </w:r>
      <w:r w:rsidRPr="00E501A6">
        <w:rPr>
          <w:rFonts w:eastAsia="Times New Roman"/>
          <w:b/>
          <w:bCs/>
          <w:spacing w:val="1"/>
          <w:sz w:val="26"/>
          <w:szCs w:val="26"/>
        </w:rPr>
        <w:t>т</w:t>
      </w:r>
      <w:r w:rsidRPr="00E501A6">
        <w:rPr>
          <w:rFonts w:eastAsia="Times New Roman"/>
          <w:b/>
          <w:bCs/>
          <w:sz w:val="26"/>
          <w:szCs w:val="26"/>
        </w:rPr>
        <w:t>вер</w:t>
      </w:r>
      <w:r w:rsidRPr="00E501A6">
        <w:rPr>
          <w:rFonts w:eastAsia="Times New Roman"/>
          <w:b/>
          <w:bCs/>
          <w:spacing w:val="-3"/>
          <w:sz w:val="26"/>
          <w:szCs w:val="26"/>
        </w:rPr>
        <w:t>ж</w:t>
      </w:r>
      <w:r w:rsidRPr="00E501A6">
        <w:rPr>
          <w:rFonts w:eastAsia="Times New Roman"/>
          <w:b/>
          <w:bCs/>
          <w:sz w:val="26"/>
          <w:szCs w:val="26"/>
        </w:rPr>
        <w:t>де</w:t>
      </w:r>
      <w:r w:rsidRPr="00E501A6">
        <w:rPr>
          <w:rFonts w:eastAsia="Times New Roman"/>
          <w:b/>
          <w:bCs/>
          <w:spacing w:val="-2"/>
          <w:sz w:val="26"/>
          <w:szCs w:val="26"/>
        </w:rPr>
        <w:t>н</w:t>
      </w:r>
      <w:r w:rsidRPr="00E501A6">
        <w:rPr>
          <w:rFonts w:eastAsia="Times New Roman"/>
          <w:b/>
          <w:bCs/>
          <w:spacing w:val="-1"/>
          <w:sz w:val="26"/>
          <w:szCs w:val="26"/>
        </w:rPr>
        <w:t>и</w:t>
      </w:r>
      <w:r w:rsidRPr="00E501A6">
        <w:rPr>
          <w:rFonts w:eastAsia="Times New Roman"/>
          <w:b/>
          <w:bCs/>
          <w:sz w:val="26"/>
          <w:szCs w:val="26"/>
        </w:rPr>
        <w:t>и</w:t>
      </w:r>
      <w:r w:rsidRPr="00E501A6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Pr="00E501A6">
        <w:rPr>
          <w:rFonts w:eastAsia="Times New Roman"/>
          <w:b/>
          <w:bCs/>
          <w:spacing w:val="-2"/>
          <w:sz w:val="26"/>
          <w:szCs w:val="26"/>
        </w:rPr>
        <w:t>А</w:t>
      </w:r>
      <w:r w:rsidRPr="00E501A6">
        <w:rPr>
          <w:rFonts w:eastAsia="Times New Roman"/>
          <w:b/>
          <w:bCs/>
          <w:sz w:val="26"/>
          <w:szCs w:val="26"/>
        </w:rPr>
        <w:t>дми</w:t>
      </w:r>
      <w:r w:rsidRPr="00E501A6">
        <w:rPr>
          <w:rFonts w:eastAsia="Times New Roman"/>
          <w:b/>
          <w:bCs/>
          <w:spacing w:val="-2"/>
          <w:sz w:val="26"/>
          <w:szCs w:val="26"/>
        </w:rPr>
        <w:t>н</w:t>
      </w:r>
      <w:r w:rsidRPr="00E501A6">
        <w:rPr>
          <w:rFonts w:eastAsia="Times New Roman"/>
          <w:b/>
          <w:bCs/>
          <w:spacing w:val="-1"/>
          <w:sz w:val="26"/>
          <w:szCs w:val="26"/>
        </w:rPr>
        <w:t>и</w:t>
      </w:r>
      <w:r w:rsidRPr="00E501A6">
        <w:rPr>
          <w:rFonts w:eastAsia="Times New Roman"/>
          <w:b/>
          <w:bCs/>
          <w:sz w:val="26"/>
          <w:szCs w:val="26"/>
        </w:rPr>
        <w:t>с</w:t>
      </w:r>
      <w:r w:rsidRPr="00E501A6">
        <w:rPr>
          <w:rFonts w:eastAsia="Times New Roman"/>
          <w:b/>
          <w:bCs/>
          <w:spacing w:val="1"/>
          <w:sz w:val="26"/>
          <w:szCs w:val="26"/>
        </w:rPr>
        <w:t>т</w:t>
      </w:r>
      <w:r w:rsidRPr="00E501A6">
        <w:rPr>
          <w:rFonts w:eastAsia="Times New Roman"/>
          <w:b/>
          <w:bCs/>
          <w:spacing w:val="-3"/>
          <w:sz w:val="26"/>
          <w:szCs w:val="26"/>
        </w:rPr>
        <w:t>р</w:t>
      </w:r>
      <w:r w:rsidRPr="00E501A6">
        <w:rPr>
          <w:rFonts w:eastAsia="Times New Roman"/>
          <w:b/>
          <w:bCs/>
          <w:sz w:val="26"/>
          <w:szCs w:val="26"/>
        </w:rPr>
        <w:t>а</w:t>
      </w:r>
      <w:r w:rsidRPr="00E501A6">
        <w:rPr>
          <w:rFonts w:eastAsia="Times New Roman"/>
          <w:b/>
          <w:bCs/>
          <w:spacing w:val="1"/>
          <w:sz w:val="26"/>
          <w:szCs w:val="26"/>
        </w:rPr>
        <w:t>т</w:t>
      </w:r>
      <w:r w:rsidRPr="00E501A6">
        <w:rPr>
          <w:rFonts w:eastAsia="Times New Roman"/>
          <w:b/>
          <w:bCs/>
          <w:spacing w:val="-1"/>
          <w:sz w:val="26"/>
          <w:szCs w:val="26"/>
        </w:rPr>
        <w:t>и</w:t>
      </w:r>
      <w:r w:rsidRPr="00E501A6">
        <w:rPr>
          <w:rFonts w:eastAsia="Times New Roman"/>
          <w:b/>
          <w:bCs/>
          <w:sz w:val="26"/>
          <w:szCs w:val="26"/>
        </w:rPr>
        <w:t>в</w:t>
      </w:r>
      <w:r w:rsidRPr="00E501A6">
        <w:rPr>
          <w:rFonts w:eastAsia="Times New Roman"/>
          <w:b/>
          <w:bCs/>
          <w:spacing w:val="-2"/>
          <w:sz w:val="26"/>
          <w:szCs w:val="26"/>
        </w:rPr>
        <w:t>н</w:t>
      </w:r>
      <w:r w:rsidRPr="00E501A6">
        <w:rPr>
          <w:rFonts w:eastAsia="Times New Roman"/>
          <w:b/>
          <w:bCs/>
          <w:sz w:val="26"/>
          <w:szCs w:val="26"/>
        </w:rPr>
        <w:t>о</w:t>
      </w:r>
      <w:r w:rsidRPr="00E501A6">
        <w:rPr>
          <w:rFonts w:eastAsia="Times New Roman"/>
          <w:b/>
          <w:bCs/>
          <w:spacing w:val="-3"/>
          <w:sz w:val="26"/>
          <w:szCs w:val="26"/>
        </w:rPr>
        <w:t>г</w:t>
      </w:r>
      <w:r w:rsidRPr="00E501A6">
        <w:rPr>
          <w:rFonts w:eastAsia="Times New Roman"/>
          <w:b/>
          <w:bCs/>
          <w:sz w:val="26"/>
          <w:szCs w:val="26"/>
        </w:rPr>
        <w:t>о</w:t>
      </w:r>
      <w:r w:rsidRPr="00E501A6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Pr="00E501A6">
        <w:rPr>
          <w:rFonts w:eastAsia="Times New Roman"/>
          <w:b/>
          <w:bCs/>
          <w:sz w:val="26"/>
          <w:szCs w:val="26"/>
        </w:rPr>
        <w:t>ре</w:t>
      </w:r>
      <w:r w:rsidRPr="00E501A6">
        <w:rPr>
          <w:rFonts w:eastAsia="Times New Roman"/>
          <w:b/>
          <w:bCs/>
          <w:spacing w:val="-1"/>
          <w:sz w:val="26"/>
          <w:szCs w:val="26"/>
        </w:rPr>
        <w:t>г</w:t>
      </w:r>
      <w:r w:rsidRPr="00E501A6">
        <w:rPr>
          <w:rFonts w:eastAsia="Times New Roman"/>
          <w:b/>
          <w:bCs/>
          <w:sz w:val="26"/>
          <w:szCs w:val="26"/>
        </w:rPr>
        <w:t>л</w:t>
      </w:r>
      <w:r w:rsidRPr="00E501A6">
        <w:rPr>
          <w:rFonts w:eastAsia="Times New Roman"/>
          <w:b/>
          <w:bCs/>
          <w:spacing w:val="-2"/>
          <w:sz w:val="26"/>
          <w:szCs w:val="26"/>
        </w:rPr>
        <w:t>а</w:t>
      </w:r>
      <w:r w:rsidRPr="00E501A6">
        <w:rPr>
          <w:rFonts w:eastAsia="Times New Roman"/>
          <w:b/>
          <w:bCs/>
          <w:sz w:val="26"/>
          <w:szCs w:val="26"/>
        </w:rPr>
        <w:t>ме</w:t>
      </w:r>
      <w:r w:rsidRPr="00E501A6">
        <w:rPr>
          <w:rFonts w:eastAsia="Times New Roman"/>
          <w:b/>
          <w:bCs/>
          <w:spacing w:val="-4"/>
          <w:sz w:val="26"/>
          <w:szCs w:val="26"/>
        </w:rPr>
        <w:t>н</w:t>
      </w:r>
      <w:r w:rsidRPr="00E501A6">
        <w:rPr>
          <w:rFonts w:eastAsia="Times New Roman"/>
          <w:b/>
          <w:bCs/>
          <w:spacing w:val="1"/>
          <w:sz w:val="26"/>
          <w:szCs w:val="26"/>
        </w:rPr>
        <w:t>т</w:t>
      </w:r>
      <w:r w:rsidRPr="00E501A6">
        <w:rPr>
          <w:rFonts w:eastAsia="Times New Roman"/>
          <w:b/>
          <w:bCs/>
          <w:sz w:val="26"/>
          <w:szCs w:val="26"/>
        </w:rPr>
        <w:t>а</w:t>
      </w:r>
      <w:r w:rsidRPr="00E501A6">
        <w:rPr>
          <w:rFonts w:eastAsia="Times New Roman"/>
          <w:b/>
          <w:bCs/>
          <w:spacing w:val="1"/>
          <w:sz w:val="26"/>
          <w:szCs w:val="26"/>
        </w:rPr>
        <w:t xml:space="preserve"> </w:t>
      </w:r>
      <w:r w:rsidR="00E501A6" w:rsidRPr="00E501A6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E501A6" w:rsidRPr="00E501A6">
        <w:rPr>
          <w:b/>
          <w:sz w:val="26"/>
          <w:szCs w:val="26"/>
        </w:rPr>
        <w:t>«Предоставление информации о порядке предоставления жилищно-коммунальных услуг</w:t>
      </w:r>
      <w:r w:rsidR="00E501A6" w:rsidRPr="00E501A6">
        <w:rPr>
          <w:b/>
          <w:bCs/>
          <w:sz w:val="26"/>
          <w:szCs w:val="26"/>
        </w:rPr>
        <w:t>»</w:t>
      </w:r>
      <w:r w:rsidR="00E501A6" w:rsidRPr="00E501A6">
        <w:rPr>
          <w:bCs/>
          <w:sz w:val="26"/>
          <w:szCs w:val="26"/>
        </w:rPr>
        <w:t xml:space="preserve"> </w:t>
      </w:r>
      <w:r w:rsidRPr="00E501A6">
        <w:rPr>
          <w:rFonts w:eastAsia="Times New Roman"/>
          <w:b/>
          <w:bCs/>
          <w:sz w:val="26"/>
          <w:szCs w:val="26"/>
        </w:rPr>
        <w:t>в</w:t>
      </w:r>
      <w:r w:rsidRPr="00E501A6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Pr="00E501A6">
        <w:rPr>
          <w:rFonts w:eastAsia="Times New Roman"/>
          <w:b/>
          <w:bCs/>
          <w:sz w:val="26"/>
          <w:szCs w:val="26"/>
        </w:rPr>
        <w:t xml:space="preserve"> сельском поселении </w:t>
      </w:r>
      <w:proofErr w:type="gramStart"/>
      <w:r w:rsidRPr="00E501A6">
        <w:rPr>
          <w:rFonts w:eastAsia="Times New Roman"/>
          <w:b/>
          <w:bCs/>
          <w:sz w:val="26"/>
          <w:szCs w:val="26"/>
        </w:rPr>
        <w:t>Максим-Горьковский</w:t>
      </w:r>
      <w:proofErr w:type="gramEnd"/>
      <w:r w:rsidRPr="00E501A6">
        <w:rPr>
          <w:rFonts w:eastAsia="Times New Roman"/>
          <w:b/>
          <w:bCs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</w:p>
    <w:p w:rsidR="00CB26B9" w:rsidRPr="00E501A6" w:rsidRDefault="00CB26B9" w:rsidP="00E501A6">
      <w:pPr>
        <w:spacing w:after="0" w:line="240" w:lineRule="auto"/>
        <w:rPr>
          <w:sz w:val="26"/>
          <w:szCs w:val="26"/>
        </w:rPr>
      </w:pPr>
    </w:p>
    <w:p w:rsidR="00CB26B9" w:rsidRPr="00E501A6" w:rsidRDefault="00CB26B9" w:rsidP="00E501A6">
      <w:pPr>
        <w:pStyle w:val="af7"/>
        <w:tabs>
          <w:tab w:val="left" w:pos="7912"/>
        </w:tabs>
        <w:ind w:right="10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E501A6">
        <w:rPr>
          <w:rFonts w:cs="Times New Roman"/>
          <w:sz w:val="26"/>
          <w:szCs w:val="26"/>
          <w:lang w:val="ru-RU"/>
        </w:rPr>
        <w:t>В</w:t>
      </w:r>
      <w:r w:rsidRPr="00E501A6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3"/>
          <w:sz w:val="26"/>
          <w:szCs w:val="26"/>
          <w:lang w:val="ru-RU"/>
        </w:rPr>
        <w:t>с</w:t>
      </w:r>
      <w:r w:rsidRPr="00E501A6">
        <w:rPr>
          <w:rFonts w:cs="Times New Roman"/>
          <w:sz w:val="26"/>
          <w:szCs w:val="26"/>
          <w:lang w:val="ru-RU"/>
        </w:rPr>
        <w:t>оот</w:t>
      </w:r>
      <w:r w:rsidRPr="00E501A6">
        <w:rPr>
          <w:rFonts w:cs="Times New Roman"/>
          <w:spacing w:val="-1"/>
          <w:sz w:val="26"/>
          <w:szCs w:val="26"/>
          <w:lang w:val="ru-RU"/>
        </w:rPr>
        <w:t>в</w:t>
      </w:r>
      <w:r w:rsidRPr="00E501A6">
        <w:rPr>
          <w:rFonts w:cs="Times New Roman"/>
          <w:sz w:val="26"/>
          <w:szCs w:val="26"/>
          <w:lang w:val="ru-RU"/>
        </w:rPr>
        <w:t>е</w:t>
      </w:r>
      <w:r w:rsidRPr="00E501A6">
        <w:rPr>
          <w:rFonts w:cs="Times New Roman"/>
          <w:spacing w:val="-3"/>
          <w:sz w:val="26"/>
          <w:szCs w:val="26"/>
          <w:lang w:val="ru-RU"/>
        </w:rPr>
        <w:t>т</w:t>
      </w:r>
      <w:r w:rsidRPr="00E501A6">
        <w:rPr>
          <w:rFonts w:cs="Times New Roman"/>
          <w:sz w:val="26"/>
          <w:szCs w:val="26"/>
          <w:lang w:val="ru-RU"/>
        </w:rPr>
        <w:t>ств</w:t>
      </w:r>
      <w:r w:rsidRPr="00E501A6">
        <w:rPr>
          <w:rFonts w:cs="Times New Roman"/>
          <w:spacing w:val="-3"/>
          <w:sz w:val="26"/>
          <w:szCs w:val="26"/>
          <w:lang w:val="ru-RU"/>
        </w:rPr>
        <w:t>и</w:t>
      </w:r>
      <w:r w:rsidRPr="00E501A6">
        <w:rPr>
          <w:rFonts w:cs="Times New Roman"/>
          <w:sz w:val="26"/>
          <w:szCs w:val="26"/>
          <w:lang w:val="ru-RU"/>
        </w:rPr>
        <w:t>и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с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4"/>
          <w:sz w:val="26"/>
          <w:szCs w:val="26"/>
          <w:lang w:val="ru-RU"/>
        </w:rPr>
        <w:t>Ф</w:t>
      </w:r>
      <w:r w:rsidRPr="00E501A6">
        <w:rPr>
          <w:rFonts w:cs="Times New Roman"/>
          <w:sz w:val="26"/>
          <w:szCs w:val="26"/>
          <w:lang w:val="ru-RU"/>
        </w:rPr>
        <w:t>ед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рал</w:t>
      </w:r>
      <w:r w:rsidRPr="00E501A6">
        <w:rPr>
          <w:rFonts w:cs="Times New Roman"/>
          <w:spacing w:val="-2"/>
          <w:sz w:val="26"/>
          <w:szCs w:val="26"/>
          <w:lang w:val="ru-RU"/>
        </w:rPr>
        <w:t>ьн</w:t>
      </w:r>
      <w:r w:rsidRPr="00E501A6">
        <w:rPr>
          <w:rFonts w:cs="Times New Roman"/>
          <w:sz w:val="26"/>
          <w:szCs w:val="26"/>
          <w:lang w:val="ru-RU"/>
        </w:rPr>
        <w:t>ым</w:t>
      </w:r>
      <w:r w:rsidRPr="00E501A6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з</w:t>
      </w:r>
      <w:r w:rsidRPr="00E501A6">
        <w:rPr>
          <w:rFonts w:cs="Times New Roman"/>
          <w:spacing w:val="-3"/>
          <w:sz w:val="26"/>
          <w:szCs w:val="26"/>
          <w:lang w:val="ru-RU"/>
        </w:rPr>
        <w:t>а</w:t>
      </w:r>
      <w:r w:rsidRPr="00E501A6">
        <w:rPr>
          <w:rFonts w:cs="Times New Roman"/>
          <w:sz w:val="26"/>
          <w:szCs w:val="26"/>
          <w:lang w:val="ru-RU"/>
        </w:rPr>
        <w:t>к</w:t>
      </w:r>
      <w:r w:rsidRPr="00E501A6">
        <w:rPr>
          <w:rFonts w:cs="Times New Roman"/>
          <w:spacing w:val="-1"/>
          <w:sz w:val="26"/>
          <w:szCs w:val="26"/>
          <w:lang w:val="ru-RU"/>
        </w:rPr>
        <w:t>о</w:t>
      </w:r>
      <w:r w:rsidRPr="00E501A6">
        <w:rPr>
          <w:rFonts w:cs="Times New Roman"/>
          <w:spacing w:val="-2"/>
          <w:sz w:val="26"/>
          <w:szCs w:val="26"/>
          <w:lang w:val="ru-RU"/>
        </w:rPr>
        <w:t>но</w:t>
      </w:r>
      <w:r w:rsidRPr="00E501A6">
        <w:rPr>
          <w:rFonts w:cs="Times New Roman"/>
          <w:sz w:val="26"/>
          <w:szCs w:val="26"/>
          <w:lang w:val="ru-RU"/>
        </w:rPr>
        <w:t>м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от</w:t>
      </w:r>
      <w:r w:rsidRPr="00E501A6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2</w:t>
      </w:r>
      <w:r w:rsidRPr="00E501A6">
        <w:rPr>
          <w:rFonts w:cs="Times New Roman"/>
          <w:sz w:val="26"/>
          <w:szCs w:val="26"/>
          <w:lang w:val="ru-RU"/>
        </w:rPr>
        <w:t>7</w:t>
      </w:r>
      <w:r w:rsidRPr="00E501A6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и</w:t>
      </w:r>
      <w:r w:rsidRPr="00E501A6">
        <w:rPr>
          <w:rFonts w:cs="Times New Roman"/>
          <w:spacing w:val="-1"/>
          <w:sz w:val="26"/>
          <w:szCs w:val="26"/>
          <w:lang w:val="ru-RU"/>
        </w:rPr>
        <w:t>юл</w:t>
      </w:r>
      <w:r w:rsidRPr="00E501A6">
        <w:rPr>
          <w:rFonts w:cs="Times New Roman"/>
          <w:sz w:val="26"/>
          <w:szCs w:val="26"/>
          <w:lang w:val="ru-RU"/>
        </w:rPr>
        <w:t>я</w:t>
      </w:r>
      <w:r w:rsidRPr="00E501A6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2</w:t>
      </w:r>
      <w:r w:rsidRPr="00E501A6">
        <w:rPr>
          <w:rFonts w:cs="Times New Roman"/>
          <w:sz w:val="26"/>
          <w:szCs w:val="26"/>
          <w:lang w:val="ru-RU"/>
        </w:rPr>
        <w:t>0</w:t>
      </w:r>
      <w:r w:rsidRPr="00E501A6">
        <w:rPr>
          <w:rFonts w:cs="Times New Roman"/>
          <w:spacing w:val="-2"/>
          <w:sz w:val="26"/>
          <w:szCs w:val="26"/>
          <w:lang w:val="ru-RU"/>
        </w:rPr>
        <w:t>1</w:t>
      </w:r>
      <w:r w:rsidRPr="00E501A6">
        <w:rPr>
          <w:rFonts w:cs="Times New Roman"/>
          <w:sz w:val="26"/>
          <w:szCs w:val="26"/>
          <w:lang w:val="ru-RU"/>
        </w:rPr>
        <w:t>0</w:t>
      </w:r>
      <w:r w:rsidRPr="00E501A6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г</w:t>
      </w:r>
      <w:r w:rsidRPr="00E501A6">
        <w:rPr>
          <w:rFonts w:cs="Times New Roman"/>
          <w:spacing w:val="1"/>
          <w:sz w:val="26"/>
          <w:szCs w:val="26"/>
          <w:lang w:val="ru-RU"/>
        </w:rPr>
        <w:t>о</w:t>
      </w:r>
      <w:r w:rsidRPr="00E501A6">
        <w:rPr>
          <w:rFonts w:cs="Times New Roman"/>
          <w:spacing w:val="-2"/>
          <w:sz w:val="26"/>
          <w:szCs w:val="26"/>
          <w:lang w:val="ru-RU"/>
        </w:rPr>
        <w:t>д</w:t>
      </w:r>
      <w:r w:rsidRPr="00E501A6">
        <w:rPr>
          <w:rFonts w:cs="Times New Roman"/>
          <w:sz w:val="26"/>
          <w:szCs w:val="26"/>
          <w:lang w:val="ru-RU"/>
        </w:rPr>
        <w:t>а</w:t>
      </w:r>
      <w:r w:rsidR="00D1767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№</w:t>
      </w:r>
      <w:r w:rsidRPr="00E501A6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21</w:t>
      </w:r>
      <w:r w:rsidRPr="00E501A6">
        <w:rPr>
          <w:rFonts w:cs="Times New Roman"/>
          <w:spacing w:val="4"/>
          <w:sz w:val="26"/>
          <w:szCs w:val="26"/>
          <w:lang w:val="ru-RU"/>
        </w:rPr>
        <w:t>0</w:t>
      </w:r>
      <w:r w:rsidRPr="00E501A6">
        <w:rPr>
          <w:rFonts w:cs="Times New Roman"/>
          <w:sz w:val="26"/>
          <w:szCs w:val="26"/>
          <w:lang w:val="ru-RU"/>
        </w:rPr>
        <w:t>-</w:t>
      </w:r>
      <w:r w:rsidRPr="00E501A6">
        <w:rPr>
          <w:rFonts w:cs="Times New Roman"/>
          <w:spacing w:val="-2"/>
          <w:sz w:val="26"/>
          <w:szCs w:val="26"/>
          <w:lang w:val="ru-RU"/>
        </w:rPr>
        <w:t>Ф</w:t>
      </w:r>
      <w:r w:rsidRPr="00E501A6">
        <w:rPr>
          <w:rFonts w:cs="Times New Roman"/>
          <w:sz w:val="26"/>
          <w:szCs w:val="26"/>
          <w:lang w:val="ru-RU"/>
        </w:rPr>
        <w:t>З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«О</w:t>
      </w:r>
      <w:r w:rsidRPr="00E501A6">
        <w:rPr>
          <w:rFonts w:cs="Times New Roman"/>
          <w:sz w:val="26"/>
          <w:szCs w:val="26"/>
          <w:lang w:val="ru-RU"/>
        </w:rPr>
        <w:t>б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орг</w:t>
      </w:r>
      <w:r w:rsidRPr="00E501A6">
        <w:rPr>
          <w:rFonts w:cs="Times New Roman"/>
          <w:spacing w:val="-3"/>
          <w:sz w:val="26"/>
          <w:szCs w:val="26"/>
          <w:lang w:val="ru-RU"/>
        </w:rPr>
        <w:t>а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иза</w:t>
      </w:r>
      <w:r w:rsidRPr="00E501A6">
        <w:rPr>
          <w:rFonts w:cs="Times New Roman"/>
          <w:spacing w:val="-2"/>
          <w:sz w:val="26"/>
          <w:szCs w:val="26"/>
          <w:lang w:val="ru-RU"/>
        </w:rPr>
        <w:t>ц</w:t>
      </w:r>
      <w:r w:rsidRPr="00E501A6">
        <w:rPr>
          <w:rFonts w:cs="Times New Roman"/>
          <w:sz w:val="26"/>
          <w:szCs w:val="26"/>
          <w:lang w:val="ru-RU"/>
        </w:rPr>
        <w:t>ии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п</w:t>
      </w:r>
      <w:r w:rsidRPr="00E501A6">
        <w:rPr>
          <w:rFonts w:cs="Times New Roman"/>
          <w:sz w:val="26"/>
          <w:szCs w:val="26"/>
          <w:lang w:val="ru-RU"/>
        </w:rPr>
        <w:t>р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pacing w:val="-2"/>
          <w:sz w:val="26"/>
          <w:szCs w:val="26"/>
          <w:lang w:val="ru-RU"/>
        </w:rPr>
        <w:t>д</w:t>
      </w:r>
      <w:r w:rsidRPr="00E501A6">
        <w:rPr>
          <w:rFonts w:cs="Times New Roman"/>
          <w:sz w:val="26"/>
          <w:szCs w:val="26"/>
          <w:lang w:val="ru-RU"/>
        </w:rPr>
        <w:t>остав</w:t>
      </w:r>
      <w:r w:rsidRPr="00E501A6">
        <w:rPr>
          <w:rFonts w:cs="Times New Roman"/>
          <w:spacing w:val="-2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е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ия</w:t>
      </w:r>
      <w:r w:rsidRPr="00E501A6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г</w:t>
      </w:r>
      <w:r w:rsidRPr="00E501A6">
        <w:rPr>
          <w:rFonts w:cs="Times New Roman"/>
          <w:spacing w:val="1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с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да</w:t>
      </w:r>
      <w:r w:rsidRPr="00E501A6">
        <w:rPr>
          <w:rFonts w:cs="Times New Roman"/>
          <w:spacing w:val="1"/>
          <w:sz w:val="26"/>
          <w:szCs w:val="26"/>
          <w:lang w:val="ru-RU"/>
        </w:rPr>
        <w:t>р</w:t>
      </w:r>
      <w:r w:rsidRPr="00E501A6">
        <w:rPr>
          <w:rFonts w:cs="Times New Roman"/>
          <w:sz w:val="26"/>
          <w:szCs w:val="26"/>
          <w:lang w:val="ru-RU"/>
        </w:rPr>
        <w:t>ств</w:t>
      </w:r>
      <w:r w:rsidRPr="00E501A6">
        <w:rPr>
          <w:rFonts w:cs="Times New Roman"/>
          <w:spacing w:val="-4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н</w:t>
      </w:r>
      <w:r w:rsidRPr="00E501A6">
        <w:rPr>
          <w:rFonts w:cs="Times New Roman"/>
          <w:spacing w:val="-2"/>
          <w:sz w:val="26"/>
          <w:szCs w:val="26"/>
          <w:lang w:val="ru-RU"/>
        </w:rPr>
        <w:t>ны</w:t>
      </w:r>
      <w:r w:rsidRPr="00E501A6">
        <w:rPr>
          <w:rFonts w:cs="Times New Roman"/>
          <w:sz w:val="26"/>
          <w:szCs w:val="26"/>
          <w:lang w:val="ru-RU"/>
        </w:rPr>
        <w:t>х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и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м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ниц</w:t>
      </w:r>
      <w:r w:rsidRPr="00E501A6">
        <w:rPr>
          <w:rFonts w:cs="Times New Roman"/>
          <w:spacing w:val="-2"/>
          <w:sz w:val="26"/>
          <w:szCs w:val="26"/>
          <w:lang w:val="ru-RU"/>
        </w:rPr>
        <w:t>и</w:t>
      </w:r>
      <w:r w:rsidRPr="00E501A6">
        <w:rPr>
          <w:rFonts w:cs="Times New Roman"/>
          <w:sz w:val="26"/>
          <w:szCs w:val="26"/>
          <w:lang w:val="ru-RU"/>
        </w:rPr>
        <w:t>пал</w:t>
      </w:r>
      <w:r w:rsidRPr="00E501A6">
        <w:rPr>
          <w:rFonts w:cs="Times New Roman"/>
          <w:spacing w:val="-4"/>
          <w:sz w:val="26"/>
          <w:szCs w:val="26"/>
          <w:lang w:val="ru-RU"/>
        </w:rPr>
        <w:t>ь</w:t>
      </w:r>
      <w:r w:rsidRPr="00E501A6">
        <w:rPr>
          <w:rFonts w:cs="Times New Roman"/>
          <w:spacing w:val="-2"/>
          <w:sz w:val="26"/>
          <w:szCs w:val="26"/>
          <w:lang w:val="ru-RU"/>
        </w:rPr>
        <w:t>ны</w:t>
      </w:r>
      <w:r w:rsidRPr="00E501A6">
        <w:rPr>
          <w:rFonts w:cs="Times New Roman"/>
          <w:sz w:val="26"/>
          <w:szCs w:val="26"/>
          <w:lang w:val="ru-RU"/>
        </w:rPr>
        <w:t xml:space="preserve">х 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с</w:t>
      </w:r>
      <w:r w:rsidRPr="00E501A6">
        <w:rPr>
          <w:rFonts w:cs="Times New Roman"/>
          <w:spacing w:val="1"/>
          <w:sz w:val="26"/>
          <w:szCs w:val="26"/>
          <w:lang w:val="ru-RU"/>
        </w:rPr>
        <w:t>л</w:t>
      </w:r>
      <w:r w:rsidRPr="00E501A6">
        <w:rPr>
          <w:rFonts w:cs="Times New Roman"/>
          <w:spacing w:val="-2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г»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(далее</w:t>
      </w:r>
      <w:r w:rsidRPr="00E501A6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–</w:t>
      </w:r>
      <w:r w:rsidRPr="00E501A6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Ф</w:t>
      </w:r>
      <w:r w:rsidRPr="00E501A6">
        <w:rPr>
          <w:rFonts w:cs="Times New Roman"/>
          <w:sz w:val="26"/>
          <w:szCs w:val="26"/>
          <w:lang w:val="ru-RU"/>
        </w:rPr>
        <w:t>еде</w:t>
      </w:r>
      <w:r w:rsidRPr="00E501A6">
        <w:rPr>
          <w:rFonts w:cs="Times New Roman"/>
          <w:spacing w:val="1"/>
          <w:sz w:val="26"/>
          <w:szCs w:val="26"/>
          <w:lang w:val="ru-RU"/>
        </w:rPr>
        <w:t>р</w:t>
      </w:r>
      <w:r w:rsidRPr="00E501A6">
        <w:rPr>
          <w:rFonts w:cs="Times New Roman"/>
          <w:sz w:val="26"/>
          <w:szCs w:val="26"/>
          <w:lang w:val="ru-RU"/>
        </w:rPr>
        <w:t>ал</w:t>
      </w:r>
      <w:r w:rsidRPr="00E501A6">
        <w:rPr>
          <w:rFonts w:cs="Times New Roman"/>
          <w:spacing w:val="-4"/>
          <w:sz w:val="26"/>
          <w:szCs w:val="26"/>
          <w:lang w:val="ru-RU"/>
        </w:rPr>
        <w:t>ь</w:t>
      </w:r>
      <w:r w:rsidRPr="00E501A6">
        <w:rPr>
          <w:rFonts w:cs="Times New Roman"/>
          <w:sz w:val="26"/>
          <w:szCs w:val="26"/>
          <w:lang w:val="ru-RU"/>
        </w:rPr>
        <w:t>н</w:t>
      </w:r>
      <w:r w:rsidRPr="00E501A6">
        <w:rPr>
          <w:rFonts w:cs="Times New Roman"/>
          <w:spacing w:val="-2"/>
          <w:sz w:val="26"/>
          <w:szCs w:val="26"/>
          <w:lang w:val="ru-RU"/>
        </w:rPr>
        <w:t>ы</w:t>
      </w:r>
      <w:r w:rsidRPr="00E501A6">
        <w:rPr>
          <w:rFonts w:cs="Times New Roman"/>
          <w:sz w:val="26"/>
          <w:szCs w:val="26"/>
          <w:lang w:val="ru-RU"/>
        </w:rPr>
        <w:t>й</w:t>
      </w:r>
      <w:r w:rsidRPr="00E501A6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зак</w:t>
      </w:r>
      <w:r w:rsidRPr="00E501A6">
        <w:rPr>
          <w:rFonts w:cs="Times New Roman"/>
          <w:spacing w:val="-2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н</w:t>
      </w:r>
      <w:r w:rsidRPr="00E501A6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№</w:t>
      </w:r>
      <w:r w:rsidRPr="00E501A6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2</w:t>
      </w:r>
      <w:r w:rsidRPr="00E501A6">
        <w:rPr>
          <w:rFonts w:cs="Times New Roman"/>
          <w:spacing w:val="-2"/>
          <w:sz w:val="26"/>
          <w:szCs w:val="26"/>
          <w:lang w:val="ru-RU"/>
        </w:rPr>
        <w:t>1</w:t>
      </w:r>
      <w:r w:rsidRPr="00E501A6">
        <w:rPr>
          <w:rFonts w:cs="Times New Roman"/>
          <w:spacing w:val="4"/>
          <w:sz w:val="26"/>
          <w:szCs w:val="26"/>
          <w:lang w:val="ru-RU"/>
        </w:rPr>
        <w:t>0</w:t>
      </w:r>
      <w:r w:rsidRPr="00E501A6">
        <w:rPr>
          <w:rFonts w:cs="Times New Roman"/>
          <w:sz w:val="26"/>
          <w:szCs w:val="26"/>
          <w:lang w:val="ru-RU"/>
        </w:rPr>
        <w:t>-</w:t>
      </w:r>
      <w:r w:rsidRPr="00E501A6">
        <w:rPr>
          <w:rFonts w:cs="Times New Roman"/>
          <w:spacing w:val="-2"/>
          <w:sz w:val="26"/>
          <w:szCs w:val="26"/>
          <w:lang w:val="ru-RU"/>
        </w:rPr>
        <w:t>ФЗ</w:t>
      </w:r>
      <w:r w:rsidRPr="00E501A6">
        <w:rPr>
          <w:rFonts w:cs="Times New Roman"/>
          <w:spacing w:val="-3"/>
          <w:sz w:val="26"/>
          <w:szCs w:val="26"/>
          <w:lang w:val="ru-RU"/>
        </w:rPr>
        <w:t>)</w:t>
      </w:r>
      <w:r w:rsidRPr="00E501A6">
        <w:rPr>
          <w:rFonts w:cs="Times New Roman"/>
          <w:sz w:val="26"/>
          <w:szCs w:val="26"/>
          <w:lang w:val="ru-RU"/>
        </w:rPr>
        <w:t>,</w:t>
      </w:r>
      <w:r w:rsidRPr="00E501A6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пост</w:t>
      </w:r>
      <w:r w:rsidRPr="00E501A6">
        <w:rPr>
          <w:rFonts w:cs="Times New Roman"/>
          <w:spacing w:val="-3"/>
          <w:sz w:val="26"/>
          <w:szCs w:val="26"/>
          <w:lang w:val="ru-RU"/>
        </w:rPr>
        <w:t>а</w:t>
      </w:r>
      <w:r w:rsidRPr="00E501A6">
        <w:rPr>
          <w:rFonts w:cs="Times New Roman"/>
          <w:sz w:val="26"/>
          <w:szCs w:val="26"/>
          <w:lang w:val="ru-RU"/>
        </w:rPr>
        <w:t>нов</w:t>
      </w:r>
      <w:r w:rsidRPr="00E501A6">
        <w:rPr>
          <w:rFonts w:cs="Times New Roman"/>
          <w:spacing w:val="-2"/>
          <w:sz w:val="26"/>
          <w:szCs w:val="26"/>
          <w:lang w:val="ru-RU"/>
        </w:rPr>
        <w:t>л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н</w:t>
      </w:r>
      <w:r w:rsidRPr="00E501A6">
        <w:rPr>
          <w:rFonts w:cs="Times New Roman"/>
          <w:spacing w:val="-2"/>
          <w:sz w:val="26"/>
          <w:szCs w:val="26"/>
          <w:lang w:val="ru-RU"/>
        </w:rPr>
        <w:t>и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 xml:space="preserve">м </w:t>
      </w:r>
      <w:r w:rsidRPr="00E501A6">
        <w:rPr>
          <w:rFonts w:cs="Times New Roman"/>
          <w:spacing w:val="-2"/>
          <w:sz w:val="26"/>
          <w:szCs w:val="26"/>
          <w:lang w:val="ru-RU"/>
        </w:rPr>
        <w:t>П</w:t>
      </w:r>
      <w:r w:rsidRPr="00E501A6">
        <w:rPr>
          <w:rFonts w:cs="Times New Roman"/>
          <w:sz w:val="26"/>
          <w:szCs w:val="26"/>
          <w:lang w:val="ru-RU"/>
        </w:rPr>
        <w:t>равител</w:t>
      </w:r>
      <w:r w:rsidRPr="00E501A6">
        <w:rPr>
          <w:rFonts w:cs="Times New Roman"/>
          <w:spacing w:val="-2"/>
          <w:sz w:val="26"/>
          <w:szCs w:val="26"/>
          <w:lang w:val="ru-RU"/>
        </w:rPr>
        <w:t>ь</w:t>
      </w:r>
      <w:r w:rsidRPr="00E501A6">
        <w:rPr>
          <w:rFonts w:cs="Times New Roman"/>
          <w:sz w:val="26"/>
          <w:szCs w:val="26"/>
          <w:lang w:val="ru-RU"/>
        </w:rPr>
        <w:t>ства</w:t>
      </w:r>
      <w:r w:rsidRPr="00E501A6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Р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с</w:t>
      </w:r>
      <w:r w:rsidRPr="00E501A6">
        <w:rPr>
          <w:rFonts w:cs="Times New Roman"/>
          <w:spacing w:val="-2"/>
          <w:sz w:val="26"/>
          <w:szCs w:val="26"/>
          <w:lang w:val="ru-RU"/>
        </w:rPr>
        <w:t>п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б</w:t>
      </w:r>
      <w:r w:rsidRPr="00E501A6">
        <w:rPr>
          <w:rFonts w:cs="Times New Roman"/>
          <w:spacing w:val="-1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ики</w:t>
      </w:r>
      <w:r w:rsidRPr="00E501A6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Баш</w:t>
      </w:r>
      <w:r w:rsidRPr="00E501A6">
        <w:rPr>
          <w:rFonts w:cs="Times New Roman"/>
          <w:spacing w:val="-3"/>
          <w:sz w:val="26"/>
          <w:szCs w:val="26"/>
          <w:lang w:val="ru-RU"/>
        </w:rPr>
        <w:t>к</w:t>
      </w:r>
      <w:r w:rsidRPr="00E501A6">
        <w:rPr>
          <w:rFonts w:cs="Times New Roman"/>
          <w:sz w:val="26"/>
          <w:szCs w:val="26"/>
          <w:lang w:val="ru-RU"/>
        </w:rPr>
        <w:t>ор</w:t>
      </w:r>
      <w:r w:rsidRPr="00E501A6">
        <w:rPr>
          <w:rFonts w:cs="Times New Roman"/>
          <w:spacing w:val="-3"/>
          <w:sz w:val="26"/>
          <w:szCs w:val="26"/>
          <w:lang w:val="ru-RU"/>
        </w:rPr>
        <w:t>т</w:t>
      </w:r>
      <w:r w:rsidRPr="00E501A6">
        <w:rPr>
          <w:rFonts w:cs="Times New Roman"/>
          <w:sz w:val="26"/>
          <w:szCs w:val="26"/>
          <w:lang w:val="ru-RU"/>
        </w:rPr>
        <w:t>ос</w:t>
      </w:r>
      <w:r w:rsidRPr="00E501A6">
        <w:rPr>
          <w:rFonts w:cs="Times New Roman"/>
          <w:spacing w:val="-3"/>
          <w:sz w:val="26"/>
          <w:szCs w:val="26"/>
          <w:lang w:val="ru-RU"/>
        </w:rPr>
        <w:t>т</w:t>
      </w:r>
      <w:r w:rsidRPr="00E501A6">
        <w:rPr>
          <w:rFonts w:cs="Times New Roman"/>
          <w:sz w:val="26"/>
          <w:szCs w:val="26"/>
          <w:lang w:val="ru-RU"/>
        </w:rPr>
        <w:t>ан</w:t>
      </w:r>
      <w:r w:rsidRPr="00E501A6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от</w:t>
      </w:r>
      <w:r w:rsidRPr="00E501A6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2</w:t>
      </w:r>
      <w:r w:rsidRPr="00E501A6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а</w:t>
      </w:r>
      <w:r w:rsidRPr="00E501A6">
        <w:rPr>
          <w:rFonts w:cs="Times New Roman"/>
          <w:spacing w:val="-2"/>
          <w:sz w:val="26"/>
          <w:szCs w:val="26"/>
          <w:lang w:val="ru-RU"/>
        </w:rPr>
        <w:t>п</w:t>
      </w:r>
      <w:r w:rsidRPr="00E501A6">
        <w:rPr>
          <w:rFonts w:cs="Times New Roman"/>
          <w:sz w:val="26"/>
          <w:szCs w:val="26"/>
          <w:lang w:val="ru-RU"/>
        </w:rPr>
        <w:t>реля</w:t>
      </w:r>
      <w:r w:rsidRPr="00E501A6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2</w:t>
      </w:r>
      <w:r w:rsidRPr="00E501A6">
        <w:rPr>
          <w:rFonts w:cs="Times New Roman"/>
          <w:spacing w:val="-2"/>
          <w:sz w:val="26"/>
          <w:szCs w:val="26"/>
          <w:lang w:val="ru-RU"/>
        </w:rPr>
        <w:t>01</w:t>
      </w:r>
      <w:r w:rsidRPr="00E501A6">
        <w:rPr>
          <w:rFonts w:cs="Times New Roman"/>
          <w:sz w:val="26"/>
          <w:szCs w:val="26"/>
          <w:lang w:val="ru-RU"/>
        </w:rPr>
        <w:t>6</w:t>
      </w:r>
      <w:r w:rsidRPr="00E501A6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г</w:t>
      </w:r>
      <w:r w:rsidRPr="00E501A6">
        <w:rPr>
          <w:rFonts w:cs="Times New Roman"/>
          <w:spacing w:val="1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да</w:t>
      </w:r>
      <w:r w:rsidRPr="00E501A6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№</w:t>
      </w:r>
      <w:r w:rsidRPr="00E501A6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15</w:t>
      </w:r>
      <w:r w:rsidRPr="00E501A6">
        <w:rPr>
          <w:rFonts w:cs="Times New Roman"/>
          <w:sz w:val="26"/>
          <w:szCs w:val="26"/>
          <w:lang w:val="ru-RU"/>
        </w:rPr>
        <w:t>3</w:t>
      </w:r>
      <w:r w:rsidRPr="00E501A6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«О</w:t>
      </w:r>
      <w:r w:rsidRPr="00E501A6">
        <w:rPr>
          <w:rFonts w:cs="Times New Roman"/>
          <w:sz w:val="26"/>
          <w:szCs w:val="26"/>
          <w:lang w:val="ru-RU"/>
        </w:rPr>
        <w:t xml:space="preserve">б 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т</w:t>
      </w:r>
      <w:r w:rsidRPr="00E501A6">
        <w:rPr>
          <w:rFonts w:cs="Times New Roman"/>
          <w:spacing w:val="-1"/>
          <w:sz w:val="26"/>
          <w:szCs w:val="26"/>
          <w:lang w:val="ru-RU"/>
        </w:rPr>
        <w:t>в</w:t>
      </w:r>
      <w:r w:rsidRPr="00E501A6">
        <w:rPr>
          <w:rFonts w:cs="Times New Roman"/>
          <w:sz w:val="26"/>
          <w:szCs w:val="26"/>
          <w:lang w:val="ru-RU"/>
        </w:rPr>
        <w:t>е</w:t>
      </w:r>
      <w:r w:rsidRPr="00E501A6">
        <w:rPr>
          <w:rFonts w:cs="Times New Roman"/>
          <w:spacing w:val="1"/>
          <w:sz w:val="26"/>
          <w:szCs w:val="26"/>
          <w:lang w:val="ru-RU"/>
        </w:rPr>
        <w:t>р</w:t>
      </w:r>
      <w:r w:rsidRPr="00E501A6">
        <w:rPr>
          <w:rFonts w:cs="Times New Roman"/>
          <w:sz w:val="26"/>
          <w:szCs w:val="26"/>
          <w:lang w:val="ru-RU"/>
        </w:rPr>
        <w:t>ж</w:t>
      </w:r>
      <w:r w:rsidRPr="00E501A6">
        <w:rPr>
          <w:rFonts w:cs="Times New Roman"/>
          <w:spacing w:val="1"/>
          <w:sz w:val="26"/>
          <w:szCs w:val="26"/>
          <w:lang w:val="ru-RU"/>
        </w:rPr>
        <w:t>д</w:t>
      </w:r>
      <w:r w:rsidRPr="00E501A6">
        <w:rPr>
          <w:rFonts w:cs="Times New Roman"/>
          <w:sz w:val="26"/>
          <w:szCs w:val="26"/>
          <w:lang w:val="ru-RU"/>
        </w:rPr>
        <w:t>е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ии</w:t>
      </w:r>
      <w:r w:rsidRPr="00E501A6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3"/>
          <w:sz w:val="26"/>
          <w:szCs w:val="26"/>
          <w:lang w:val="ru-RU"/>
        </w:rPr>
        <w:t>т</w:t>
      </w:r>
      <w:r w:rsidRPr="00E501A6">
        <w:rPr>
          <w:rFonts w:cs="Times New Roman"/>
          <w:sz w:val="26"/>
          <w:szCs w:val="26"/>
          <w:lang w:val="ru-RU"/>
        </w:rPr>
        <w:t>и</w:t>
      </w:r>
      <w:r w:rsidRPr="00E501A6">
        <w:rPr>
          <w:rFonts w:cs="Times New Roman"/>
          <w:spacing w:val="-2"/>
          <w:sz w:val="26"/>
          <w:szCs w:val="26"/>
          <w:lang w:val="ru-RU"/>
        </w:rPr>
        <w:t>п</w:t>
      </w:r>
      <w:r w:rsidRPr="00E501A6">
        <w:rPr>
          <w:rFonts w:cs="Times New Roman"/>
          <w:sz w:val="26"/>
          <w:szCs w:val="26"/>
          <w:lang w:val="ru-RU"/>
        </w:rPr>
        <w:t>о</w:t>
      </w:r>
      <w:r w:rsidRPr="00E501A6">
        <w:rPr>
          <w:rFonts w:cs="Times New Roman"/>
          <w:spacing w:val="-3"/>
          <w:sz w:val="26"/>
          <w:szCs w:val="26"/>
          <w:lang w:val="ru-RU"/>
        </w:rPr>
        <w:t>в</w:t>
      </w:r>
      <w:r w:rsidRPr="00E501A6">
        <w:rPr>
          <w:rFonts w:cs="Times New Roman"/>
          <w:sz w:val="26"/>
          <w:szCs w:val="26"/>
          <w:lang w:val="ru-RU"/>
        </w:rPr>
        <w:t>ого</w:t>
      </w:r>
      <w:r w:rsidRPr="00E501A6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3"/>
          <w:sz w:val="26"/>
          <w:szCs w:val="26"/>
          <w:lang w:val="ru-RU"/>
        </w:rPr>
        <w:t>(</w:t>
      </w:r>
      <w:r w:rsidRPr="00E501A6">
        <w:rPr>
          <w:rFonts w:cs="Times New Roman"/>
          <w:sz w:val="26"/>
          <w:szCs w:val="26"/>
          <w:lang w:val="ru-RU"/>
        </w:rPr>
        <w:t>р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к</w:t>
      </w:r>
      <w:r w:rsidRPr="00E501A6">
        <w:rPr>
          <w:rFonts w:cs="Times New Roman"/>
          <w:spacing w:val="1"/>
          <w:sz w:val="26"/>
          <w:szCs w:val="26"/>
          <w:lang w:val="ru-RU"/>
        </w:rPr>
        <w:t>о</w:t>
      </w:r>
      <w:r w:rsidRPr="00E501A6">
        <w:rPr>
          <w:rFonts w:cs="Times New Roman"/>
          <w:spacing w:val="-3"/>
          <w:sz w:val="26"/>
          <w:szCs w:val="26"/>
          <w:lang w:val="ru-RU"/>
        </w:rPr>
        <w:t>м</w:t>
      </w:r>
      <w:r w:rsidRPr="00E501A6">
        <w:rPr>
          <w:rFonts w:cs="Times New Roman"/>
          <w:sz w:val="26"/>
          <w:szCs w:val="26"/>
          <w:lang w:val="ru-RU"/>
        </w:rPr>
        <w:t>е</w:t>
      </w:r>
      <w:r w:rsidRPr="00E501A6">
        <w:rPr>
          <w:rFonts w:cs="Times New Roman"/>
          <w:spacing w:val="-2"/>
          <w:sz w:val="26"/>
          <w:szCs w:val="26"/>
          <w:lang w:val="ru-RU"/>
        </w:rPr>
        <w:t>нд</w:t>
      </w:r>
      <w:r w:rsidRPr="00E501A6">
        <w:rPr>
          <w:rFonts w:cs="Times New Roman"/>
          <w:sz w:val="26"/>
          <w:szCs w:val="26"/>
          <w:lang w:val="ru-RU"/>
        </w:rPr>
        <w:t>ова</w:t>
      </w:r>
      <w:r w:rsidRPr="00E501A6">
        <w:rPr>
          <w:rFonts w:cs="Times New Roman"/>
          <w:spacing w:val="-2"/>
          <w:sz w:val="26"/>
          <w:szCs w:val="26"/>
          <w:lang w:val="ru-RU"/>
        </w:rPr>
        <w:t>нн</w:t>
      </w:r>
      <w:r w:rsidRPr="00E501A6">
        <w:rPr>
          <w:rFonts w:cs="Times New Roman"/>
          <w:sz w:val="26"/>
          <w:szCs w:val="26"/>
          <w:lang w:val="ru-RU"/>
        </w:rPr>
        <w:t>ог</w:t>
      </w:r>
      <w:r w:rsidRPr="00E501A6">
        <w:rPr>
          <w:rFonts w:cs="Times New Roman"/>
          <w:spacing w:val="-2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)</w:t>
      </w:r>
      <w:r w:rsidRPr="00E501A6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п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ре</w:t>
      </w:r>
      <w:r w:rsidRPr="00E501A6">
        <w:rPr>
          <w:rFonts w:cs="Times New Roman"/>
          <w:spacing w:val="-2"/>
          <w:sz w:val="26"/>
          <w:szCs w:val="26"/>
          <w:lang w:val="ru-RU"/>
        </w:rPr>
        <w:t>ч</w:t>
      </w:r>
      <w:r w:rsidRPr="00E501A6">
        <w:rPr>
          <w:rFonts w:cs="Times New Roman"/>
          <w:sz w:val="26"/>
          <w:szCs w:val="26"/>
          <w:lang w:val="ru-RU"/>
        </w:rPr>
        <w:t>ня</w:t>
      </w:r>
      <w:r w:rsidRPr="00E501A6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м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н</w:t>
      </w:r>
      <w:r w:rsidRPr="00E501A6">
        <w:rPr>
          <w:rFonts w:cs="Times New Roman"/>
          <w:spacing w:val="-2"/>
          <w:sz w:val="26"/>
          <w:szCs w:val="26"/>
          <w:lang w:val="ru-RU"/>
        </w:rPr>
        <w:t>и</w:t>
      </w:r>
      <w:r w:rsidRPr="00E501A6">
        <w:rPr>
          <w:rFonts w:cs="Times New Roman"/>
          <w:sz w:val="26"/>
          <w:szCs w:val="26"/>
          <w:lang w:val="ru-RU"/>
        </w:rPr>
        <w:t>ц</w:t>
      </w:r>
      <w:r w:rsidRPr="00E501A6">
        <w:rPr>
          <w:rFonts w:cs="Times New Roman"/>
          <w:spacing w:val="-2"/>
          <w:sz w:val="26"/>
          <w:szCs w:val="26"/>
          <w:lang w:val="ru-RU"/>
        </w:rPr>
        <w:t>и</w:t>
      </w:r>
      <w:r w:rsidRPr="00E501A6">
        <w:rPr>
          <w:rFonts w:cs="Times New Roman"/>
          <w:sz w:val="26"/>
          <w:szCs w:val="26"/>
          <w:lang w:val="ru-RU"/>
        </w:rPr>
        <w:t>пал</w:t>
      </w:r>
      <w:r w:rsidRPr="00E501A6">
        <w:rPr>
          <w:rFonts w:cs="Times New Roman"/>
          <w:spacing w:val="-2"/>
          <w:sz w:val="26"/>
          <w:szCs w:val="26"/>
          <w:lang w:val="ru-RU"/>
        </w:rPr>
        <w:t>ьн</w:t>
      </w:r>
      <w:r w:rsidRPr="00E501A6">
        <w:rPr>
          <w:rFonts w:cs="Times New Roman"/>
          <w:sz w:val="26"/>
          <w:szCs w:val="26"/>
          <w:lang w:val="ru-RU"/>
        </w:rPr>
        <w:t>ых</w:t>
      </w:r>
      <w:r w:rsidRPr="00E501A6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с</w:t>
      </w:r>
      <w:r w:rsidRPr="00E501A6">
        <w:rPr>
          <w:rFonts w:cs="Times New Roman"/>
          <w:spacing w:val="1"/>
          <w:sz w:val="26"/>
          <w:szCs w:val="26"/>
          <w:lang w:val="ru-RU"/>
        </w:rPr>
        <w:t>л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г, ока</w:t>
      </w:r>
      <w:r w:rsidRPr="00E501A6">
        <w:rPr>
          <w:rFonts w:cs="Times New Roman"/>
          <w:spacing w:val="-3"/>
          <w:sz w:val="26"/>
          <w:szCs w:val="26"/>
          <w:lang w:val="ru-RU"/>
        </w:rPr>
        <w:t>з</w:t>
      </w:r>
      <w:r w:rsidRPr="00E501A6">
        <w:rPr>
          <w:rFonts w:cs="Times New Roman"/>
          <w:sz w:val="26"/>
          <w:szCs w:val="26"/>
          <w:lang w:val="ru-RU"/>
        </w:rPr>
        <w:t>ывае</w:t>
      </w:r>
      <w:r w:rsidRPr="00E501A6">
        <w:rPr>
          <w:rFonts w:cs="Times New Roman"/>
          <w:spacing w:val="-3"/>
          <w:sz w:val="26"/>
          <w:szCs w:val="26"/>
          <w:lang w:val="ru-RU"/>
        </w:rPr>
        <w:t>м</w:t>
      </w:r>
      <w:r w:rsidRPr="00E501A6">
        <w:rPr>
          <w:rFonts w:cs="Times New Roman"/>
          <w:sz w:val="26"/>
          <w:szCs w:val="26"/>
          <w:lang w:val="ru-RU"/>
        </w:rPr>
        <w:t>ых</w:t>
      </w:r>
      <w:r w:rsidRPr="00E501A6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о</w:t>
      </w:r>
      <w:r w:rsidRPr="00E501A6">
        <w:rPr>
          <w:rFonts w:cs="Times New Roman"/>
          <w:spacing w:val="-2"/>
          <w:sz w:val="26"/>
          <w:szCs w:val="26"/>
          <w:lang w:val="ru-RU"/>
        </w:rPr>
        <w:t>р</w:t>
      </w:r>
      <w:r w:rsidRPr="00E501A6">
        <w:rPr>
          <w:rFonts w:cs="Times New Roman"/>
          <w:spacing w:val="-3"/>
          <w:sz w:val="26"/>
          <w:szCs w:val="26"/>
          <w:lang w:val="ru-RU"/>
        </w:rPr>
        <w:t>г</w:t>
      </w:r>
      <w:r w:rsidRPr="00E501A6">
        <w:rPr>
          <w:rFonts w:cs="Times New Roman"/>
          <w:sz w:val="26"/>
          <w:szCs w:val="26"/>
          <w:lang w:val="ru-RU"/>
        </w:rPr>
        <w:t>ана</w:t>
      </w:r>
      <w:r w:rsidRPr="00E501A6">
        <w:rPr>
          <w:rFonts w:cs="Times New Roman"/>
          <w:spacing w:val="-3"/>
          <w:sz w:val="26"/>
          <w:szCs w:val="26"/>
          <w:lang w:val="ru-RU"/>
        </w:rPr>
        <w:t>м</w:t>
      </w:r>
      <w:r w:rsidRPr="00E501A6">
        <w:rPr>
          <w:rFonts w:cs="Times New Roman"/>
          <w:sz w:val="26"/>
          <w:szCs w:val="26"/>
          <w:lang w:val="ru-RU"/>
        </w:rPr>
        <w:t>и</w:t>
      </w:r>
      <w:r w:rsidRPr="00E501A6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мест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о</w:t>
      </w:r>
      <w:r w:rsidRPr="00E501A6">
        <w:rPr>
          <w:rFonts w:cs="Times New Roman"/>
          <w:spacing w:val="-3"/>
          <w:sz w:val="26"/>
          <w:szCs w:val="26"/>
          <w:lang w:val="ru-RU"/>
        </w:rPr>
        <w:t>г</w:t>
      </w:r>
      <w:r w:rsidRPr="00E501A6">
        <w:rPr>
          <w:rFonts w:cs="Times New Roman"/>
          <w:sz w:val="26"/>
          <w:szCs w:val="26"/>
          <w:lang w:val="ru-RU"/>
        </w:rPr>
        <w:t>о</w:t>
      </w:r>
      <w:r w:rsidRPr="00E501A6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сам</w:t>
      </w:r>
      <w:r w:rsidRPr="00E501A6">
        <w:rPr>
          <w:rFonts w:cs="Times New Roman"/>
          <w:spacing w:val="1"/>
          <w:sz w:val="26"/>
          <w:szCs w:val="26"/>
          <w:lang w:val="ru-RU"/>
        </w:rPr>
        <w:t>о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прав</w:t>
      </w:r>
      <w:r w:rsidRPr="00E501A6">
        <w:rPr>
          <w:rFonts w:cs="Times New Roman"/>
          <w:spacing w:val="-2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е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ия</w:t>
      </w:r>
      <w:r w:rsidRPr="00E501A6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в</w:t>
      </w:r>
      <w:r w:rsidRPr="00E501A6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Респ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б</w:t>
      </w:r>
      <w:r w:rsidRPr="00E501A6">
        <w:rPr>
          <w:rFonts w:cs="Times New Roman"/>
          <w:spacing w:val="-1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ике Башк</w:t>
      </w:r>
      <w:r w:rsidRPr="00E501A6">
        <w:rPr>
          <w:rFonts w:cs="Times New Roman"/>
          <w:spacing w:val="-2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р</w:t>
      </w:r>
      <w:r w:rsidRPr="00E501A6">
        <w:rPr>
          <w:rFonts w:cs="Times New Roman"/>
          <w:spacing w:val="-3"/>
          <w:sz w:val="26"/>
          <w:szCs w:val="26"/>
          <w:lang w:val="ru-RU"/>
        </w:rPr>
        <w:t>т</w:t>
      </w:r>
      <w:r w:rsidRPr="00E501A6">
        <w:rPr>
          <w:rFonts w:cs="Times New Roman"/>
          <w:sz w:val="26"/>
          <w:szCs w:val="26"/>
          <w:lang w:val="ru-RU"/>
        </w:rPr>
        <w:t>ост</w:t>
      </w:r>
      <w:r w:rsidRPr="00E501A6">
        <w:rPr>
          <w:rFonts w:cs="Times New Roman"/>
          <w:spacing w:val="-3"/>
          <w:sz w:val="26"/>
          <w:szCs w:val="26"/>
          <w:lang w:val="ru-RU"/>
        </w:rPr>
        <w:t>а</w:t>
      </w:r>
      <w:r w:rsidRPr="00E501A6">
        <w:rPr>
          <w:rFonts w:cs="Times New Roman"/>
          <w:sz w:val="26"/>
          <w:szCs w:val="26"/>
          <w:lang w:val="ru-RU"/>
        </w:rPr>
        <w:t>н»</w:t>
      </w:r>
      <w:r w:rsidRPr="00E501A6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А</w:t>
      </w:r>
      <w:r w:rsidRPr="00E501A6">
        <w:rPr>
          <w:rFonts w:cs="Times New Roman"/>
          <w:sz w:val="26"/>
          <w:szCs w:val="26"/>
          <w:lang w:val="ru-RU"/>
        </w:rPr>
        <w:t>д</w:t>
      </w:r>
      <w:r w:rsidRPr="00E501A6">
        <w:rPr>
          <w:rFonts w:cs="Times New Roman"/>
          <w:spacing w:val="-3"/>
          <w:sz w:val="26"/>
          <w:szCs w:val="26"/>
          <w:lang w:val="ru-RU"/>
        </w:rPr>
        <w:t>м</w:t>
      </w:r>
      <w:r w:rsidRPr="00E501A6">
        <w:rPr>
          <w:rFonts w:cs="Times New Roman"/>
          <w:sz w:val="26"/>
          <w:szCs w:val="26"/>
          <w:lang w:val="ru-RU"/>
        </w:rPr>
        <w:t>и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ис</w:t>
      </w:r>
      <w:r w:rsidRPr="00E501A6">
        <w:rPr>
          <w:rFonts w:cs="Times New Roman"/>
          <w:spacing w:val="-3"/>
          <w:sz w:val="26"/>
          <w:szCs w:val="26"/>
          <w:lang w:val="ru-RU"/>
        </w:rPr>
        <w:t>т</w:t>
      </w:r>
      <w:r w:rsidRPr="00E501A6">
        <w:rPr>
          <w:rFonts w:cs="Times New Roman"/>
          <w:sz w:val="26"/>
          <w:szCs w:val="26"/>
          <w:lang w:val="ru-RU"/>
        </w:rPr>
        <w:t>ра</w:t>
      </w:r>
      <w:r w:rsidRPr="00E501A6">
        <w:rPr>
          <w:rFonts w:cs="Times New Roman"/>
          <w:spacing w:val="-2"/>
          <w:sz w:val="26"/>
          <w:szCs w:val="26"/>
          <w:lang w:val="ru-RU"/>
        </w:rPr>
        <w:t>ц</w:t>
      </w:r>
      <w:r w:rsidRPr="00E501A6">
        <w:rPr>
          <w:rFonts w:cs="Times New Roman"/>
          <w:sz w:val="26"/>
          <w:szCs w:val="26"/>
          <w:lang w:val="ru-RU"/>
        </w:rPr>
        <w:t>ия</w:t>
      </w:r>
      <w:r w:rsidRPr="00E501A6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 xml:space="preserve"> сельского поселения Максим-Горьковский сельсовет муниципального района Белебеевский район Республики Башкортостан</w:t>
      </w:r>
      <w:proofErr w:type="gramEnd"/>
    </w:p>
    <w:p w:rsidR="00CB26B9" w:rsidRPr="00E501A6" w:rsidRDefault="00CB26B9" w:rsidP="00E501A6">
      <w:pPr>
        <w:pStyle w:val="af7"/>
        <w:ind w:left="700" w:firstLine="0"/>
        <w:rPr>
          <w:rFonts w:cs="Times New Roman"/>
          <w:spacing w:val="-2"/>
          <w:sz w:val="26"/>
          <w:szCs w:val="26"/>
          <w:lang w:val="ru-RU"/>
        </w:rPr>
      </w:pPr>
    </w:p>
    <w:p w:rsidR="00CB26B9" w:rsidRPr="00E501A6" w:rsidRDefault="00CB26B9" w:rsidP="00E501A6">
      <w:pPr>
        <w:pStyle w:val="af7"/>
        <w:ind w:left="700" w:firstLine="0"/>
        <w:rPr>
          <w:rFonts w:cs="Times New Roman"/>
          <w:sz w:val="26"/>
          <w:szCs w:val="26"/>
          <w:lang w:val="ru-RU"/>
        </w:rPr>
      </w:pPr>
      <w:r w:rsidRPr="00E501A6">
        <w:rPr>
          <w:rFonts w:cs="Times New Roman"/>
          <w:spacing w:val="-2"/>
          <w:sz w:val="26"/>
          <w:szCs w:val="26"/>
          <w:lang w:val="ru-RU"/>
        </w:rPr>
        <w:t>ПО</w:t>
      </w:r>
      <w:r w:rsidRPr="00E501A6">
        <w:rPr>
          <w:rFonts w:cs="Times New Roman"/>
          <w:sz w:val="26"/>
          <w:szCs w:val="26"/>
          <w:lang w:val="ru-RU"/>
        </w:rPr>
        <w:t>С</w:t>
      </w:r>
      <w:r w:rsidRPr="00E501A6">
        <w:rPr>
          <w:rFonts w:cs="Times New Roman"/>
          <w:spacing w:val="-2"/>
          <w:sz w:val="26"/>
          <w:szCs w:val="26"/>
          <w:lang w:val="ru-RU"/>
        </w:rPr>
        <w:t>ТАНО</w:t>
      </w:r>
      <w:r w:rsidRPr="00E501A6">
        <w:rPr>
          <w:rFonts w:cs="Times New Roman"/>
          <w:sz w:val="26"/>
          <w:szCs w:val="26"/>
          <w:lang w:val="ru-RU"/>
        </w:rPr>
        <w:t>В</w:t>
      </w:r>
      <w:r w:rsidRPr="00E501A6">
        <w:rPr>
          <w:rFonts w:cs="Times New Roman"/>
          <w:spacing w:val="-1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ЯЕ</w:t>
      </w:r>
      <w:r w:rsidRPr="00E501A6">
        <w:rPr>
          <w:rFonts w:cs="Times New Roman"/>
          <w:spacing w:val="-2"/>
          <w:sz w:val="26"/>
          <w:szCs w:val="26"/>
          <w:lang w:val="ru-RU"/>
        </w:rPr>
        <w:t>Т</w:t>
      </w:r>
      <w:r w:rsidRPr="00E501A6">
        <w:rPr>
          <w:rFonts w:cs="Times New Roman"/>
          <w:sz w:val="26"/>
          <w:szCs w:val="26"/>
          <w:lang w:val="ru-RU"/>
        </w:rPr>
        <w:t>:</w:t>
      </w:r>
    </w:p>
    <w:p w:rsidR="00CB26B9" w:rsidRPr="00E501A6" w:rsidRDefault="00CB26B9" w:rsidP="00E501A6">
      <w:pPr>
        <w:pStyle w:val="af7"/>
        <w:tabs>
          <w:tab w:val="left" w:pos="7912"/>
        </w:tabs>
        <w:ind w:right="107"/>
        <w:jc w:val="both"/>
        <w:rPr>
          <w:rFonts w:cs="Times New Roman"/>
          <w:sz w:val="26"/>
          <w:szCs w:val="26"/>
          <w:lang w:val="ru-RU"/>
        </w:rPr>
      </w:pPr>
      <w:r w:rsidRPr="00E501A6">
        <w:rPr>
          <w:rFonts w:cs="Times New Roman"/>
          <w:spacing w:val="1"/>
          <w:sz w:val="26"/>
          <w:szCs w:val="26"/>
          <w:lang w:val="ru-RU"/>
        </w:rPr>
        <w:t>1</w:t>
      </w:r>
      <w:r w:rsidRPr="00E501A6">
        <w:rPr>
          <w:rFonts w:cs="Times New Roman"/>
          <w:spacing w:val="-1"/>
          <w:sz w:val="26"/>
          <w:szCs w:val="26"/>
          <w:lang w:val="ru-RU"/>
        </w:rPr>
        <w:t>.</w:t>
      </w:r>
      <w:r w:rsidRPr="00E501A6">
        <w:rPr>
          <w:rFonts w:cs="Times New Roman"/>
          <w:sz w:val="26"/>
          <w:szCs w:val="26"/>
          <w:lang w:val="ru-RU"/>
        </w:rPr>
        <w:t>Утв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р</w:t>
      </w:r>
      <w:r w:rsidRPr="00E501A6">
        <w:rPr>
          <w:rFonts w:cs="Times New Roman"/>
          <w:spacing w:val="-2"/>
          <w:sz w:val="26"/>
          <w:szCs w:val="26"/>
          <w:lang w:val="ru-RU"/>
        </w:rPr>
        <w:t>д</w:t>
      </w:r>
      <w:r w:rsidRPr="00E501A6">
        <w:rPr>
          <w:rFonts w:cs="Times New Roman"/>
          <w:sz w:val="26"/>
          <w:szCs w:val="26"/>
          <w:lang w:val="ru-RU"/>
        </w:rPr>
        <w:t>ить</w:t>
      </w:r>
      <w:r w:rsidRPr="00E501A6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Ад</w:t>
      </w:r>
      <w:r w:rsidRPr="00E501A6">
        <w:rPr>
          <w:rFonts w:cs="Times New Roman"/>
          <w:spacing w:val="-3"/>
          <w:sz w:val="26"/>
          <w:szCs w:val="26"/>
          <w:lang w:val="ru-RU"/>
        </w:rPr>
        <w:t>м</w:t>
      </w:r>
      <w:r w:rsidRPr="00E501A6">
        <w:rPr>
          <w:rFonts w:cs="Times New Roman"/>
          <w:sz w:val="26"/>
          <w:szCs w:val="26"/>
          <w:lang w:val="ru-RU"/>
        </w:rPr>
        <w:t>и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ис</w:t>
      </w:r>
      <w:r w:rsidRPr="00E501A6">
        <w:rPr>
          <w:rFonts w:cs="Times New Roman"/>
          <w:spacing w:val="-3"/>
          <w:sz w:val="26"/>
          <w:szCs w:val="26"/>
          <w:lang w:val="ru-RU"/>
        </w:rPr>
        <w:t>т</w:t>
      </w:r>
      <w:r w:rsidRPr="00E501A6">
        <w:rPr>
          <w:rFonts w:cs="Times New Roman"/>
          <w:sz w:val="26"/>
          <w:szCs w:val="26"/>
          <w:lang w:val="ru-RU"/>
        </w:rPr>
        <w:t>рати</w:t>
      </w:r>
      <w:r w:rsidRPr="00E501A6">
        <w:rPr>
          <w:rFonts w:cs="Times New Roman"/>
          <w:spacing w:val="-3"/>
          <w:sz w:val="26"/>
          <w:szCs w:val="26"/>
          <w:lang w:val="ru-RU"/>
        </w:rPr>
        <w:t>в</w:t>
      </w:r>
      <w:r w:rsidRPr="00E501A6">
        <w:rPr>
          <w:rFonts w:cs="Times New Roman"/>
          <w:sz w:val="26"/>
          <w:szCs w:val="26"/>
          <w:lang w:val="ru-RU"/>
        </w:rPr>
        <w:t>н</w:t>
      </w:r>
      <w:r w:rsidRPr="00E501A6">
        <w:rPr>
          <w:rFonts w:cs="Times New Roman"/>
          <w:spacing w:val="-2"/>
          <w:sz w:val="26"/>
          <w:szCs w:val="26"/>
          <w:lang w:val="ru-RU"/>
        </w:rPr>
        <w:t>ы</w:t>
      </w:r>
      <w:r w:rsidRPr="00E501A6">
        <w:rPr>
          <w:rFonts w:cs="Times New Roman"/>
          <w:sz w:val="26"/>
          <w:szCs w:val="26"/>
          <w:lang w:val="ru-RU"/>
        </w:rPr>
        <w:t>й</w:t>
      </w:r>
      <w:r w:rsidRPr="00E501A6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р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г</w:t>
      </w:r>
      <w:r w:rsidRPr="00E501A6">
        <w:rPr>
          <w:rFonts w:cs="Times New Roman"/>
          <w:spacing w:val="-1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амент</w:t>
      </w:r>
      <w:r w:rsidRPr="00E501A6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п</w:t>
      </w:r>
      <w:r w:rsidRPr="00E501A6">
        <w:rPr>
          <w:rFonts w:cs="Times New Roman"/>
          <w:sz w:val="26"/>
          <w:szCs w:val="26"/>
          <w:lang w:val="ru-RU"/>
        </w:rPr>
        <w:t>о</w:t>
      </w:r>
      <w:r w:rsidRPr="00E501A6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п</w:t>
      </w:r>
      <w:r w:rsidRPr="00E501A6">
        <w:rPr>
          <w:rFonts w:cs="Times New Roman"/>
          <w:sz w:val="26"/>
          <w:szCs w:val="26"/>
          <w:lang w:val="ru-RU"/>
        </w:rPr>
        <w:t>р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д</w:t>
      </w:r>
      <w:r w:rsidRPr="00E501A6">
        <w:rPr>
          <w:rFonts w:cs="Times New Roman"/>
          <w:spacing w:val="-2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став</w:t>
      </w:r>
      <w:r w:rsidRPr="00E501A6">
        <w:rPr>
          <w:rFonts w:cs="Times New Roman"/>
          <w:spacing w:val="-2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е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pacing w:val="1"/>
          <w:sz w:val="26"/>
          <w:szCs w:val="26"/>
          <w:lang w:val="ru-RU"/>
        </w:rPr>
        <w:t>и</w:t>
      </w:r>
      <w:r w:rsidRPr="00E501A6">
        <w:rPr>
          <w:rFonts w:cs="Times New Roman"/>
          <w:sz w:val="26"/>
          <w:szCs w:val="26"/>
          <w:lang w:val="ru-RU"/>
        </w:rPr>
        <w:t>ю м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ниц</w:t>
      </w:r>
      <w:r w:rsidRPr="00E501A6">
        <w:rPr>
          <w:rFonts w:cs="Times New Roman"/>
          <w:spacing w:val="-2"/>
          <w:sz w:val="26"/>
          <w:szCs w:val="26"/>
          <w:lang w:val="ru-RU"/>
        </w:rPr>
        <w:t>и</w:t>
      </w:r>
      <w:r w:rsidRPr="00E501A6">
        <w:rPr>
          <w:rFonts w:cs="Times New Roman"/>
          <w:sz w:val="26"/>
          <w:szCs w:val="26"/>
          <w:lang w:val="ru-RU"/>
        </w:rPr>
        <w:t>пал</w:t>
      </w:r>
      <w:r w:rsidRPr="00E501A6">
        <w:rPr>
          <w:rFonts w:cs="Times New Roman"/>
          <w:spacing w:val="-2"/>
          <w:sz w:val="26"/>
          <w:szCs w:val="26"/>
          <w:lang w:val="ru-RU"/>
        </w:rPr>
        <w:t>ьн</w:t>
      </w:r>
      <w:r w:rsidRPr="00E501A6">
        <w:rPr>
          <w:rFonts w:cs="Times New Roman"/>
          <w:sz w:val="26"/>
          <w:szCs w:val="26"/>
          <w:lang w:val="ru-RU"/>
        </w:rPr>
        <w:t>ой</w:t>
      </w:r>
      <w:r w:rsidRPr="00E501A6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сл</w:t>
      </w:r>
      <w:r w:rsidRPr="00E501A6">
        <w:rPr>
          <w:rFonts w:cs="Times New Roman"/>
          <w:spacing w:val="-5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ги</w:t>
      </w:r>
      <w:r w:rsidRPr="00E501A6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E501A6" w:rsidRPr="00E501A6">
        <w:rPr>
          <w:rFonts w:cs="Times New Roman"/>
          <w:sz w:val="26"/>
          <w:szCs w:val="26"/>
          <w:lang w:val="ru-RU"/>
        </w:rPr>
        <w:t>«Предоставление информации о порядке предоставления жилищно-коммунальных услуг</w:t>
      </w:r>
      <w:r w:rsidR="00E501A6" w:rsidRPr="00E501A6">
        <w:rPr>
          <w:rFonts w:cs="Times New Roman"/>
          <w:bCs/>
          <w:sz w:val="26"/>
          <w:szCs w:val="26"/>
          <w:lang w:val="ru-RU"/>
        </w:rPr>
        <w:t>» в</w:t>
      </w:r>
      <w:r w:rsidR="00E501A6" w:rsidRPr="00E501A6">
        <w:rPr>
          <w:rFonts w:cs="Times New Roman"/>
          <w:bCs/>
          <w:spacing w:val="-1"/>
          <w:sz w:val="26"/>
          <w:szCs w:val="26"/>
          <w:lang w:val="ru-RU"/>
        </w:rPr>
        <w:t xml:space="preserve"> </w:t>
      </w:r>
      <w:r w:rsidR="00E501A6" w:rsidRPr="00E501A6">
        <w:rPr>
          <w:rFonts w:cs="Times New Roman"/>
          <w:bCs/>
          <w:sz w:val="26"/>
          <w:szCs w:val="26"/>
          <w:lang w:val="ru-RU"/>
        </w:rPr>
        <w:t xml:space="preserve"> сельском поселении </w:t>
      </w:r>
      <w:proofErr w:type="gramStart"/>
      <w:r w:rsidR="00E501A6" w:rsidRPr="00E501A6">
        <w:rPr>
          <w:rFonts w:cs="Times New Roman"/>
          <w:bCs/>
          <w:sz w:val="26"/>
          <w:szCs w:val="26"/>
          <w:lang w:val="ru-RU"/>
        </w:rPr>
        <w:t>Максим-Горьковский</w:t>
      </w:r>
      <w:proofErr w:type="gramEnd"/>
      <w:r w:rsidR="00E501A6" w:rsidRPr="00E501A6">
        <w:rPr>
          <w:rFonts w:cs="Times New Roman"/>
          <w:bCs/>
          <w:sz w:val="26"/>
          <w:szCs w:val="26"/>
          <w:lang w:val="ru-RU"/>
        </w:rPr>
        <w:t xml:space="preserve"> сельсовет муниципального района Белебеевский район Республики Башкортостан</w:t>
      </w:r>
    </w:p>
    <w:p w:rsidR="00CB26B9" w:rsidRPr="00E501A6" w:rsidRDefault="00CB26B9" w:rsidP="00E501A6">
      <w:pPr>
        <w:pStyle w:val="af7"/>
        <w:numPr>
          <w:ilvl w:val="0"/>
          <w:numId w:val="10"/>
        </w:numPr>
        <w:tabs>
          <w:tab w:val="left" w:pos="1095"/>
        </w:tabs>
        <w:ind w:right="111" w:firstLine="707"/>
        <w:jc w:val="both"/>
        <w:rPr>
          <w:rFonts w:cs="Times New Roman"/>
          <w:sz w:val="26"/>
          <w:szCs w:val="26"/>
          <w:lang w:val="ru-RU"/>
        </w:rPr>
      </w:pP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аст</w:t>
      </w:r>
      <w:r w:rsidRPr="00E501A6">
        <w:rPr>
          <w:rFonts w:cs="Times New Roman"/>
          <w:spacing w:val="-2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ящее</w:t>
      </w:r>
      <w:r w:rsidRPr="00E501A6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1"/>
          <w:sz w:val="26"/>
          <w:szCs w:val="26"/>
          <w:lang w:val="ru-RU"/>
        </w:rPr>
        <w:t>п</w:t>
      </w:r>
      <w:r w:rsidRPr="00E501A6">
        <w:rPr>
          <w:rFonts w:cs="Times New Roman"/>
          <w:spacing w:val="-2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ст</w:t>
      </w:r>
      <w:r w:rsidRPr="00E501A6">
        <w:rPr>
          <w:rFonts w:cs="Times New Roman"/>
          <w:spacing w:val="-3"/>
          <w:sz w:val="26"/>
          <w:szCs w:val="26"/>
          <w:lang w:val="ru-RU"/>
        </w:rPr>
        <w:t>а</w:t>
      </w:r>
      <w:r w:rsidRPr="00E501A6">
        <w:rPr>
          <w:rFonts w:cs="Times New Roman"/>
          <w:sz w:val="26"/>
          <w:szCs w:val="26"/>
          <w:lang w:val="ru-RU"/>
        </w:rPr>
        <w:t>нов</w:t>
      </w:r>
      <w:r w:rsidRPr="00E501A6">
        <w:rPr>
          <w:rFonts w:cs="Times New Roman"/>
          <w:spacing w:val="-2"/>
          <w:sz w:val="26"/>
          <w:szCs w:val="26"/>
          <w:lang w:val="ru-RU"/>
        </w:rPr>
        <w:t>л</w:t>
      </w:r>
      <w:r w:rsidRPr="00E501A6">
        <w:rPr>
          <w:rFonts w:cs="Times New Roman"/>
          <w:spacing w:val="-3"/>
          <w:sz w:val="26"/>
          <w:szCs w:val="26"/>
          <w:lang w:val="ru-RU"/>
        </w:rPr>
        <w:t>е</w:t>
      </w:r>
      <w:r w:rsidRPr="00E501A6">
        <w:rPr>
          <w:rFonts w:cs="Times New Roman"/>
          <w:sz w:val="26"/>
          <w:szCs w:val="26"/>
          <w:lang w:val="ru-RU"/>
        </w:rPr>
        <w:t>ние</w:t>
      </w:r>
      <w:r w:rsidRPr="00E501A6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3"/>
          <w:sz w:val="26"/>
          <w:szCs w:val="26"/>
          <w:lang w:val="ru-RU"/>
        </w:rPr>
        <w:t>в</w:t>
      </w:r>
      <w:r w:rsidRPr="00E501A6">
        <w:rPr>
          <w:rFonts w:cs="Times New Roman"/>
          <w:sz w:val="26"/>
          <w:szCs w:val="26"/>
          <w:lang w:val="ru-RU"/>
        </w:rPr>
        <w:t>ст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пает</w:t>
      </w:r>
      <w:r w:rsidRPr="00E501A6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в</w:t>
      </w:r>
      <w:r w:rsidRPr="00E501A6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си</w:t>
      </w:r>
      <w:r w:rsidRPr="00E501A6">
        <w:rPr>
          <w:rFonts w:cs="Times New Roman"/>
          <w:spacing w:val="-1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у на</w:t>
      </w:r>
      <w:r w:rsidRPr="00E501A6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след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pacing w:val="-1"/>
          <w:sz w:val="26"/>
          <w:szCs w:val="26"/>
          <w:lang w:val="ru-RU"/>
        </w:rPr>
        <w:t>ю</w:t>
      </w:r>
      <w:r w:rsidRPr="00E501A6">
        <w:rPr>
          <w:rFonts w:cs="Times New Roman"/>
          <w:sz w:val="26"/>
          <w:szCs w:val="26"/>
          <w:lang w:val="ru-RU"/>
        </w:rPr>
        <w:t>щий</w:t>
      </w:r>
      <w:r w:rsidRPr="00E501A6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ден</w:t>
      </w:r>
      <w:r w:rsidRPr="00E501A6">
        <w:rPr>
          <w:rFonts w:cs="Times New Roman"/>
          <w:spacing w:val="-1"/>
          <w:sz w:val="26"/>
          <w:szCs w:val="26"/>
          <w:lang w:val="ru-RU"/>
        </w:rPr>
        <w:t>ь</w:t>
      </w:r>
      <w:r w:rsidRPr="00E501A6">
        <w:rPr>
          <w:rFonts w:cs="Times New Roman"/>
          <w:sz w:val="26"/>
          <w:szCs w:val="26"/>
          <w:lang w:val="ru-RU"/>
        </w:rPr>
        <w:t>,</w:t>
      </w:r>
      <w:r w:rsidRPr="00E501A6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п</w:t>
      </w:r>
      <w:r w:rsidRPr="00E501A6">
        <w:rPr>
          <w:rFonts w:cs="Times New Roman"/>
          <w:sz w:val="26"/>
          <w:szCs w:val="26"/>
          <w:lang w:val="ru-RU"/>
        </w:rPr>
        <w:t>ос</w:t>
      </w:r>
      <w:r w:rsidRPr="00E501A6">
        <w:rPr>
          <w:rFonts w:cs="Times New Roman"/>
          <w:spacing w:val="-4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е д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>я его</w:t>
      </w:r>
      <w:r w:rsidRPr="00E501A6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E501A6">
        <w:rPr>
          <w:rFonts w:cs="Times New Roman"/>
          <w:sz w:val="26"/>
          <w:szCs w:val="26"/>
          <w:lang w:val="ru-RU"/>
        </w:rPr>
        <w:t>о</w:t>
      </w:r>
      <w:r w:rsidRPr="00E501A6">
        <w:rPr>
          <w:rFonts w:cs="Times New Roman"/>
          <w:spacing w:val="-2"/>
          <w:sz w:val="26"/>
          <w:szCs w:val="26"/>
          <w:lang w:val="ru-RU"/>
        </w:rPr>
        <w:t>ф</w:t>
      </w:r>
      <w:r w:rsidRPr="00E501A6">
        <w:rPr>
          <w:rFonts w:cs="Times New Roman"/>
          <w:sz w:val="26"/>
          <w:szCs w:val="26"/>
          <w:lang w:val="ru-RU"/>
        </w:rPr>
        <w:t>и</w:t>
      </w:r>
      <w:r w:rsidRPr="00E501A6">
        <w:rPr>
          <w:rFonts w:cs="Times New Roman"/>
          <w:spacing w:val="-2"/>
          <w:sz w:val="26"/>
          <w:szCs w:val="26"/>
          <w:lang w:val="ru-RU"/>
        </w:rPr>
        <w:t>ц</w:t>
      </w:r>
      <w:r w:rsidRPr="00E501A6">
        <w:rPr>
          <w:rFonts w:cs="Times New Roman"/>
          <w:sz w:val="26"/>
          <w:szCs w:val="26"/>
          <w:lang w:val="ru-RU"/>
        </w:rPr>
        <w:t>иал</w:t>
      </w:r>
      <w:r w:rsidRPr="00E501A6">
        <w:rPr>
          <w:rFonts w:cs="Times New Roman"/>
          <w:spacing w:val="-2"/>
          <w:sz w:val="26"/>
          <w:szCs w:val="26"/>
          <w:lang w:val="ru-RU"/>
        </w:rPr>
        <w:t>ьно</w:t>
      </w:r>
      <w:r w:rsidRPr="00E501A6">
        <w:rPr>
          <w:rFonts w:cs="Times New Roman"/>
          <w:sz w:val="26"/>
          <w:szCs w:val="26"/>
          <w:lang w:val="ru-RU"/>
        </w:rPr>
        <w:t>го</w:t>
      </w:r>
      <w:r w:rsidRPr="00E501A6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п</w:t>
      </w:r>
      <w:r w:rsidRPr="00E501A6">
        <w:rPr>
          <w:rFonts w:cs="Times New Roman"/>
          <w:spacing w:val="-4"/>
          <w:sz w:val="26"/>
          <w:szCs w:val="26"/>
          <w:lang w:val="ru-RU"/>
        </w:rPr>
        <w:t>у</w:t>
      </w:r>
      <w:r w:rsidRPr="00E501A6">
        <w:rPr>
          <w:rFonts w:cs="Times New Roman"/>
          <w:sz w:val="26"/>
          <w:szCs w:val="26"/>
          <w:lang w:val="ru-RU"/>
        </w:rPr>
        <w:t>б</w:t>
      </w:r>
      <w:r w:rsidRPr="00E501A6">
        <w:rPr>
          <w:rFonts w:cs="Times New Roman"/>
          <w:spacing w:val="-1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ик</w:t>
      </w:r>
      <w:r w:rsidRPr="00E501A6">
        <w:rPr>
          <w:rFonts w:cs="Times New Roman"/>
          <w:spacing w:val="1"/>
          <w:sz w:val="26"/>
          <w:szCs w:val="26"/>
          <w:lang w:val="ru-RU"/>
        </w:rPr>
        <w:t>о</w:t>
      </w:r>
      <w:r w:rsidRPr="00E501A6">
        <w:rPr>
          <w:rFonts w:cs="Times New Roman"/>
          <w:spacing w:val="-3"/>
          <w:sz w:val="26"/>
          <w:szCs w:val="26"/>
          <w:lang w:val="ru-RU"/>
        </w:rPr>
        <w:t>в</w:t>
      </w:r>
      <w:r w:rsidRPr="00E501A6">
        <w:rPr>
          <w:rFonts w:cs="Times New Roman"/>
          <w:sz w:val="26"/>
          <w:szCs w:val="26"/>
          <w:lang w:val="ru-RU"/>
        </w:rPr>
        <w:t>а</w:t>
      </w:r>
      <w:r w:rsidRPr="00E501A6">
        <w:rPr>
          <w:rFonts w:cs="Times New Roman"/>
          <w:spacing w:val="-2"/>
          <w:sz w:val="26"/>
          <w:szCs w:val="26"/>
          <w:lang w:val="ru-RU"/>
        </w:rPr>
        <w:t>н</w:t>
      </w:r>
      <w:r w:rsidRPr="00E501A6">
        <w:rPr>
          <w:rFonts w:cs="Times New Roman"/>
          <w:sz w:val="26"/>
          <w:szCs w:val="26"/>
          <w:lang w:val="ru-RU"/>
        </w:rPr>
        <w:t xml:space="preserve">ия </w:t>
      </w:r>
      <w:r w:rsidRPr="00E501A6">
        <w:rPr>
          <w:rFonts w:cs="Times New Roman"/>
          <w:spacing w:val="-3"/>
          <w:sz w:val="26"/>
          <w:szCs w:val="26"/>
          <w:lang w:val="ru-RU"/>
        </w:rPr>
        <w:t>(</w:t>
      </w:r>
      <w:r w:rsidRPr="00E501A6">
        <w:rPr>
          <w:rFonts w:cs="Times New Roman"/>
          <w:spacing w:val="-2"/>
          <w:sz w:val="26"/>
          <w:szCs w:val="26"/>
          <w:lang w:val="ru-RU"/>
        </w:rPr>
        <w:t>о</w:t>
      </w:r>
      <w:r w:rsidRPr="00E501A6">
        <w:rPr>
          <w:rFonts w:cs="Times New Roman"/>
          <w:sz w:val="26"/>
          <w:szCs w:val="26"/>
          <w:lang w:val="ru-RU"/>
        </w:rPr>
        <w:t>бн</w:t>
      </w:r>
      <w:r w:rsidRPr="00E501A6">
        <w:rPr>
          <w:rFonts w:cs="Times New Roman"/>
          <w:spacing w:val="-3"/>
          <w:sz w:val="26"/>
          <w:szCs w:val="26"/>
          <w:lang w:val="ru-RU"/>
        </w:rPr>
        <w:t>а</w:t>
      </w:r>
      <w:r w:rsidRPr="00E501A6">
        <w:rPr>
          <w:rFonts w:cs="Times New Roman"/>
          <w:spacing w:val="-2"/>
          <w:sz w:val="26"/>
          <w:szCs w:val="26"/>
          <w:lang w:val="ru-RU"/>
        </w:rPr>
        <w:t>р</w:t>
      </w:r>
      <w:r w:rsidRPr="00E501A6">
        <w:rPr>
          <w:rFonts w:cs="Times New Roman"/>
          <w:sz w:val="26"/>
          <w:szCs w:val="26"/>
          <w:lang w:val="ru-RU"/>
        </w:rPr>
        <w:t>о</w:t>
      </w:r>
      <w:r w:rsidRPr="00E501A6">
        <w:rPr>
          <w:rFonts w:cs="Times New Roman"/>
          <w:spacing w:val="-2"/>
          <w:sz w:val="26"/>
          <w:szCs w:val="26"/>
          <w:lang w:val="ru-RU"/>
        </w:rPr>
        <w:t>д</w:t>
      </w:r>
      <w:r w:rsidRPr="00E501A6">
        <w:rPr>
          <w:rFonts w:cs="Times New Roman"/>
          <w:sz w:val="26"/>
          <w:szCs w:val="26"/>
          <w:lang w:val="ru-RU"/>
        </w:rPr>
        <w:t>ов</w:t>
      </w:r>
      <w:r w:rsidRPr="00E501A6">
        <w:rPr>
          <w:rFonts w:cs="Times New Roman"/>
          <w:spacing w:val="-3"/>
          <w:sz w:val="26"/>
          <w:szCs w:val="26"/>
          <w:lang w:val="ru-RU"/>
        </w:rPr>
        <w:t>а</w:t>
      </w:r>
      <w:r w:rsidRPr="00E501A6">
        <w:rPr>
          <w:rFonts w:cs="Times New Roman"/>
          <w:sz w:val="26"/>
          <w:szCs w:val="26"/>
          <w:lang w:val="ru-RU"/>
        </w:rPr>
        <w:t>н</w:t>
      </w:r>
      <w:r w:rsidRPr="00E501A6">
        <w:rPr>
          <w:rFonts w:cs="Times New Roman"/>
          <w:spacing w:val="-2"/>
          <w:sz w:val="26"/>
          <w:szCs w:val="26"/>
          <w:lang w:val="ru-RU"/>
        </w:rPr>
        <w:t>и</w:t>
      </w:r>
      <w:r w:rsidRPr="00E501A6">
        <w:rPr>
          <w:rFonts w:cs="Times New Roman"/>
          <w:sz w:val="26"/>
          <w:szCs w:val="26"/>
          <w:lang w:val="ru-RU"/>
        </w:rPr>
        <w:t>я).</w:t>
      </w:r>
    </w:p>
    <w:p w:rsidR="00E501A6" w:rsidRPr="00E501A6" w:rsidRDefault="00E501A6" w:rsidP="00E501A6">
      <w:pPr>
        <w:widowControl w:val="0"/>
        <w:numPr>
          <w:ilvl w:val="0"/>
          <w:numId w:val="10"/>
        </w:numPr>
        <w:tabs>
          <w:tab w:val="left" w:pos="1133"/>
        </w:tabs>
        <w:spacing w:after="0" w:line="240" w:lineRule="auto"/>
        <w:ind w:left="102" w:right="107" w:firstLine="707"/>
        <w:jc w:val="both"/>
        <w:rPr>
          <w:rFonts w:eastAsia="Times New Roman"/>
          <w:sz w:val="26"/>
          <w:szCs w:val="26"/>
        </w:rPr>
      </w:pPr>
      <w:r w:rsidRPr="00E501A6">
        <w:rPr>
          <w:sz w:val="26"/>
          <w:szCs w:val="26"/>
        </w:rPr>
        <w:t xml:space="preserve">Настоящее постановление официально обнародовать, разместив на информационном стенде и на официальном сайте Администрации сельского поселения </w:t>
      </w:r>
      <w:proofErr w:type="gramStart"/>
      <w:r w:rsidRPr="00E501A6">
        <w:rPr>
          <w:sz w:val="26"/>
          <w:szCs w:val="26"/>
        </w:rPr>
        <w:t>Максим-Горьковский</w:t>
      </w:r>
      <w:proofErr w:type="gramEnd"/>
      <w:r w:rsidRPr="00E501A6">
        <w:rPr>
          <w:sz w:val="26"/>
          <w:szCs w:val="26"/>
        </w:rPr>
        <w:t xml:space="preserve"> сельсовет муниципального района Белебеевский район Республики Башкортостан.</w:t>
      </w:r>
      <w:r w:rsidRPr="00E501A6">
        <w:rPr>
          <w:rFonts w:eastAsia="Times New Roman"/>
          <w:spacing w:val="-3"/>
          <w:sz w:val="26"/>
          <w:szCs w:val="26"/>
        </w:rPr>
        <w:t xml:space="preserve"> </w:t>
      </w:r>
    </w:p>
    <w:p w:rsidR="00CB26B9" w:rsidRPr="00E501A6" w:rsidRDefault="00CB26B9" w:rsidP="00E501A6">
      <w:pPr>
        <w:widowControl w:val="0"/>
        <w:numPr>
          <w:ilvl w:val="0"/>
          <w:numId w:val="10"/>
        </w:numPr>
        <w:tabs>
          <w:tab w:val="left" w:pos="1133"/>
        </w:tabs>
        <w:spacing w:after="0" w:line="240" w:lineRule="auto"/>
        <w:ind w:left="102" w:right="107" w:firstLine="707"/>
        <w:jc w:val="both"/>
        <w:rPr>
          <w:rFonts w:eastAsia="Times New Roman"/>
          <w:sz w:val="26"/>
          <w:szCs w:val="26"/>
        </w:rPr>
      </w:pPr>
      <w:proofErr w:type="gramStart"/>
      <w:r w:rsidRPr="00E501A6">
        <w:rPr>
          <w:rFonts w:eastAsia="Times New Roman"/>
          <w:spacing w:val="-3"/>
          <w:sz w:val="26"/>
          <w:szCs w:val="26"/>
        </w:rPr>
        <w:t>К</w:t>
      </w:r>
      <w:r w:rsidRPr="00E501A6">
        <w:rPr>
          <w:rFonts w:eastAsia="Times New Roman"/>
          <w:sz w:val="26"/>
          <w:szCs w:val="26"/>
        </w:rPr>
        <w:t>он</w:t>
      </w:r>
      <w:r w:rsidRPr="00E501A6">
        <w:rPr>
          <w:rFonts w:eastAsia="Times New Roman"/>
          <w:spacing w:val="-2"/>
          <w:sz w:val="26"/>
          <w:szCs w:val="26"/>
        </w:rPr>
        <w:t>т</w:t>
      </w:r>
      <w:r w:rsidRPr="00E501A6">
        <w:rPr>
          <w:rFonts w:eastAsia="Times New Roman"/>
          <w:sz w:val="26"/>
          <w:szCs w:val="26"/>
        </w:rPr>
        <w:t>ро</w:t>
      </w:r>
      <w:r w:rsidRPr="00E501A6">
        <w:rPr>
          <w:rFonts w:eastAsia="Times New Roman"/>
          <w:spacing w:val="-1"/>
          <w:sz w:val="26"/>
          <w:szCs w:val="26"/>
        </w:rPr>
        <w:t>л</w:t>
      </w:r>
      <w:r w:rsidRPr="00E501A6">
        <w:rPr>
          <w:rFonts w:eastAsia="Times New Roman"/>
          <w:sz w:val="26"/>
          <w:szCs w:val="26"/>
        </w:rPr>
        <w:t>ь</w:t>
      </w:r>
      <w:r w:rsidRPr="00E501A6">
        <w:rPr>
          <w:rFonts w:eastAsia="Times New Roman"/>
          <w:spacing w:val="41"/>
          <w:sz w:val="26"/>
          <w:szCs w:val="26"/>
        </w:rPr>
        <w:t xml:space="preserve"> </w:t>
      </w:r>
      <w:r w:rsidRPr="00E501A6">
        <w:rPr>
          <w:rFonts w:eastAsia="Times New Roman"/>
          <w:sz w:val="26"/>
          <w:szCs w:val="26"/>
        </w:rPr>
        <w:t>за</w:t>
      </w:r>
      <w:proofErr w:type="gramEnd"/>
      <w:r w:rsidRPr="00E501A6">
        <w:rPr>
          <w:rFonts w:eastAsia="Times New Roman"/>
          <w:spacing w:val="39"/>
          <w:sz w:val="26"/>
          <w:szCs w:val="26"/>
        </w:rPr>
        <w:t xml:space="preserve"> </w:t>
      </w:r>
      <w:r w:rsidRPr="00E501A6">
        <w:rPr>
          <w:rFonts w:eastAsia="Times New Roman"/>
          <w:sz w:val="26"/>
          <w:szCs w:val="26"/>
        </w:rPr>
        <w:t>и</w:t>
      </w:r>
      <w:r w:rsidRPr="00E501A6">
        <w:rPr>
          <w:rFonts w:eastAsia="Times New Roman"/>
          <w:spacing w:val="-3"/>
          <w:sz w:val="26"/>
          <w:szCs w:val="26"/>
        </w:rPr>
        <w:t>с</w:t>
      </w:r>
      <w:r w:rsidRPr="00E501A6">
        <w:rPr>
          <w:rFonts w:eastAsia="Times New Roman"/>
          <w:spacing w:val="-2"/>
          <w:sz w:val="26"/>
          <w:szCs w:val="26"/>
        </w:rPr>
        <w:t>п</w:t>
      </w:r>
      <w:r w:rsidRPr="00E501A6">
        <w:rPr>
          <w:rFonts w:eastAsia="Times New Roman"/>
          <w:sz w:val="26"/>
          <w:szCs w:val="26"/>
        </w:rPr>
        <w:t>о</w:t>
      </w:r>
      <w:r w:rsidRPr="00E501A6">
        <w:rPr>
          <w:rFonts w:eastAsia="Times New Roman"/>
          <w:spacing w:val="-1"/>
          <w:sz w:val="26"/>
          <w:szCs w:val="26"/>
        </w:rPr>
        <w:t>л</w:t>
      </w:r>
      <w:r w:rsidRPr="00E501A6">
        <w:rPr>
          <w:rFonts w:eastAsia="Times New Roman"/>
          <w:sz w:val="26"/>
          <w:szCs w:val="26"/>
        </w:rPr>
        <w:t>н</w:t>
      </w:r>
      <w:r w:rsidRPr="00E501A6">
        <w:rPr>
          <w:rFonts w:eastAsia="Times New Roman"/>
          <w:spacing w:val="-3"/>
          <w:sz w:val="26"/>
          <w:szCs w:val="26"/>
        </w:rPr>
        <w:t>е</w:t>
      </w:r>
      <w:r w:rsidRPr="00E501A6">
        <w:rPr>
          <w:rFonts w:eastAsia="Times New Roman"/>
          <w:sz w:val="26"/>
          <w:szCs w:val="26"/>
        </w:rPr>
        <w:t>н</w:t>
      </w:r>
      <w:r w:rsidRPr="00E501A6">
        <w:rPr>
          <w:rFonts w:eastAsia="Times New Roman"/>
          <w:spacing w:val="-2"/>
          <w:sz w:val="26"/>
          <w:szCs w:val="26"/>
        </w:rPr>
        <w:t>и</w:t>
      </w:r>
      <w:r w:rsidRPr="00E501A6">
        <w:rPr>
          <w:rFonts w:eastAsia="Times New Roman"/>
          <w:sz w:val="26"/>
          <w:szCs w:val="26"/>
        </w:rPr>
        <w:t>ем</w:t>
      </w:r>
      <w:r w:rsidRPr="00E501A6">
        <w:rPr>
          <w:rFonts w:eastAsia="Times New Roman"/>
          <w:spacing w:val="40"/>
          <w:sz w:val="26"/>
          <w:szCs w:val="26"/>
        </w:rPr>
        <w:t xml:space="preserve"> </w:t>
      </w:r>
      <w:r w:rsidRPr="00E501A6">
        <w:rPr>
          <w:rFonts w:eastAsia="Times New Roman"/>
          <w:sz w:val="26"/>
          <w:szCs w:val="26"/>
        </w:rPr>
        <w:t>нас</w:t>
      </w:r>
      <w:r w:rsidRPr="00E501A6">
        <w:rPr>
          <w:rFonts w:eastAsia="Times New Roman"/>
          <w:spacing w:val="-3"/>
          <w:sz w:val="26"/>
          <w:szCs w:val="26"/>
        </w:rPr>
        <w:t>т</w:t>
      </w:r>
      <w:r w:rsidRPr="00E501A6">
        <w:rPr>
          <w:rFonts w:eastAsia="Times New Roman"/>
          <w:sz w:val="26"/>
          <w:szCs w:val="26"/>
        </w:rPr>
        <w:t>оящ</w:t>
      </w:r>
      <w:r w:rsidRPr="00E501A6">
        <w:rPr>
          <w:rFonts w:eastAsia="Times New Roman"/>
          <w:spacing w:val="-2"/>
          <w:sz w:val="26"/>
          <w:szCs w:val="26"/>
        </w:rPr>
        <w:t>е</w:t>
      </w:r>
      <w:r w:rsidRPr="00E501A6">
        <w:rPr>
          <w:rFonts w:eastAsia="Times New Roman"/>
          <w:sz w:val="26"/>
          <w:szCs w:val="26"/>
        </w:rPr>
        <w:t>го</w:t>
      </w:r>
      <w:r w:rsidRPr="00E501A6">
        <w:rPr>
          <w:rFonts w:eastAsia="Times New Roman"/>
          <w:spacing w:val="41"/>
          <w:sz w:val="26"/>
          <w:szCs w:val="26"/>
        </w:rPr>
        <w:t xml:space="preserve"> </w:t>
      </w:r>
      <w:r w:rsidRPr="00E501A6">
        <w:rPr>
          <w:rFonts w:eastAsia="Times New Roman"/>
          <w:spacing w:val="5"/>
          <w:sz w:val="26"/>
          <w:szCs w:val="26"/>
        </w:rPr>
        <w:t>п</w:t>
      </w:r>
      <w:r w:rsidRPr="00E501A6">
        <w:rPr>
          <w:rFonts w:eastAsia="Times New Roman"/>
          <w:spacing w:val="-2"/>
          <w:sz w:val="26"/>
          <w:szCs w:val="26"/>
        </w:rPr>
        <w:t>о</w:t>
      </w:r>
      <w:r w:rsidRPr="00E501A6">
        <w:rPr>
          <w:rFonts w:eastAsia="Times New Roman"/>
          <w:sz w:val="26"/>
          <w:szCs w:val="26"/>
        </w:rPr>
        <w:t>ста</w:t>
      </w:r>
      <w:r w:rsidRPr="00E501A6">
        <w:rPr>
          <w:rFonts w:eastAsia="Times New Roman"/>
          <w:spacing w:val="-2"/>
          <w:sz w:val="26"/>
          <w:szCs w:val="26"/>
        </w:rPr>
        <w:t>н</w:t>
      </w:r>
      <w:r w:rsidRPr="00E501A6">
        <w:rPr>
          <w:rFonts w:eastAsia="Times New Roman"/>
          <w:sz w:val="26"/>
          <w:szCs w:val="26"/>
        </w:rPr>
        <w:t>ов</w:t>
      </w:r>
      <w:r w:rsidRPr="00E501A6">
        <w:rPr>
          <w:rFonts w:eastAsia="Times New Roman"/>
          <w:spacing w:val="-2"/>
          <w:sz w:val="26"/>
          <w:szCs w:val="26"/>
        </w:rPr>
        <w:t>л</w:t>
      </w:r>
      <w:r w:rsidRPr="00E501A6">
        <w:rPr>
          <w:rFonts w:eastAsia="Times New Roman"/>
          <w:sz w:val="26"/>
          <w:szCs w:val="26"/>
        </w:rPr>
        <w:t>е</w:t>
      </w:r>
      <w:r w:rsidRPr="00E501A6">
        <w:rPr>
          <w:rFonts w:eastAsia="Times New Roman"/>
          <w:spacing w:val="-2"/>
          <w:sz w:val="26"/>
          <w:szCs w:val="26"/>
        </w:rPr>
        <w:t>н</w:t>
      </w:r>
      <w:r w:rsidRPr="00E501A6">
        <w:rPr>
          <w:rFonts w:eastAsia="Times New Roman"/>
          <w:sz w:val="26"/>
          <w:szCs w:val="26"/>
        </w:rPr>
        <w:t>ия</w:t>
      </w:r>
      <w:r w:rsidRPr="00E501A6">
        <w:rPr>
          <w:rFonts w:eastAsia="Times New Roman"/>
          <w:spacing w:val="40"/>
          <w:sz w:val="26"/>
          <w:szCs w:val="26"/>
        </w:rPr>
        <w:t xml:space="preserve"> </w:t>
      </w:r>
      <w:r w:rsidRPr="00E501A6">
        <w:rPr>
          <w:rFonts w:eastAsia="Times New Roman"/>
          <w:sz w:val="26"/>
          <w:szCs w:val="26"/>
        </w:rPr>
        <w:t xml:space="preserve">оставляю за собой. </w:t>
      </w:r>
    </w:p>
    <w:p w:rsidR="00CB26B9" w:rsidRPr="00E501A6" w:rsidRDefault="00CB26B9" w:rsidP="00E501A6">
      <w:pPr>
        <w:spacing w:after="0" w:line="240" w:lineRule="auto"/>
        <w:rPr>
          <w:sz w:val="26"/>
          <w:szCs w:val="26"/>
        </w:rPr>
      </w:pPr>
    </w:p>
    <w:p w:rsidR="00CB26B9" w:rsidRPr="00E501A6" w:rsidRDefault="00CB26B9" w:rsidP="00E501A6">
      <w:pPr>
        <w:spacing w:after="0" w:line="240" w:lineRule="auto"/>
        <w:rPr>
          <w:sz w:val="26"/>
          <w:szCs w:val="26"/>
        </w:rPr>
      </w:pPr>
    </w:p>
    <w:p w:rsidR="00CB26B9" w:rsidRPr="00E501A6" w:rsidRDefault="00CB26B9" w:rsidP="00E501A6">
      <w:pPr>
        <w:spacing w:after="0" w:line="240" w:lineRule="auto"/>
        <w:rPr>
          <w:sz w:val="26"/>
          <w:szCs w:val="26"/>
        </w:rPr>
      </w:pPr>
    </w:p>
    <w:p w:rsidR="00CB26B9" w:rsidRPr="00E501A6" w:rsidRDefault="00CB26B9" w:rsidP="00E501A6">
      <w:pPr>
        <w:pStyle w:val="af7"/>
        <w:ind w:left="0" w:right="107" w:firstLine="0"/>
        <w:jc w:val="both"/>
        <w:rPr>
          <w:rFonts w:cs="Times New Roman"/>
          <w:sz w:val="26"/>
          <w:szCs w:val="26"/>
          <w:lang w:val="ru-RU"/>
        </w:rPr>
      </w:pPr>
      <w:r w:rsidRPr="00E501A6">
        <w:rPr>
          <w:rFonts w:cs="Times New Roman"/>
          <w:sz w:val="26"/>
          <w:szCs w:val="26"/>
          <w:lang w:val="ru-RU"/>
        </w:rPr>
        <w:t>Г</w:t>
      </w:r>
      <w:r w:rsidRPr="00E501A6">
        <w:rPr>
          <w:rFonts w:cs="Times New Roman"/>
          <w:spacing w:val="-1"/>
          <w:sz w:val="26"/>
          <w:szCs w:val="26"/>
          <w:lang w:val="ru-RU"/>
        </w:rPr>
        <w:t>л</w:t>
      </w:r>
      <w:r w:rsidRPr="00E501A6">
        <w:rPr>
          <w:rFonts w:cs="Times New Roman"/>
          <w:sz w:val="26"/>
          <w:szCs w:val="26"/>
          <w:lang w:val="ru-RU"/>
        </w:rPr>
        <w:t>ава</w:t>
      </w:r>
      <w:r w:rsidRPr="00E501A6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E501A6">
        <w:rPr>
          <w:rFonts w:cs="Times New Roman"/>
          <w:spacing w:val="-2"/>
          <w:sz w:val="26"/>
          <w:szCs w:val="26"/>
          <w:lang w:val="ru-RU"/>
        </w:rPr>
        <w:t>сельского поселения                                                    Н.К. Красильникова</w:t>
      </w:r>
    </w:p>
    <w:p w:rsidR="00CB26B9" w:rsidRPr="00E501A6" w:rsidRDefault="00CB26B9" w:rsidP="00E501A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sz w:val="20"/>
          <w:szCs w:val="20"/>
        </w:rPr>
      </w:pPr>
    </w:p>
    <w:p w:rsidR="00CB26B9" w:rsidRPr="00E501A6" w:rsidRDefault="00CB26B9" w:rsidP="00E501A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sz w:val="20"/>
          <w:szCs w:val="20"/>
        </w:rPr>
      </w:pPr>
    </w:p>
    <w:p w:rsidR="00CB26B9" w:rsidRPr="00E501A6" w:rsidRDefault="00CB26B9" w:rsidP="00E501A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sz w:val="20"/>
          <w:szCs w:val="20"/>
        </w:rPr>
      </w:pPr>
    </w:p>
    <w:p w:rsidR="00CB26B9" w:rsidRPr="00E501A6" w:rsidRDefault="00CB26B9" w:rsidP="00E501A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sz w:val="20"/>
          <w:szCs w:val="20"/>
        </w:rPr>
      </w:pPr>
    </w:p>
    <w:p w:rsidR="003052DE" w:rsidRDefault="003052DE" w:rsidP="00D1767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sz w:val="20"/>
          <w:szCs w:val="20"/>
        </w:rPr>
      </w:pPr>
    </w:p>
    <w:p w:rsidR="003052DE" w:rsidRDefault="003052DE" w:rsidP="00D1767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sz w:val="20"/>
          <w:szCs w:val="20"/>
        </w:rPr>
      </w:pPr>
    </w:p>
    <w:p w:rsidR="00D1767F" w:rsidRDefault="00652673" w:rsidP="00D1767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sz w:val="20"/>
          <w:szCs w:val="20"/>
        </w:rPr>
      </w:pPr>
      <w:bookmarkStart w:id="0" w:name="_GoBack"/>
      <w:bookmarkEnd w:id="0"/>
      <w:r w:rsidRPr="00E501A6">
        <w:rPr>
          <w:sz w:val="20"/>
          <w:szCs w:val="20"/>
        </w:rPr>
        <w:lastRenderedPageBreak/>
        <w:t xml:space="preserve">Утвержден Постановлением Администрации </w:t>
      </w:r>
      <w:r w:rsidR="00A62A77">
        <w:rPr>
          <w:sz w:val="20"/>
          <w:szCs w:val="20"/>
        </w:rPr>
        <w:t>сельского поселения Максим-Горьковский сельсовет</w:t>
      </w:r>
      <w:r w:rsidRPr="00E501A6">
        <w:rPr>
          <w:sz w:val="20"/>
          <w:szCs w:val="20"/>
        </w:rPr>
        <w:t xml:space="preserve"> муниципального района Белебеевский район Республики Башкортостан </w:t>
      </w:r>
    </w:p>
    <w:p w:rsidR="00652673" w:rsidRPr="00E501A6" w:rsidRDefault="00652673" w:rsidP="00D1767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sz w:val="20"/>
          <w:szCs w:val="20"/>
        </w:rPr>
      </w:pPr>
      <w:r w:rsidRPr="00E501A6">
        <w:rPr>
          <w:sz w:val="20"/>
          <w:szCs w:val="20"/>
        </w:rPr>
        <w:t xml:space="preserve"> </w:t>
      </w:r>
      <w:r w:rsidRPr="00E501A6">
        <w:rPr>
          <w:rStyle w:val="af6"/>
          <w:b w:val="0"/>
          <w:sz w:val="20"/>
          <w:szCs w:val="20"/>
        </w:rPr>
        <w:t>от</w:t>
      </w:r>
      <w:r w:rsidRPr="00E501A6">
        <w:rPr>
          <w:rStyle w:val="af6"/>
          <w:b w:val="0"/>
          <w:sz w:val="24"/>
          <w:szCs w:val="24"/>
        </w:rPr>
        <w:t xml:space="preserve"> </w:t>
      </w:r>
      <w:r w:rsidR="00577148" w:rsidRPr="00E501A6">
        <w:rPr>
          <w:rStyle w:val="af6"/>
          <w:b w:val="0"/>
          <w:sz w:val="24"/>
          <w:szCs w:val="24"/>
        </w:rPr>
        <w:t xml:space="preserve"> </w:t>
      </w:r>
      <w:r w:rsidR="00A62A77">
        <w:rPr>
          <w:rStyle w:val="af6"/>
          <w:b w:val="0"/>
          <w:sz w:val="24"/>
          <w:szCs w:val="24"/>
        </w:rPr>
        <w:t>12.04.2022</w:t>
      </w:r>
      <w:r w:rsidR="00577148" w:rsidRPr="00E501A6">
        <w:rPr>
          <w:rStyle w:val="af6"/>
          <w:b w:val="0"/>
          <w:sz w:val="24"/>
          <w:szCs w:val="24"/>
        </w:rPr>
        <w:t xml:space="preserve"> </w:t>
      </w:r>
      <w:r w:rsidRPr="00E501A6">
        <w:rPr>
          <w:rStyle w:val="af6"/>
          <w:b w:val="0"/>
          <w:sz w:val="20"/>
          <w:szCs w:val="20"/>
        </w:rPr>
        <w:t xml:space="preserve">года № </w:t>
      </w:r>
      <w:r w:rsidR="00A62A77">
        <w:rPr>
          <w:rStyle w:val="af6"/>
          <w:b w:val="0"/>
          <w:sz w:val="20"/>
          <w:szCs w:val="20"/>
        </w:rPr>
        <w:t>19</w:t>
      </w:r>
    </w:p>
    <w:p w:rsidR="00363552" w:rsidRPr="00E501A6" w:rsidRDefault="00363552" w:rsidP="00E501A6">
      <w:pPr>
        <w:widowControl w:val="0"/>
        <w:spacing w:after="0" w:line="240" w:lineRule="auto"/>
        <w:contextualSpacing/>
        <w:jc w:val="center"/>
        <w:rPr>
          <w:b/>
          <w:color w:val="000000"/>
        </w:rPr>
      </w:pPr>
    </w:p>
    <w:p w:rsidR="00363552" w:rsidRPr="00E501A6" w:rsidRDefault="00363552" w:rsidP="00E501A6">
      <w:pPr>
        <w:widowControl w:val="0"/>
        <w:spacing w:after="0" w:line="240" w:lineRule="auto"/>
        <w:contextualSpacing/>
        <w:jc w:val="center"/>
        <w:rPr>
          <w:b/>
          <w:color w:val="000000"/>
        </w:rPr>
      </w:pPr>
    </w:p>
    <w:p w:rsidR="002C4E7E" w:rsidRPr="00D1767F" w:rsidRDefault="002C4E7E" w:rsidP="00D17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D1767F">
        <w:rPr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1767F">
        <w:rPr>
          <w:b/>
          <w:sz w:val="24"/>
          <w:szCs w:val="24"/>
        </w:rPr>
        <w:t>«</w:t>
      </w:r>
      <w:r w:rsidR="00E73341" w:rsidRPr="00D1767F">
        <w:rPr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 w:rsidR="00E73341" w:rsidRPr="00D1767F">
        <w:rPr>
          <w:b/>
          <w:bCs/>
          <w:sz w:val="24"/>
          <w:szCs w:val="24"/>
        </w:rPr>
        <w:t>»</w:t>
      </w:r>
      <w:r w:rsidR="00E73341" w:rsidRPr="00D1767F">
        <w:rPr>
          <w:bCs/>
          <w:sz w:val="24"/>
          <w:szCs w:val="24"/>
        </w:rPr>
        <w:t xml:space="preserve"> </w:t>
      </w:r>
      <w:r w:rsidR="00E73341" w:rsidRPr="00D1767F">
        <w:rPr>
          <w:b/>
          <w:bCs/>
          <w:sz w:val="24"/>
          <w:szCs w:val="24"/>
        </w:rPr>
        <w:t>в</w:t>
      </w:r>
      <w:r w:rsidR="00D40077" w:rsidRPr="00D1767F">
        <w:rPr>
          <w:b/>
          <w:bCs/>
          <w:sz w:val="24"/>
          <w:szCs w:val="24"/>
        </w:rPr>
        <w:t xml:space="preserve"> </w:t>
      </w:r>
      <w:r w:rsidR="00A62A77" w:rsidRPr="00D1767F">
        <w:rPr>
          <w:b/>
          <w:bCs/>
          <w:sz w:val="24"/>
          <w:szCs w:val="24"/>
        </w:rPr>
        <w:t xml:space="preserve">сельском поселении </w:t>
      </w:r>
      <w:proofErr w:type="gramStart"/>
      <w:r w:rsidR="00A62A77" w:rsidRPr="00D1767F">
        <w:rPr>
          <w:b/>
          <w:bCs/>
          <w:sz w:val="24"/>
          <w:szCs w:val="24"/>
        </w:rPr>
        <w:t>Максим-Горьковский</w:t>
      </w:r>
      <w:proofErr w:type="gramEnd"/>
      <w:r w:rsidR="00A62A77" w:rsidRPr="00D1767F">
        <w:rPr>
          <w:b/>
          <w:bCs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</w:p>
    <w:p w:rsidR="00EC2262" w:rsidRPr="00D1767F" w:rsidRDefault="00EC2262" w:rsidP="00D1767F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</w:p>
    <w:p w:rsidR="00EC2262" w:rsidRPr="00D1767F" w:rsidRDefault="00EC2262" w:rsidP="00D1767F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</w:p>
    <w:p w:rsidR="00073986" w:rsidRPr="00D1767F" w:rsidRDefault="00073986" w:rsidP="00D17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D1767F">
        <w:rPr>
          <w:b/>
          <w:bCs/>
          <w:sz w:val="24"/>
          <w:szCs w:val="24"/>
        </w:rPr>
        <w:t>I. Общие положения</w:t>
      </w:r>
    </w:p>
    <w:p w:rsidR="00073986" w:rsidRPr="00D1767F" w:rsidRDefault="00073986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D1767F" w:rsidRDefault="00073986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D1767F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3304B9" w:rsidRPr="00D1767F" w:rsidRDefault="003304B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753F7" w:rsidRPr="00D1767F" w:rsidRDefault="007753F7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D1767F">
        <w:rPr>
          <w:sz w:val="24"/>
          <w:szCs w:val="24"/>
        </w:rPr>
        <w:t>1.</w:t>
      </w:r>
      <w:r w:rsidR="00024201" w:rsidRPr="00D1767F">
        <w:rPr>
          <w:sz w:val="24"/>
          <w:szCs w:val="24"/>
        </w:rPr>
        <w:t>1</w:t>
      </w:r>
      <w:r w:rsidRPr="00D1767F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EC2262" w:rsidRPr="00D1767F">
        <w:rPr>
          <w:bCs/>
          <w:sz w:val="24"/>
          <w:szCs w:val="24"/>
        </w:rPr>
        <w:t>«</w:t>
      </w:r>
      <w:r w:rsidR="00EC2262" w:rsidRPr="00D1767F">
        <w:rPr>
          <w:sz w:val="24"/>
          <w:szCs w:val="24"/>
        </w:rPr>
        <w:t>Предоставление информации о порядке предоставления жилищно-коммунальных услуг</w:t>
      </w:r>
      <w:r w:rsidR="00EC2262" w:rsidRPr="00D1767F">
        <w:rPr>
          <w:bCs/>
          <w:sz w:val="24"/>
          <w:szCs w:val="24"/>
        </w:rPr>
        <w:t>»</w:t>
      </w:r>
      <w:r w:rsidRPr="00D1767F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57D2B" w:rsidRPr="00D1767F">
        <w:rPr>
          <w:sz w:val="24"/>
          <w:szCs w:val="24"/>
        </w:rPr>
        <w:t xml:space="preserve">информированию населения о порядке предоставления жилищно-коммунальных услуг в </w:t>
      </w:r>
      <w:r w:rsidR="00A62A77" w:rsidRPr="00D1767F">
        <w:rPr>
          <w:bCs/>
          <w:sz w:val="24"/>
          <w:szCs w:val="24"/>
        </w:rPr>
        <w:t>сельском поселении Максим-Горьковский сельсовет муниципального района Белебеевский район Республики Башкортостан</w:t>
      </w:r>
      <w:r w:rsidR="00C45240" w:rsidRPr="00D1767F">
        <w:rPr>
          <w:sz w:val="24"/>
          <w:szCs w:val="24"/>
        </w:rPr>
        <w:t xml:space="preserve"> </w:t>
      </w:r>
      <w:r w:rsidRPr="00D1767F">
        <w:rPr>
          <w:sz w:val="24"/>
          <w:szCs w:val="24"/>
        </w:rPr>
        <w:t>(далее – административный регламент).</w:t>
      </w:r>
      <w:proofErr w:type="gramEnd"/>
    </w:p>
    <w:p w:rsidR="00073986" w:rsidRPr="00D1767F" w:rsidRDefault="00073986" w:rsidP="00D176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D1767F" w:rsidRDefault="00073986" w:rsidP="00D176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D1767F">
        <w:rPr>
          <w:b/>
          <w:bCs/>
          <w:sz w:val="24"/>
          <w:szCs w:val="24"/>
        </w:rPr>
        <w:t>Круг заявителей</w:t>
      </w:r>
    </w:p>
    <w:p w:rsidR="003304B9" w:rsidRPr="00D1767F" w:rsidRDefault="003304B9" w:rsidP="00D176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D1767F" w:rsidRDefault="00024201" w:rsidP="00D176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D1767F">
        <w:rPr>
          <w:sz w:val="24"/>
          <w:szCs w:val="24"/>
        </w:rPr>
        <w:t>1.</w:t>
      </w:r>
      <w:r w:rsidR="009127F8" w:rsidRPr="00D1767F">
        <w:rPr>
          <w:sz w:val="24"/>
          <w:szCs w:val="24"/>
        </w:rPr>
        <w:t xml:space="preserve">2.1. </w:t>
      </w:r>
      <w:r w:rsidR="00073986" w:rsidRPr="00D1767F">
        <w:rPr>
          <w:sz w:val="24"/>
          <w:szCs w:val="24"/>
        </w:rPr>
        <w:t>Заявителями являются</w:t>
      </w:r>
      <w:r w:rsidR="00ED441B" w:rsidRPr="00D1767F">
        <w:rPr>
          <w:sz w:val="24"/>
          <w:szCs w:val="24"/>
        </w:rPr>
        <w:t xml:space="preserve"> физические лица и юридические лица (далее – Заявитель).</w:t>
      </w:r>
    </w:p>
    <w:p w:rsidR="007F6F14" w:rsidRPr="00D1767F" w:rsidRDefault="00024201" w:rsidP="00D176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1.</w:t>
      </w:r>
      <w:r w:rsidR="00073986" w:rsidRPr="00D1767F">
        <w:rPr>
          <w:sz w:val="24"/>
          <w:szCs w:val="24"/>
        </w:rPr>
        <w:t xml:space="preserve">2.2. </w:t>
      </w:r>
      <w:r w:rsidR="007F6F14" w:rsidRPr="00D1767F">
        <w:rPr>
          <w:sz w:val="24"/>
          <w:szCs w:val="24"/>
        </w:rPr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D1767F" w:rsidRDefault="00073986" w:rsidP="00D176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D1767F" w:rsidRDefault="00073986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767F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D1767F">
        <w:rPr>
          <w:b/>
          <w:bCs/>
          <w:sz w:val="24"/>
          <w:szCs w:val="24"/>
        </w:rPr>
        <w:t>муниципальной</w:t>
      </w:r>
      <w:r w:rsidRPr="00D1767F">
        <w:rPr>
          <w:b/>
          <w:bCs/>
          <w:sz w:val="24"/>
          <w:szCs w:val="24"/>
        </w:rPr>
        <w:t xml:space="preserve"> услуги</w:t>
      </w:r>
    </w:p>
    <w:p w:rsidR="003304B9" w:rsidRPr="00D1767F" w:rsidRDefault="003304B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577148" w:rsidRPr="00D1767F" w:rsidRDefault="0087264A" w:rsidP="00D1767F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          </w:t>
      </w:r>
      <w:r w:rsidR="00577148" w:rsidRPr="00D1767F">
        <w:rPr>
          <w:color w:val="000000" w:themeColor="text1"/>
          <w:sz w:val="24"/>
          <w:szCs w:val="24"/>
        </w:rPr>
        <w:t>1.3. Информирование о порядке предоставления муниципальной услуги осуществляется:</w:t>
      </w:r>
    </w:p>
    <w:p w:rsidR="008D1C58" w:rsidRPr="00D1767F" w:rsidRDefault="008D1C58" w:rsidP="00D1767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D1767F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D1767F">
        <w:rPr>
          <w:rFonts w:eastAsia="Calibri"/>
          <w:sz w:val="24"/>
          <w:szCs w:val="24"/>
        </w:rPr>
        <w:t xml:space="preserve">Администрации </w:t>
      </w:r>
      <w:r w:rsidR="00A62A77" w:rsidRPr="00D1767F">
        <w:rPr>
          <w:rFonts w:eastAsia="Calibri"/>
          <w:sz w:val="24"/>
          <w:szCs w:val="24"/>
        </w:rPr>
        <w:t xml:space="preserve">сельского поселения </w:t>
      </w:r>
      <w:proofErr w:type="gramStart"/>
      <w:r w:rsidR="00A62A77" w:rsidRPr="00D1767F">
        <w:rPr>
          <w:rFonts w:eastAsia="Calibri"/>
          <w:sz w:val="24"/>
          <w:szCs w:val="24"/>
        </w:rPr>
        <w:t>Максим-Горьковский</w:t>
      </w:r>
      <w:proofErr w:type="gramEnd"/>
      <w:r w:rsidR="00A62A77" w:rsidRPr="00D1767F">
        <w:rPr>
          <w:rFonts w:eastAsia="Calibri"/>
          <w:sz w:val="24"/>
          <w:szCs w:val="24"/>
        </w:rPr>
        <w:t xml:space="preserve"> сельсовет</w:t>
      </w:r>
      <w:r w:rsidR="00577148" w:rsidRPr="00D1767F">
        <w:rPr>
          <w:rFonts w:eastAsia="Calibri"/>
          <w:sz w:val="24"/>
          <w:szCs w:val="24"/>
        </w:rPr>
        <w:t xml:space="preserve"> муниципального района Белебеевский район Республики Башкортостан (далее – </w:t>
      </w:r>
      <w:r w:rsidR="00C369DA" w:rsidRPr="00D1767F">
        <w:rPr>
          <w:rFonts w:eastAsia="Calibri"/>
          <w:sz w:val="24"/>
          <w:szCs w:val="24"/>
        </w:rPr>
        <w:t>А</w:t>
      </w:r>
      <w:r w:rsidR="00577148" w:rsidRPr="00D1767F">
        <w:rPr>
          <w:rFonts w:eastAsia="Calibri"/>
          <w:sz w:val="24"/>
          <w:szCs w:val="24"/>
        </w:rPr>
        <w:t xml:space="preserve">дминистрация) </w:t>
      </w:r>
      <w:r w:rsidRPr="00D1767F">
        <w:rPr>
          <w:color w:val="000000"/>
          <w:sz w:val="24"/>
          <w:szCs w:val="24"/>
        </w:rPr>
        <w:t xml:space="preserve">или </w:t>
      </w:r>
      <w:r w:rsidRPr="00D1767F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D1767F">
        <w:rPr>
          <w:color w:val="000000"/>
          <w:sz w:val="24"/>
          <w:szCs w:val="24"/>
        </w:rPr>
        <w:t xml:space="preserve"> (далее </w:t>
      </w:r>
      <w:r w:rsidRPr="00D1767F">
        <w:rPr>
          <w:rFonts w:eastAsia="Calibri"/>
          <w:sz w:val="24"/>
          <w:szCs w:val="24"/>
        </w:rPr>
        <w:t>–</w:t>
      </w:r>
      <w:r w:rsidR="00C369DA" w:rsidRPr="00D1767F">
        <w:rPr>
          <w:rFonts w:eastAsia="Calibri"/>
          <w:sz w:val="24"/>
          <w:szCs w:val="24"/>
        </w:rPr>
        <w:t xml:space="preserve"> </w:t>
      </w:r>
      <w:r w:rsidRPr="00D1767F">
        <w:rPr>
          <w:color w:val="000000"/>
          <w:sz w:val="24"/>
          <w:szCs w:val="24"/>
        </w:rPr>
        <w:t>многофункциональный центр);</w:t>
      </w:r>
    </w:p>
    <w:p w:rsidR="00433E4C" w:rsidRPr="00D1767F" w:rsidRDefault="00C44DE7" w:rsidP="00D1767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color w:val="000000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 телефону в Администрации или многофункциональном центре</w:t>
      </w:r>
    </w:p>
    <w:p w:rsidR="00BB3285" w:rsidRPr="00D1767F" w:rsidRDefault="00BB3285" w:rsidP="00D1767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142" w:firstLine="567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B3285" w:rsidRPr="00D1767F" w:rsidRDefault="00BB3285" w:rsidP="00D1767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BB3285" w:rsidRPr="00D1767F" w:rsidRDefault="00BB3285" w:rsidP="00D176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D1767F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D1767F">
        <w:rPr>
          <w:color w:val="000000" w:themeColor="text1"/>
          <w:sz w:val="24"/>
          <w:szCs w:val="24"/>
        </w:rPr>
        <w:t>) (далее – РПГУ);</w:t>
      </w:r>
    </w:p>
    <w:p w:rsidR="008D1C58" w:rsidRPr="00D1767F" w:rsidRDefault="00BB3285" w:rsidP="00D176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на официальном сайте </w:t>
      </w:r>
      <w:r w:rsidR="00A62A77" w:rsidRPr="00D1767F">
        <w:rPr>
          <w:rFonts w:eastAsia="Calibri"/>
          <w:sz w:val="24"/>
          <w:szCs w:val="24"/>
        </w:rPr>
        <w:t>сельского поселения Максим-Горьковский сельсовет</w:t>
      </w:r>
      <w:r w:rsidR="00433E4C" w:rsidRPr="00D1767F">
        <w:rPr>
          <w:rFonts w:eastAsia="Calibri"/>
          <w:sz w:val="24"/>
          <w:szCs w:val="24"/>
        </w:rPr>
        <w:t xml:space="preserve"> муниципального района Белебеевский район Республики Башкортостан</w:t>
      </w:r>
      <w:r w:rsidRPr="00D1767F">
        <w:rPr>
          <w:color w:val="000000" w:themeColor="text1"/>
          <w:sz w:val="24"/>
          <w:szCs w:val="24"/>
        </w:rPr>
        <w:t xml:space="preserve"> в информационно-телекоммуникационной сети Интернет</w:t>
      </w:r>
      <w:r w:rsidRPr="00D1767F">
        <w:rPr>
          <w:sz w:val="24"/>
          <w:szCs w:val="24"/>
        </w:rPr>
        <w:t xml:space="preserve"> </w:t>
      </w:r>
      <w:r w:rsidR="00522441" w:rsidRPr="00D1767F">
        <w:rPr>
          <w:sz w:val="24"/>
          <w:szCs w:val="24"/>
        </w:rPr>
        <w:t>(</w:t>
      </w:r>
      <w:r w:rsidR="00C44DE7" w:rsidRPr="00D1767F">
        <w:rPr>
          <w:sz w:val="24"/>
          <w:szCs w:val="24"/>
        </w:rPr>
        <w:t>https://maksimadm.ru/</w:t>
      </w:r>
      <w:proofErr w:type="gramStart"/>
      <w:r w:rsidR="00C44DE7" w:rsidRPr="00D1767F">
        <w:rPr>
          <w:sz w:val="24"/>
          <w:szCs w:val="24"/>
        </w:rPr>
        <w:t xml:space="preserve"> </w:t>
      </w:r>
      <w:r w:rsidR="00522441" w:rsidRPr="00D1767F">
        <w:rPr>
          <w:sz w:val="24"/>
          <w:szCs w:val="24"/>
        </w:rPr>
        <w:t>)</w:t>
      </w:r>
      <w:proofErr w:type="gramEnd"/>
      <w:r w:rsidR="00C44DE7" w:rsidRPr="00D1767F">
        <w:rPr>
          <w:color w:val="000000" w:themeColor="text1"/>
          <w:sz w:val="24"/>
          <w:szCs w:val="24"/>
        </w:rPr>
        <w:t xml:space="preserve"> (</w:t>
      </w:r>
      <w:proofErr w:type="spellStart"/>
      <w:r w:rsidR="00C44DE7" w:rsidRPr="00D1767F">
        <w:rPr>
          <w:color w:val="000000" w:themeColor="text1"/>
          <w:sz w:val="24"/>
          <w:szCs w:val="24"/>
        </w:rPr>
        <w:t>да</w:t>
      </w:r>
      <w:r w:rsidRPr="00D1767F">
        <w:rPr>
          <w:color w:val="000000" w:themeColor="text1"/>
          <w:sz w:val="24"/>
          <w:szCs w:val="24"/>
        </w:rPr>
        <w:t>ее</w:t>
      </w:r>
      <w:proofErr w:type="spellEnd"/>
      <w:r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bCs/>
          <w:color w:val="000000" w:themeColor="text1"/>
          <w:sz w:val="24"/>
          <w:szCs w:val="24"/>
        </w:rPr>
        <w:t>–</w:t>
      </w:r>
      <w:r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lastRenderedPageBreak/>
        <w:t>официальный сайт);</w:t>
      </w:r>
    </w:p>
    <w:p w:rsidR="008D1C58" w:rsidRPr="00D1767F" w:rsidRDefault="008D1C58" w:rsidP="00D1767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D1767F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1.4. Информирование осуществляется по вопросам, касающимся: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справочной информации о работе Администрации;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7264A" w:rsidRPr="00D1767F" w:rsidRDefault="0087264A" w:rsidP="00D1767F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1.5. При устном обращении заявителя (лично или по телефону) должностное лицо 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1767F">
        <w:rPr>
          <w:color w:val="000000" w:themeColor="text1"/>
          <w:sz w:val="24"/>
          <w:szCs w:val="24"/>
        </w:rPr>
        <w:t>обратившихся</w:t>
      </w:r>
      <w:proofErr w:type="gramEnd"/>
      <w:r w:rsidRPr="00D1767F">
        <w:rPr>
          <w:color w:val="000000" w:themeColor="text1"/>
          <w:sz w:val="24"/>
          <w:szCs w:val="24"/>
        </w:rPr>
        <w:t xml:space="preserve"> по интересующим вопросам.</w:t>
      </w:r>
    </w:p>
    <w:p w:rsidR="0087264A" w:rsidRPr="00D1767F" w:rsidRDefault="0087264A" w:rsidP="00D1767F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должностного лица принявшего телефонный звонок.</w:t>
      </w:r>
    </w:p>
    <w:p w:rsidR="0087264A" w:rsidRPr="00D1767F" w:rsidRDefault="0087264A" w:rsidP="00D1767F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="00A80D0F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7264A" w:rsidRPr="00D1767F" w:rsidRDefault="0087264A" w:rsidP="00D1767F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87264A" w:rsidRPr="00D1767F" w:rsidRDefault="0087264A" w:rsidP="00D1767F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87264A" w:rsidRPr="00D1767F" w:rsidRDefault="0087264A" w:rsidP="00D1767F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87264A" w:rsidRPr="00D1767F" w:rsidRDefault="0087264A" w:rsidP="00D1767F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Должностное лицо </w:t>
      </w:r>
      <w:r w:rsidR="00A80D0F" w:rsidRPr="00D1767F">
        <w:rPr>
          <w:color w:val="000000" w:themeColor="text1"/>
          <w:sz w:val="24"/>
          <w:szCs w:val="24"/>
        </w:rPr>
        <w:t xml:space="preserve"> Администрации</w:t>
      </w:r>
      <w:r w:rsidRPr="00D1767F">
        <w:rPr>
          <w:color w:val="000000" w:themeColor="text1"/>
          <w:sz w:val="24"/>
          <w:szCs w:val="24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7264A" w:rsidRPr="00D1767F" w:rsidRDefault="0087264A" w:rsidP="00D1767F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1.6. По письменному обращению</w:t>
      </w:r>
      <w:r w:rsidR="00A80D0F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 xml:space="preserve">должностное лицо 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D1767F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D1767F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1.7 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>1.8. На официальном сай</w:t>
      </w:r>
      <w:r w:rsidR="00A80D0F" w:rsidRPr="00D1767F">
        <w:rPr>
          <w:color w:val="000000" w:themeColor="text1"/>
          <w:sz w:val="24"/>
          <w:szCs w:val="24"/>
        </w:rPr>
        <w:t xml:space="preserve">те </w:t>
      </w:r>
      <w:r w:rsidRPr="00D1767F">
        <w:rPr>
          <w:color w:val="000000" w:themeColor="text1"/>
          <w:sz w:val="24"/>
          <w:szCs w:val="24"/>
        </w:rPr>
        <w:t xml:space="preserve">наряду со сведениями, указанными в пункте 1.7 настоящего Административного регламента, размещаются: 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1.9. На инфор</w:t>
      </w:r>
      <w:r w:rsidR="00A80D0F" w:rsidRPr="00D1767F">
        <w:rPr>
          <w:color w:val="000000" w:themeColor="text1"/>
          <w:sz w:val="24"/>
          <w:szCs w:val="24"/>
        </w:rPr>
        <w:t>мационных стендах Администрации</w:t>
      </w:r>
      <w:r w:rsidRPr="00D1767F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87264A" w:rsidRPr="00D1767F" w:rsidRDefault="0087264A" w:rsidP="00D1767F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87264A" w:rsidRPr="00D1767F" w:rsidRDefault="0087264A" w:rsidP="00D1767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bCs/>
          <w:color w:val="000000" w:themeColor="text1"/>
          <w:sz w:val="24"/>
          <w:szCs w:val="24"/>
        </w:rPr>
        <w:t>–  п</w:t>
      </w:r>
      <w:r w:rsidRPr="00D1767F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1.10.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</w:t>
      </w:r>
      <w:r w:rsidR="00A80D0F" w:rsidRPr="00D1767F">
        <w:rPr>
          <w:color w:val="000000" w:themeColor="text1"/>
          <w:sz w:val="24"/>
          <w:szCs w:val="24"/>
        </w:rPr>
        <w:t xml:space="preserve"> с учетом требований</w:t>
      </w:r>
      <w:r w:rsidRPr="00D1767F">
        <w:rPr>
          <w:color w:val="000000" w:themeColor="text1"/>
          <w:sz w:val="24"/>
          <w:szCs w:val="24"/>
        </w:rPr>
        <w:t xml:space="preserve"> к информированию, установленных настоящим Административным регламентом.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87264A" w:rsidRPr="00D1767F" w:rsidRDefault="0087264A" w:rsidP="00D17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87264A" w:rsidRPr="00D1767F" w:rsidRDefault="0087264A" w:rsidP="00D17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1767F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87264A" w:rsidRPr="00D1767F" w:rsidRDefault="0087264A" w:rsidP="00D17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1767F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3304B9" w:rsidRPr="00D1767F" w:rsidRDefault="003304B9" w:rsidP="00D176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1.14. С</w:t>
      </w:r>
      <w:r w:rsidRPr="00D1767F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D1767F">
        <w:rPr>
          <w:rFonts w:eastAsia="Calibri"/>
          <w:color w:val="000000" w:themeColor="text1"/>
          <w:sz w:val="24"/>
          <w:szCs w:val="24"/>
        </w:rPr>
        <w:t xml:space="preserve">Администрации, </w:t>
      </w:r>
      <w:r w:rsidRPr="00D1767F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D1767F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D1767F">
        <w:rPr>
          <w:bCs/>
          <w:color w:val="000000" w:themeColor="text1"/>
          <w:sz w:val="24"/>
          <w:szCs w:val="24"/>
        </w:rPr>
        <w:t>на</w:t>
      </w:r>
      <w:proofErr w:type="gramEnd"/>
      <w:r w:rsidRPr="00D1767F">
        <w:rPr>
          <w:bCs/>
          <w:color w:val="000000" w:themeColor="text1"/>
          <w:sz w:val="24"/>
          <w:szCs w:val="24"/>
        </w:rPr>
        <w:t>: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1767F">
        <w:rPr>
          <w:bCs/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D1767F">
        <w:rPr>
          <w:bCs/>
          <w:color w:val="000000" w:themeColor="text1"/>
          <w:sz w:val="24"/>
          <w:szCs w:val="24"/>
        </w:rPr>
        <w:t>стендах</w:t>
      </w:r>
      <w:proofErr w:type="gramEnd"/>
      <w:r w:rsidRPr="00D1767F">
        <w:rPr>
          <w:bCs/>
          <w:color w:val="000000" w:themeColor="text1"/>
          <w:sz w:val="24"/>
          <w:szCs w:val="24"/>
        </w:rPr>
        <w:t xml:space="preserve"> Администрации;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1767F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D1767F">
        <w:rPr>
          <w:bCs/>
          <w:color w:val="000000" w:themeColor="text1"/>
          <w:sz w:val="24"/>
          <w:szCs w:val="24"/>
        </w:rPr>
        <w:t>сайте</w:t>
      </w:r>
      <w:proofErr w:type="gramEnd"/>
      <w:r w:rsidR="00A43644" w:rsidRPr="00D1767F">
        <w:rPr>
          <w:bCs/>
          <w:color w:val="000000" w:themeColor="text1"/>
          <w:sz w:val="24"/>
          <w:szCs w:val="24"/>
        </w:rPr>
        <w:t>;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bCs/>
          <w:color w:val="000000" w:themeColor="text1"/>
          <w:sz w:val="24"/>
          <w:szCs w:val="24"/>
        </w:rPr>
        <w:t xml:space="preserve">в </w:t>
      </w:r>
      <w:r w:rsidRPr="00D1767F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1767F">
        <w:rPr>
          <w:bCs/>
          <w:color w:val="000000" w:themeColor="text1"/>
          <w:sz w:val="24"/>
          <w:szCs w:val="24"/>
        </w:rPr>
        <w:t xml:space="preserve"> на </w:t>
      </w:r>
      <w:r w:rsidRPr="00D1767F">
        <w:rPr>
          <w:color w:val="000000" w:themeColor="text1"/>
          <w:sz w:val="24"/>
          <w:szCs w:val="24"/>
        </w:rPr>
        <w:t>РПГУ</w:t>
      </w:r>
      <w:r w:rsidRPr="00D1767F">
        <w:rPr>
          <w:bCs/>
          <w:color w:val="000000" w:themeColor="text1"/>
          <w:sz w:val="24"/>
          <w:szCs w:val="24"/>
        </w:rPr>
        <w:t xml:space="preserve">. 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1767F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7264A" w:rsidRPr="00D1767F" w:rsidRDefault="0087264A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84122E" w:rsidRPr="00D1767F" w:rsidRDefault="0084122E" w:rsidP="00D1767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D1767F" w:rsidRDefault="007C4681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1767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1767F">
        <w:rPr>
          <w:b/>
          <w:bCs/>
          <w:sz w:val="24"/>
          <w:szCs w:val="24"/>
        </w:rPr>
        <w:t>муниципальной</w:t>
      </w:r>
      <w:r w:rsidRPr="00D1767F">
        <w:rPr>
          <w:b/>
          <w:bCs/>
          <w:sz w:val="24"/>
          <w:szCs w:val="24"/>
        </w:rPr>
        <w:t xml:space="preserve"> услуги</w:t>
      </w:r>
    </w:p>
    <w:p w:rsidR="007C4681" w:rsidRPr="00D1767F" w:rsidRDefault="007C4681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D1767F" w:rsidRDefault="007C4681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D1767F">
        <w:rPr>
          <w:b/>
          <w:bCs/>
          <w:sz w:val="24"/>
          <w:szCs w:val="24"/>
        </w:rPr>
        <w:t xml:space="preserve">Наименование </w:t>
      </w:r>
      <w:r w:rsidR="002C3AB7" w:rsidRPr="00D1767F">
        <w:rPr>
          <w:b/>
          <w:bCs/>
          <w:sz w:val="24"/>
          <w:szCs w:val="24"/>
        </w:rPr>
        <w:t xml:space="preserve">муниципальной </w:t>
      </w:r>
      <w:r w:rsidRPr="00D1767F">
        <w:rPr>
          <w:b/>
          <w:bCs/>
          <w:sz w:val="24"/>
          <w:szCs w:val="24"/>
        </w:rPr>
        <w:t>услуги</w:t>
      </w:r>
    </w:p>
    <w:p w:rsidR="003304B9" w:rsidRPr="00D1767F" w:rsidRDefault="003304B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D1767F" w:rsidRDefault="00024201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2.1</w:t>
      </w:r>
      <w:r w:rsidR="007C4681" w:rsidRPr="00D1767F">
        <w:rPr>
          <w:sz w:val="24"/>
          <w:szCs w:val="24"/>
        </w:rPr>
        <w:t xml:space="preserve">. </w:t>
      </w:r>
      <w:r w:rsidR="002C3AB7" w:rsidRPr="00D1767F">
        <w:rPr>
          <w:sz w:val="24"/>
          <w:szCs w:val="24"/>
        </w:rPr>
        <w:t>Муниципальная</w:t>
      </w:r>
      <w:r w:rsidR="00E31BFC" w:rsidRPr="00D1767F">
        <w:rPr>
          <w:sz w:val="24"/>
          <w:szCs w:val="24"/>
        </w:rPr>
        <w:t xml:space="preserve"> </w:t>
      </w:r>
      <w:r w:rsidR="007C4681" w:rsidRPr="00D1767F">
        <w:rPr>
          <w:sz w:val="24"/>
          <w:szCs w:val="24"/>
        </w:rPr>
        <w:t xml:space="preserve">услуга </w:t>
      </w:r>
      <w:r w:rsidR="00A95874" w:rsidRPr="00D1767F">
        <w:rPr>
          <w:bCs/>
          <w:sz w:val="24"/>
          <w:szCs w:val="24"/>
        </w:rPr>
        <w:t>«</w:t>
      </w:r>
      <w:r w:rsidR="00A95874" w:rsidRPr="00D1767F">
        <w:rPr>
          <w:sz w:val="24"/>
          <w:szCs w:val="24"/>
        </w:rPr>
        <w:t>Предоставление информации о порядке предоставления жилищно-коммунальных услуг</w:t>
      </w:r>
      <w:r w:rsidR="00A95874" w:rsidRPr="00D1767F">
        <w:rPr>
          <w:bCs/>
          <w:sz w:val="24"/>
          <w:szCs w:val="24"/>
        </w:rPr>
        <w:t>»</w:t>
      </w:r>
      <w:r w:rsidR="007C4681" w:rsidRPr="00D1767F">
        <w:rPr>
          <w:sz w:val="24"/>
          <w:szCs w:val="24"/>
        </w:rPr>
        <w:t>.</w:t>
      </w:r>
    </w:p>
    <w:p w:rsidR="007C4681" w:rsidRPr="00D1767F" w:rsidRDefault="007C4681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D1767F" w:rsidRDefault="00E42DC8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1767F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3304B9" w:rsidRPr="00D1767F" w:rsidRDefault="003304B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0578E8" w:rsidRPr="00D1767F" w:rsidRDefault="000578E8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A62A77" w:rsidRPr="00D1767F">
        <w:rPr>
          <w:rFonts w:eastAsia="Calibri"/>
          <w:sz w:val="24"/>
          <w:szCs w:val="24"/>
        </w:rPr>
        <w:t xml:space="preserve">сельского поселения </w:t>
      </w:r>
      <w:proofErr w:type="gramStart"/>
      <w:r w:rsidR="00A62A77" w:rsidRPr="00D1767F">
        <w:rPr>
          <w:rFonts w:eastAsia="Calibri"/>
          <w:sz w:val="24"/>
          <w:szCs w:val="24"/>
        </w:rPr>
        <w:t>Максим-Горьковский</w:t>
      </w:r>
      <w:proofErr w:type="gramEnd"/>
      <w:r w:rsidR="00A62A77" w:rsidRPr="00D1767F">
        <w:rPr>
          <w:rFonts w:eastAsia="Calibri"/>
          <w:sz w:val="24"/>
          <w:szCs w:val="24"/>
        </w:rPr>
        <w:t xml:space="preserve"> сельсовет</w:t>
      </w:r>
      <w:r w:rsidR="008851CF" w:rsidRPr="00D1767F">
        <w:rPr>
          <w:rFonts w:eastAsia="Calibri"/>
          <w:sz w:val="24"/>
          <w:szCs w:val="24"/>
        </w:rPr>
        <w:t xml:space="preserve"> муниципального района Белебеевский район Республики Башкортостан.</w:t>
      </w:r>
    </w:p>
    <w:p w:rsidR="007C4681" w:rsidRPr="00D1767F" w:rsidRDefault="00E42DC8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2.3</w:t>
      </w:r>
      <w:r w:rsidR="007C4681" w:rsidRPr="00D1767F">
        <w:rPr>
          <w:sz w:val="24"/>
          <w:szCs w:val="24"/>
        </w:rPr>
        <w:t xml:space="preserve">. В предоставлении </w:t>
      </w:r>
      <w:r w:rsidRPr="00D1767F">
        <w:rPr>
          <w:sz w:val="24"/>
          <w:szCs w:val="24"/>
        </w:rPr>
        <w:t>муниципальной</w:t>
      </w:r>
      <w:r w:rsidR="007C4681" w:rsidRPr="00D1767F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Pr="00D1767F" w:rsidRDefault="007C4681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2</w:t>
      </w:r>
      <w:r w:rsidR="00E42DC8" w:rsidRPr="00D1767F">
        <w:rPr>
          <w:sz w:val="24"/>
          <w:szCs w:val="24"/>
        </w:rPr>
        <w:t>.</w:t>
      </w:r>
      <w:r w:rsidRPr="00D1767F">
        <w:rPr>
          <w:sz w:val="24"/>
          <w:szCs w:val="24"/>
        </w:rPr>
        <w:t xml:space="preserve">4. При предоставлении </w:t>
      </w:r>
      <w:r w:rsidR="00E42DC8" w:rsidRPr="00D1767F">
        <w:rPr>
          <w:sz w:val="24"/>
          <w:szCs w:val="24"/>
        </w:rPr>
        <w:t>муниципальной</w:t>
      </w:r>
      <w:r w:rsidRPr="00D1767F">
        <w:rPr>
          <w:sz w:val="24"/>
          <w:szCs w:val="24"/>
        </w:rPr>
        <w:t xml:space="preserve"> услуги </w:t>
      </w:r>
      <w:r w:rsidR="003916D2" w:rsidRPr="00D1767F">
        <w:rPr>
          <w:sz w:val="24"/>
          <w:szCs w:val="24"/>
        </w:rPr>
        <w:t xml:space="preserve">Администрации </w:t>
      </w:r>
      <w:r w:rsidRPr="00D1767F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D1767F">
        <w:rPr>
          <w:sz w:val="24"/>
          <w:szCs w:val="24"/>
        </w:rPr>
        <w:t>муниципальной</w:t>
      </w:r>
      <w:r w:rsidRPr="00D1767F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D1767F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E42DC8" w:rsidRPr="00D1767F">
        <w:rPr>
          <w:sz w:val="24"/>
          <w:szCs w:val="24"/>
        </w:rPr>
        <w:t>муниципальных</w:t>
      </w:r>
      <w:r w:rsidRPr="00D1767F">
        <w:rPr>
          <w:sz w:val="24"/>
          <w:szCs w:val="24"/>
        </w:rPr>
        <w:t xml:space="preserve"> услуг.</w:t>
      </w:r>
    </w:p>
    <w:p w:rsidR="00AD30DF" w:rsidRPr="00D1767F" w:rsidRDefault="00AD30DF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D1767F" w:rsidRDefault="007C4681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1767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1767F">
        <w:rPr>
          <w:b/>
          <w:bCs/>
          <w:sz w:val="24"/>
          <w:szCs w:val="24"/>
        </w:rPr>
        <w:t>муниципальной</w:t>
      </w:r>
      <w:r w:rsidRPr="00D1767F">
        <w:rPr>
          <w:b/>
          <w:bCs/>
          <w:sz w:val="24"/>
          <w:szCs w:val="24"/>
        </w:rPr>
        <w:t xml:space="preserve"> услуги</w:t>
      </w:r>
    </w:p>
    <w:p w:rsidR="003304B9" w:rsidRPr="00D1767F" w:rsidRDefault="003304B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E42DC8" w:rsidRPr="00D1767F" w:rsidRDefault="007C4681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2</w:t>
      </w:r>
      <w:r w:rsidR="00E42DC8" w:rsidRPr="00D1767F">
        <w:rPr>
          <w:sz w:val="24"/>
          <w:szCs w:val="24"/>
        </w:rPr>
        <w:t>.</w:t>
      </w:r>
      <w:r w:rsidRPr="00D1767F">
        <w:rPr>
          <w:sz w:val="24"/>
          <w:szCs w:val="24"/>
        </w:rPr>
        <w:t xml:space="preserve">5. Результатом предоставления </w:t>
      </w:r>
      <w:r w:rsidR="00E42DC8" w:rsidRPr="00D1767F">
        <w:rPr>
          <w:sz w:val="24"/>
          <w:szCs w:val="24"/>
        </w:rPr>
        <w:t>муниципальной</w:t>
      </w:r>
      <w:r w:rsidRPr="00D1767F">
        <w:rPr>
          <w:sz w:val="24"/>
          <w:szCs w:val="24"/>
        </w:rPr>
        <w:t xml:space="preserve"> услуги является</w:t>
      </w:r>
      <w:r w:rsidR="00E42DC8" w:rsidRPr="00D1767F">
        <w:rPr>
          <w:sz w:val="24"/>
          <w:szCs w:val="24"/>
        </w:rPr>
        <w:t>:</w:t>
      </w:r>
    </w:p>
    <w:p w:rsidR="007C4681" w:rsidRPr="00D1767F" w:rsidRDefault="007F72C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767F">
        <w:rPr>
          <w:sz w:val="24"/>
          <w:szCs w:val="24"/>
        </w:rPr>
        <w:t>письменная информация о порядке предоставле</w:t>
      </w:r>
      <w:r w:rsidR="00DA0E83" w:rsidRPr="00D1767F">
        <w:rPr>
          <w:sz w:val="24"/>
          <w:szCs w:val="24"/>
        </w:rPr>
        <w:t>ния жилищно-коммунальных услуг</w:t>
      </w:r>
      <w:r w:rsidR="00ED441B" w:rsidRPr="00D1767F">
        <w:rPr>
          <w:sz w:val="24"/>
          <w:szCs w:val="24"/>
        </w:rPr>
        <w:t>;</w:t>
      </w:r>
    </w:p>
    <w:p w:rsidR="00ED441B" w:rsidRPr="00D1767F" w:rsidRDefault="00ED441B" w:rsidP="00D1767F">
      <w:pPr>
        <w:widowControl w:val="0"/>
        <w:tabs>
          <w:tab w:val="left" w:pos="567"/>
          <w:tab w:val="left" w:pos="7365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767F">
        <w:rPr>
          <w:sz w:val="24"/>
          <w:szCs w:val="24"/>
        </w:rPr>
        <w:t xml:space="preserve">решение об отказе в </w:t>
      </w:r>
      <w:r w:rsidRPr="00D1767F">
        <w:rPr>
          <w:rStyle w:val="extended-textshort"/>
          <w:bCs/>
          <w:sz w:val="24"/>
          <w:szCs w:val="24"/>
        </w:rPr>
        <w:t>предоставлении</w:t>
      </w:r>
      <w:r w:rsidR="00E43042" w:rsidRPr="00D1767F">
        <w:rPr>
          <w:rStyle w:val="extended-textshort"/>
          <w:bCs/>
          <w:sz w:val="24"/>
          <w:szCs w:val="24"/>
        </w:rPr>
        <w:t xml:space="preserve"> </w:t>
      </w:r>
      <w:r w:rsidRPr="00D1767F">
        <w:rPr>
          <w:rStyle w:val="extended-textshort"/>
          <w:bCs/>
          <w:sz w:val="24"/>
          <w:szCs w:val="24"/>
        </w:rPr>
        <w:t>информации</w:t>
      </w:r>
      <w:r w:rsidRPr="00D1767F">
        <w:rPr>
          <w:rStyle w:val="extended-textshort"/>
          <w:sz w:val="24"/>
          <w:szCs w:val="24"/>
        </w:rPr>
        <w:t>.</w:t>
      </w:r>
      <w:r w:rsidR="00E845EB" w:rsidRPr="00D1767F">
        <w:rPr>
          <w:rStyle w:val="extended-textshort"/>
          <w:sz w:val="24"/>
          <w:szCs w:val="24"/>
        </w:rPr>
        <w:tab/>
      </w:r>
    </w:p>
    <w:p w:rsidR="007C4681" w:rsidRPr="00D1767F" w:rsidRDefault="007C4681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D1767F">
        <w:rPr>
          <w:b/>
          <w:color w:val="000000" w:themeColor="text1"/>
          <w:sz w:val="24"/>
          <w:szCs w:val="24"/>
        </w:rPr>
        <w:t>муниципальной</w:t>
      </w:r>
      <w:r w:rsidRPr="00D1767F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1767F">
        <w:rPr>
          <w:b/>
          <w:color w:val="000000" w:themeColor="text1"/>
          <w:sz w:val="24"/>
          <w:szCs w:val="24"/>
        </w:rPr>
        <w:t>муниципальной</w:t>
      </w:r>
      <w:r w:rsidRPr="00D1767F">
        <w:rPr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D1767F">
        <w:rPr>
          <w:b/>
          <w:color w:val="000000" w:themeColor="text1"/>
          <w:sz w:val="24"/>
          <w:szCs w:val="24"/>
        </w:rPr>
        <w:t xml:space="preserve"> муниципальной</w:t>
      </w:r>
      <w:r w:rsidRPr="00D1767F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1767F">
        <w:rPr>
          <w:b/>
          <w:color w:val="000000" w:themeColor="text1"/>
          <w:sz w:val="24"/>
          <w:szCs w:val="24"/>
        </w:rPr>
        <w:t>муниципальной</w:t>
      </w:r>
      <w:r w:rsidRPr="00D1767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2.6. Срок выдачи письменной информации о порядке предоставления жилищно-коммунальных услуг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</w:t>
      </w: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Датой поступления заявления при личном обращении заявителя в Администрацию считается день подачи заявления с приложением предусмо</w:t>
      </w:r>
      <w:r w:rsidR="00514D46" w:rsidRPr="00D1767F">
        <w:rPr>
          <w:color w:val="000000" w:themeColor="text1"/>
          <w:sz w:val="24"/>
          <w:szCs w:val="24"/>
        </w:rPr>
        <w:t>тренных подпунктами 2.8.2, 2.8.3</w:t>
      </w:r>
      <w:r w:rsidRPr="00D1767F">
        <w:rPr>
          <w:color w:val="000000" w:themeColor="text1"/>
          <w:sz w:val="24"/>
          <w:szCs w:val="24"/>
        </w:rPr>
        <w:t>,</w:t>
      </w:r>
      <w:r w:rsidR="00514D46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Административного регламента надлежащим образом оформленных документов.</w:t>
      </w: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жилищно-коммунальных услуг в соответствии с требованиями подпункта «б» </w:t>
      </w:r>
      <w:hyperlink r:id="rId12" w:history="1">
        <w:r w:rsidRPr="00D1767F">
          <w:rPr>
            <w:color w:val="000000" w:themeColor="text1"/>
            <w:sz w:val="24"/>
            <w:szCs w:val="24"/>
          </w:rPr>
          <w:t>пункта</w:t>
        </w:r>
      </w:hyperlink>
      <w:r w:rsidRPr="00D1767F">
        <w:rPr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 xml:space="preserve">3.2.4  Административного регламента. </w:t>
      </w: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2.8.2, 2.8.3,  Административного регламента надлежащим образом оформленных документов. </w:t>
      </w: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514D46" w:rsidRPr="00D1767F" w:rsidRDefault="00514D46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31BFC" w:rsidRPr="00D1767F" w:rsidRDefault="00E31BFC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1767F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D1767F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1767F">
        <w:rPr>
          <w:bCs/>
          <w:color w:val="000000" w:themeColor="text1"/>
          <w:sz w:val="24"/>
          <w:szCs w:val="24"/>
        </w:rPr>
        <w:t xml:space="preserve"> на РПГУ</w:t>
      </w:r>
      <w:r w:rsidRPr="00D1767F">
        <w:rPr>
          <w:color w:val="000000" w:themeColor="text1"/>
          <w:sz w:val="24"/>
          <w:szCs w:val="24"/>
        </w:rPr>
        <w:t>.</w:t>
      </w:r>
    </w:p>
    <w:p w:rsidR="00F17473" w:rsidRPr="00D1767F" w:rsidRDefault="00F17473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4D46" w:rsidRPr="00D1767F" w:rsidRDefault="00514D46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D1767F">
        <w:rPr>
          <w:color w:val="000000" w:themeColor="text1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1767F">
        <w:rPr>
          <w:bCs/>
          <w:color w:val="000000" w:themeColor="text1"/>
          <w:sz w:val="24"/>
          <w:szCs w:val="24"/>
        </w:rPr>
        <w:lastRenderedPageBreak/>
        <w:t xml:space="preserve">2.8.1. заявление </w:t>
      </w:r>
      <w:r w:rsidRPr="00D1767F">
        <w:rPr>
          <w:color w:val="000000" w:themeColor="text1"/>
          <w:sz w:val="24"/>
          <w:szCs w:val="24"/>
        </w:rPr>
        <w:t xml:space="preserve">о предоставлении информации о порядке предоставления жилищно-коммунальных услуг </w:t>
      </w:r>
      <w:r w:rsidRPr="00D1767F">
        <w:rPr>
          <w:bCs/>
          <w:color w:val="000000" w:themeColor="text1"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 следующими способами:</w:t>
      </w:r>
    </w:p>
    <w:p w:rsidR="00764C79" w:rsidRPr="00D1767F" w:rsidRDefault="00764C79" w:rsidP="00D176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64C79" w:rsidRPr="00D1767F" w:rsidRDefault="00764C79" w:rsidP="00D176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764C79" w:rsidRPr="00D1767F" w:rsidRDefault="00764C79" w:rsidP="00D1767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764C79" w:rsidRPr="00D1767F" w:rsidRDefault="00764C79" w:rsidP="00D1767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764C79" w:rsidRPr="00D1767F" w:rsidRDefault="00764C79" w:rsidP="00D1767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ED4F76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(в случае, если заявление подано через многофункциональный центр);</w:t>
      </w:r>
    </w:p>
    <w:p w:rsidR="00764C79" w:rsidRPr="00D1767F" w:rsidRDefault="00764C79" w:rsidP="00D1767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764C79" w:rsidRPr="00D1767F" w:rsidRDefault="00764C79" w:rsidP="00D176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2.8.2.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Федерации; </w:t>
      </w:r>
    </w:p>
    <w:p w:rsidR="00764C79" w:rsidRPr="00D1767F" w:rsidRDefault="00764C79" w:rsidP="00D176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1767F">
        <w:rPr>
          <w:color w:val="000000" w:themeColor="text1"/>
          <w:sz w:val="24"/>
          <w:szCs w:val="24"/>
        </w:rPr>
        <w:t>ии и ау</w:t>
      </w:r>
      <w:proofErr w:type="gramEnd"/>
      <w:r w:rsidRPr="00D1767F">
        <w:rPr>
          <w:color w:val="000000" w:themeColor="text1"/>
          <w:sz w:val="24"/>
          <w:szCs w:val="24"/>
        </w:rPr>
        <w:t>тентификации (далее – ЕСИА).</w:t>
      </w:r>
    </w:p>
    <w:p w:rsidR="00764C79" w:rsidRPr="00D1767F" w:rsidRDefault="00764C79" w:rsidP="00D176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D1767F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B5FE8" w:rsidRPr="00D1767F" w:rsidRDefault="00DB5FE8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2.9. Для предоставления муниципальной услуги документы, находящиеся в</w:t>
      </w:r>
      <w:r w:rsidR="00ED4F76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bCs/>
          <w:color w:val="000000" w:themeColor="text1"/>
          <w:sz w:val="24"/>
          <w:szCs w:val="24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Pr="00D1767F">
        <w:rPr>
          <w:color w:val="000000" w:themeColor="text1"/>
          <w:sz w:val="24"/>
          <w:szCs w:val="24"/>
        </w:rPr>
        <w:t xml:space="preserve"> не</w:t>
      </w:r>
      <w:r w:rsidR="00ED4F76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требуются.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DB5FE8" w:rsidRPr="00D1767F" w:rsidRDefault="00DB5FE8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D1767F">
        <w:rPr>
          <w:color w:val="000000" w:themeColor="text1"/>
          <w:sz w:val="24"/>
          <w:szCs w:val="24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1767F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64C79" w:rsidRPr="00D1767F" w:rsidRDefault="00764C79" w:rsidP="00D176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17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4C79" w:rsidRPr="00D1767F" w:rsidRDefault="00764C79" w:rsidP="00D176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17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4C79" w:rsidRPr="00D1767F" w:rsidRDefault="00764C79" w:rsidP="00D176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17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4C79" w:rsidRPr="00D1767F" w:rsidRDefault="00764C79" w:rsidP="00D176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17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4C79" w:rsidRPr="00D1767F" w:rsidRDefault="00764C79" w:rsidP="00D176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D17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 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D17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D17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приеме</w:t>
      </w:r>
      <w:proofErr w:type="gramEnd"/>
      <w:r w:rsidRPr="00D17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64C79" w:rsidRPr="00D1767F" w:rsidRDefault="00764C79" w:rsidP="00D176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17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D176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D17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1767F">
        <w:rPr>
          <w:rFonts w:eastAsia="Calibri"/>
          <w:color w:val="000000" w:themeColor="text1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1767F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1767F">
        <w:rPr>
          <w:rFonts w:eastAsia="Calibri"/>
          <w:color w:val="000000" w:themeColor="text1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D1767F">
        <w:rPr>
          <w:rFonts w:eastAsia="Calibri"/>
          <w:color w:val="000000" w:themeColor="text1"/>
          <w:sz w:val="24"/>
          <w:szCs w:val="24"/>
        </w:rPr>
        <w:lastRenderedPageBreak/>
        <w:t>опубликованной на РПГУ;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1767F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1767F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D1767F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1767F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5FE8" w:rsidRPr="00D1767F" w:rsidRDefault="00DB5FE8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Pr="00D1767F">
        <w:rPr>
          <w:color w:val="000000" w:themeColor="text1"/>
          <w:sz w:val="24"/>
          <w:szCs w:val="24"/>
        </w:rPr>
        <w:t>неустановление</w:t>
      </w:r>
      <w:proofErr w:type="spellEnd"/>
      <w:r w:rsidRPr="00D1767F">
        <w:rPr>
          <w:color w:val="000000" w:themeColor="text1"/>
          <w:sz w:val="24"/>
          <w:szCs w:val="24"/>
        </w:rPr>
        <w:t xml:space="preserve"> личности заявителя (представителя заявителя) (</w:t>
      </w:r>
      <w:proofErr w:type="spellStart"/>
      <w:r w:rsidRPr="00D1767F">
        <w:rPr>
          <w:color w:val="000000" w:themeColor="text1"/>
          <w:sz w:val="24"/>
          <w:szCs w:val="24"/>
        </w:rPr>
        <w:t>непредъявление</w:t>
      </w:r>
      <w:proofErr w:type="spellEnd"/>
      <w:r w:rsidRPr="00D1767F">
        <w:rPr>
          <w:color w:val="000000" w:themeColor="text1"/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D1767F">
        <w:rPr>
          <w:color w:val="000000" w:themeColor="text1"/>
          <w:sz w:val="24"/>
          <w:szCs w:val="24"/>
        </w:rPr>
        <w:t>неподтверждение</w:t>
      </w:r>
      <w:proofErr w:type="spellEnd"/>
      <w:r w:rsidRPr="00D1767F">
        <w:rPr>
          <w:color w:val="000000" w:themeColor="text1"/>
          <w:sz w:val="24"/>
          <w:szCs w:val="24"/>
        </w:rPr>
        <w:t xml:space="preserve"> полномочий представителя;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информации о порядке предоставления жилищно-коммунальных услуг, поданным в электронной форме с использованием РПГУ.</w:t>
      </w:r>
    </w:p>
    <w:p w:rsidR="00764C79" w:rsidRPr="00D1767F" w:rsidRDefault="00764C79" w:rsidP="00D1767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B5FE8" w:rsidRPr="00D1767F" w:rsidRDefault="00DB5FE8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2.14.Основания для приостановления предоставления муниципальной услуги отсутствуют.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2.15.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жилищно-коммунальных услуг запроса информации о персональных данных, доступ к которой ограничен Федеральным законом от 27 июля 2006 года № 152-ФЗ «О персональных данных».</w:t>
      </w:r>
      <w:r w:rsidR="00E97EAD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Отказ предоставляется в части запроса информации о персональных данных.</w:t>
      </w: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0B59" w:rsidRPr="00D1767F" w:rsidRDefault="00000B5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2.16. </w:t>
      </w:r>
      <w:proofErr w:type="gramStart"/>
      <w:r w:rsidRPr="00D1767F">
        <w:rPr>
          <w:color w:val="000000" w:themeColor="text1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D70B79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и муниципальными правовыми актами</w:t>
      </w:r>
      <w:r w:rsidR="00D70B79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0B59" w:rsidRPr="00D1767F" w:rsidRDefault="00000B5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2.17. За предоставление муниципальной услуги плата не взимается.</w:t>
      </w:r>
    </w:p>
    <w:p w:rsidR="00764C79" w:rsidRPr="00D1767F" w:rsidRDefault="00764C79" w:rsidP="00D1767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00B59" w:rsidRPr="00D1767F" w:rsidRDefault="00000B5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D1767F">
        <w:rPr>
          <w:bCs/>
          <w:color w:val="000000" w:themeColor="text1"/>
          <w:sz w:val="24"/>
          <w:szCs w:val="24"/>
        </w:rPr>
        <w:t>муниципальной</w:t>
      </w:r>
      <w:r w:rsidRPr="00D1767F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B59" w:rsidRPr="00D1767F" w:rsidRDefault="00000B5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Максимальный срок ожидания в очереди не превышает 15 минут.</w:t>
      </w:r>
    </w:p>
    <w:p w:rsidR="00764C79" w:rsidRPr="00D1767F" w:rsidRDefault="00764C79" w:rsidP="00D1767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00B59" w:rsidRPr="00D1767F" w:rsidRDefault="00000B5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2.20. </w:t>
      </w:r>
      <w:proofErr w:type="gramStart"/>
      <w:r w:rsidRPr="00D1767F">
        <w:rPr>
          <w:color w:val="000000" w:themeColor="text1"/>
          <w:sz w:val="24"/>
          <w:szCs w:val="24"/>
        </w:rPr>
        <w:t>Все заявления о предоставлении информации о порядке предоставления жилищно-коммунальных услуг, в том числе поступившие в электронной форме, почтовым отправлением, посредством личного обращения в Администрацию, либо  поданные через многофункциональный центр, принятые к рассмотрению</w:t>
      </w:r>
      <w:r w:rsidR="00896580" w:rsidRPr="00D1767F">
        <w:rPr>
          <w:color w:val="000000" w:themeColor="text1"/>
          <w:sz w:val="24"/>
          <w:szCs w:val="24"/>
        </w:rPr>
        <w:t xml:space="preserve"> Администрацией</w:t>
      </w:r>
      <w:r w:rsidRPr="00D1767F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  <w:proofErr w:type="gramEnd"/>
    </w:p>
    <w:p w:rsidR="00764C79" w:rsidRPr="00D1767F" w:rsidRDefault="00764C79" w:rsidP="00D1767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Требования к зданиям (сооружениям) и  помещениям, в которых предоставляется муниципальная услуга</w:t>
      </w:r>
    </w:p>
    <w:p w:rsidR="00000B59" w:rsidRPr="00D1767F" w:rsidRDefault="00000B5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64C79" w:rsidRPr="00D1767F" w:rsidRDefault="00C44DE7" w:rsidP="00D1767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1767F">
        <w:rPr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D1767F">
        <w:rPr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 </w:t>
      </w:r>
      <w:r w:rsidRPr="00D1767F">
        <w:rPr>
          <w:sz w:val="24"/>
          <w:szCs w:val="24"/>
        </w:rPr>
        <w:lastRenderedPageBreak/>
        <w:t>ноября 1995 года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D1767F">
        <w:rPr>
          <w:color w:val="000000" w:themeColor="text1"/>
          <w:sz w:val="24"/>
          <w:szCs w:val="24"/>
        </w:rPr>
        <w:t xml:space="preserve"> 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64C79" w:rsidRPr="00D1767F" w:rsidRDefault="00764C79" w:rsidP="00D1767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наименование;</w:t>
      </w:r>
    </w:p>
    <w:p w:rsidR="00764C79" w:rsidRPr="00D1767F" w:rsidRDefault="00764C79" w:rsidP="00D1767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764C79" w:rsidRPr="00D1767F" w:rsidRDefault="00764C79" w:rsidP="00D1767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режим работы;</w:t>
      </w:r>
    </w:p>
    <w:p w:rsidR="00764C79" w:rsidRPr="00D1767F" w:rsidRDefault="00764C79" w:rsidP="00D1767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график приема;</w:t>
      </w:r>
    </w:p>
    <w:p w:rsidR="00764C79" w:rsidRPr="00D1767F" w:rsidRDefault="00764C79" w:rsidP="00D1767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номера телефонов для справок.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графика приема Заявителей.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D1767F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D1767F">
        <w:rPr>
          <w:color w:val="000000" w:themeColor="text1"/>
          <w:sz w:val="24"/>
          <w:szCs w:val="24"/>
        </w:rPr>
        <w:t xml:space="preserve"> и </w:t>
      </w:r>
      <w:proofErr w:type="spellStart"/>
      <w:r w:rsidRPr="00D1767F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D1767F">
        <w:rPr>
          <w:color w:val="000000" w:themeColor="text1"/>
          <w:sz w:val="24"/>
          <w:szCs w:val="24"/>
        </w:rPr>
        <w:t>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843E5" w:rsidRPr="00D1767F" w:rsidRDefault="00E843E5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</w:t>
      </w:r>
      <w:r w:rsidRPr="00D1767F">
        <w:rPr>
          <w:color w:val="000000" w:themeColor="text1"/>
          <w:sz w:val="24"/>
          <w:szCs w:val="24"/>
        </w:rPr>
        <w:lastRenderedPageBreak/>
        <w:t xml:space="preserve">муниципальной услуги, по </w:t>
      </w:r>
      <w:proofErr w:type="gramStart"/>
      <w:r w:rsidRPr="00D1767F">
        <w:rPr>
          <w:color w:val="000000" w:themeColor="text1"/>
          <w:sz w:val="24"/>
          <w:szCs w:val="24"/>
        </w:rPr>
        <w:t>итогам</w:t>
      </w:r>
      <w:proofErr w:type="gramEnd"/>
      <w:r w:rsidRPr="00D1767F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64C79" w:rsidRPr="00D1767F" w:rsidRDefault="00764C79" w:rsidP="00D1767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843E5" w:rsidRPr="00D1767F" w:rsidRDefault="00E843E5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1767F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</w:t>
      </w:r>
      <w:r w:rsidR="00550D18" w:rsidRPr="00D1767F">
        <w:rPr>
          <w:color w:val="000000" w:themeColor="text1"/>
          <w:sz w:val="24"/>
          <w:szCs w:val="24"/>
        </w:rPr>
        <w:t>аключенным между Администрацией</w:t>
      </w:r>
      <w:r w:rsidRPr="00D1767F">
        <w:rPr>
          <w:color w:val="000000" w:themeColor="text1"/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1767F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  <w:lang w:val="en-US"/>
        </w:rPr>
        <w:t>III</w:t>
      </w:r>
      <w:r w:rsidRPr="00D1767F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1767F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E843E5" w:rsidRPr="00D1767F" w:rsidRDefault="00E843E5" w:rsidP="00D176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>прием и регистрация заявления о предоставлении информации о порядке предоставления жилищно-коммунальных услуг и передача их на исполнение;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рассмотрение заявления и подготовка письма о предоставлении информации о порядке предоставления жилищно-коммунальных услуг и (или) решения об отказе в </w:t>
      </w:r>
      <w:r w:rsidRPr="00D1767F">
        <w:rPr>
          <w:rStyle w:val="extended-textshort"/>
          <w:bCs/>
          <w:color w:val="000000" w:themeColor="text1"/>
          <w:sz w:val="24"/>
          <w:szCs w:val="24"/>
        </w:rPr>
        <w:t>предоставлении</w:t>
      </w:r>
      <w:r w:rsidR="009923C5" w:rsidRPr="00D1767F">
        <w:rPr>
          <w:rStyle w:val="extended-textshort"/>
          <w:bCs/>
          <w:color w:val="000000" w:themeColor="text1"/>
          <w:sz w:val="24"/>
          <w:szCs w:val="24"/>
        </w:rPr>
        <w:t xml:space="preserve"> </w:t>
      </w:r>
      <w:r w:rsidRPr="00D1767F">
        <w:rPr>
          <w:rStyle w:val="extended-textshort"/>
          <w:bCs/>
          <w:color w:val="000000" w:themeColor="text1"/>
          <w:sz w:val="24"/>
          <w:szCs w:val="24"/>
        </w:rPr>
        <w:t>информации</w:t>
      </w:r>
      <w:r w:rsidRPr="00D1767F">
        <w:rPr>
          <w:rStyle w:val="extended-textshort"/>
          <w:color w:val="000000" w:themeColor="text1"/>
          <w:sz w:val="24"/>
          <w:szCs w:val="24"/>
        </w:rPr>
        <w:t>;</w:t>
      </w:r>
    </w:p>
    <w:p w:rsidR="00764C79" w:rsidRPr="00D1767F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выдача информации о порядке предоставления жилищно-коммунальных услуг заявителю </w:t>
      </w:r>
      <w:proofErr w:type="gramStart"/>
      <w:r w:rsidRPr="00D1767F">
        <w:rPr>
          <w:color w:val="000000" w:themeColor="text1"/>
          <w:sz w:val="24"/>
          <w:szCs w:val="24"/>
        </w:rPr>
        <w:t>и(</w:t>
      </w:r>
      <w:proofErr w:type="gramEnd"/>
      <w:r w:rsidRPr="00D1767F">
        <w:rPr>
          <w:color w:val="000000" w:themeColor="text1"/>
          <w:sz w:val="24"/>
          <w:szCs w:val="24"/>
        </w:rPr>
        <w:t xml:space="preserve">или) решения об отказе в </w:t>
      </w:r>
      <w:r w:rsidRPr="00D1767F">
        <w:rPr>
          <w:rStyle w:val="extended-textshort"/>
          <w:bCs/>
          <w:color w:val="000000" w:themeColor="text1"/>
          <w:sz w:val="24"/>
          <w:szCs w:val="24"/>
        </w:rPr>
        <w:t>предоставлении</w:t>
      </w:r>
      <w:r w:rsidR="009923C5" w:rsidRPr="00D1767F">
        <w:rPr>
          <w:rStyle w:val="extended-textshort"/>
          <w:bCs/>
          <w:color w:val="000000" w:themeColor="text1"/>
          <w:sz w:val="24"/>
          <w:szCs w:val="24"/>
        </w:rPr>
        <w:t xml:space="preserve"> </w:t>
      </w:r>
      <w:r w:rsidRPr="00D1767F">
        <w:rPr>
          <w:rStyle w:val="extended-textshort"/>
          <w:bCs/>
          <w:color w:val="000000" w:themeColor="text1"/>
          <w:sz w:val="24"/>
          <w:szCs w:val="24"/>
        </w:rPr>
        <w:t>информации</w:t>
      </w:r>
      <w:r w:rsidRPr="00D1767F">
        <w:rPr>
          <w:rStyle w:val="extended-textshort"/>
          <w:color w:val="000000" w:themeColor="text1"/>
          <w:sz w:val="24"/>
          <w:szCs w:val="24"/>
        </w:rPr>
        <w:t>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Описание административных процедур приведено в Приложении № 4                  к административному регламенту.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– запрос);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формирование запроса;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</w:t>
      </w:r>
      <w:r w:rsidR="0043706A" w:rsidRPr="00D1767F">
        <w:rPr>
          <w:color w:val="000000" w:themeColor="text1"/>
          <w:sz w:val="24"/>
          <w:szCs w:val="24"/>
        </w:rPr>
        <w:t>ем и регистрация Администрацией</w:t>
      </w:r>
      <w:r w:rsidRPr="00D1767F">
        <w:rPr>
          <w:color w:val="000000" w:themeColor="text1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получение результата предоставления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досудебное (внесудебное) обжалование решений и дейст</w:t>
      </w:r>
      <w:r w:rsidR="0043706A" w:rsidRPr="00D1767F">
        <w:rPr>
          <w:color w:val="000000" w:themeColor="text1"/>
          <w:sz w:val="24"/>
          <w:szCs w:val="24"/>
        </w:rPr>
        <w:t>вий (бездействия) Администрации</w:t>
      </w:r>
      <w:r w:rsidRPr="00D1767F">
        <w:rPr>
          <w:color w:val="000000" w:themeColor="text1"/>
          <w:sz w:val="24"/>
          <w:szCs w:val="24"/>
        </w:rPr>
        <w:t xml:space="preserve">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3.2.2. </w:t>
      </w:r>
      <w:r w:rsidR="0043706A" w:rsidRPr="00D1767F">
        <w:rPr>
          <w:color w:val="000000" w:themeColor="text1"/>
          <w:sz w:val="24"/>
          <w:szCs w:val="24"/>
        </w:rPr>
        <w:t>Запись на прием в Администрацию</w:t>
      </w:r>
      <w:r w:rsidRPr="00D1767F">
        <w:rPr>
          <w:color w:val="000000" w:themeColor="text1"/>
          <w:sz w:val="24"/>
          <w:szCs w:val="24"/>
        </w:rPr>
        <w:t xml:space="preserve"> или многофункциональный центр для подачи запроса. 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При организации </w:t>
      </w:r>
      <w:r w:rsidR="0043706A" w:rsidRPr="00D1767F">
        <w:rPr>
          <w:color w:val="000000" w:themeColor="text1"/>
          <w:sz w:val="24"/>
          <w:szCs w:val="24"/>
        </w:rPr>
        <w:t>записи на прием в Администрацию</w:t>
      </w:r>
      <w:r w:rsidRPr="00D1767F">
        <w:rPr>
          <w:color w:val="000000" w:themeColor="text1"/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а) ознакомления с р</w:t>
      </w:r>
      <w:r w:rsidR="0043706A" w:rsidRPr="00D1767F">
        <w:rPr>
          <w:color w:val="000000" w:themeColor="text1"/>
          <w:sz w:val="24"/>
          <w:szCs w:val="24"/>
        </w:rPr>
        <w:t>асписанием работы Администрации</w:t>
      </w:r>
      <w:r w:rsidRPr="00D1767F">
        <w:rPr>
          <w:color w:val="000000" w:themeColor="text1"/>
          <w:sz w:val="24"/>
          <w:szCs w:val="24"/>
        </w:rPr>
        <w:t xml:space="preserve"> или многофункционально</w:t>
      </w:r>
      <w:r w:rsidR="0043706A" w:rsidRPr="00D1767F">
        <w:rPr>
          <w:color w:val="000000" w:themeColor="text1"/>
          <w:sz w:val="24"/>
          <w:szCs w:val="24"/>
        </w:rPr>
        <w:t xml:space="preserve">го центра, а также  </w:t>
      </w:r>
      <w:r w:rsidRPr="00D1767F">
        <w:rPr>
          <w:color w:val="000000" w:themeColor="text1"/>
          <w:sz w:val="24"/>
          <w:szCs w:val="24"/>
        </w:rPr>
        <w:t>с доступными для записи на прием датами и интервалами времени приема;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б) записи в любые свободные для приема дату и время в пределах</w:t>
      </w:r>
      <w:r w:rsidR="0043706A" w:rsidRPr="00D1767F">
        <w:rPr>
          <w:color w:val="000000" w:themeColor="text1"/>
          <w:sz w:val="24"/>
          <w:szCs w:val="24"/>
        </w:rPr>
        <w:t xml:space="preserve"> установленного в Администрации</w:t>
      </w:r>
      <w:r w:rsidRPr="00D1767F">
        <w:rPr>
          <w:color w:val="000000" w:themeColor="text1"/>
          <w:sz w:val="24"/>
          <w:szCs w:val="24"/>
        </w:rPr>
        <w:t xml:space="preserve"> или многофункционального центра графика приема заявителей.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1767F">
        <w:rPr>
          <w:color w:val="000000" w:themeColor="text1"/>
          <w:sz w:val="24"/>
          <w:szCs w:val="24"/>
        </w:rPr>
        <w:t xml:space="preserve">ии </w:t>
      </w:r>
      <w:r w:rsidR="0043706A" w:rsidRPr="00D1767F">
        <w:rPr>
          <w:color w:val="000000" w:themeColor="text1"/>
          <w:sz w:val="24"/>
          <w:szCs w:val="24"/>
        </w:rPr>
        <w:t>и ау</w:t>
      </w:r>
      <w:proofErr w:type="gramEnd"/>
      <w:r w:rsidR="0043706A" w:rsidRPr="00D1767F">
        <w:rPr>
          <w:color w:val="000000" w:themeColor="text1"/>
          <w:sz w:val="24"/>
          <w:szCs w:val="24"/>
        </w:rPr>
        <w:t xml:space="preserve">тентификации в соответствии </w:t>
      </w:r>
      <w:r w:rsidRPr="00D1767F">
        <w:rPr>
          <w:color w:val="000000" w:themeColor="text1"/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</w:t>
      </w:r>
      <w:r w:rsidR="0043706A" w:rsidRPr="00D1767F">
        <w:rPr>
          <w:color w:val="000000" w:themeColor="text1"/>
          <w:sz w:val="24"/>
          <w:szCs w:val="24"/>
        </w:rPr>
        <w:t>инистрации</w:t>
      </w:r>
      <w:r w:rsidRPr="00D1767F">
        <w:rPr>
          <w:color w:val="000000" w:themeColor="text1"/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3.2.3. Формирование запроса.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43E5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д) заполнение полей электронной формы запроса до начала вв</w:t>
      </w:r>
      <w:r w:rsidR="00E843E5" w:rsidRPr="00D1767F">
        <w:rPr>
          <w:color w:val="000000" w:themeColor="text1"/>
          <w:sz w:val="24"/>
          <w:szCs w:val="24"/>
        </w:rPr>
        <w:t xml:space="preserve">ода </w:t>
      </w:r>
      <w:r w:rsidRPr="00D1767F">
        <w:rPr>
          <w:color w:val="000000" w:themeColor="text1"/>
          <w:sz w:val="24"/>
          <w:szCs w:val="24"/>
        </w:rPr>
        <w:t>сведений заявителем с использованием сведений, размеще</w:t>
      </w:r>
      <w:r w:rsidR="00E843E5" w:rsidRPr="00D1767F">
        <w:rPr>
          <w:color w:val="000000" w:themeColor="text1"/>
          <w:sz w:val="24"/>
          <w:szCs w:val="24"/>
        </w:rPr>
        <w:t xml:space="preserve">нных </w:t>
      </w:r>
      <w:r w:rsidRPr="00D1767F">
        <w:rPr>
          <w:color w:val="000000" w:themeColor="text1"/>
          <w:sz w:val="24"/>
          <w:szCs w:val="24"/>
        </w:rPr>
        <w:t>в федеральной системе «Единая система идентификации и</w:t>
      </w:r>
      <w:r w:rsidR="00E843E5" w:rsidRPr="00D1767F">
        <w:rPr>
          <w:color w:val="000000" w:themeColor="text1"/>
          <w:sz w:val="24"/>
          <w:szCs w:val="24"/>
        </w:rPr>
        <w:t xml:space="preserve"> аутентификации </w:t>
      </w:r>
      <w:proofErr w:type="gramStart"/>
      <w:r w:rsidR="00E843E5" w:rsidRPr="00D1767F">
        <w:rPr>
          <w:color w:val="000000" w:themeColor="text1"/>
          <w:sz w:val="24"/>
          <w:szCs w:val="24"/>
        </w:rPr>
        <w:t>в</w:t>
      </w:r>
      <w:proofErr w:type="gramEnd"/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</w:t>
      </w:r>
      <w:proofErr w:type="gramStart"/>
      <w:r w:rsidRPr="00D1767F">
        <w:rPr>
          <w:color w:val="000000" w:themeColor="text1"/>
          <w:sz w:val="24"/>
          <w:szCs w:val="24"/>
        </w:rPr>
        <w:t>ии и ау</w:t>
      </w:r>
      <w:proofErr w:type="gramEnd"/>
      <w:r w:rsidRPr="00D1767F">
        <w:rPr>
          <w:color w:val="000000" w:themeColor="text1"/>
          <w:sz w:val="24"/>
          <w:szCs w:val="24"/>
        </w:rPr>
        <w:t>тентификации), и сведений, опубликованных на РПГУ, в части, касающейся сведений, отсутствующих                в единой системе идентификации и аутентификации;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1767F">
        <w:rPr>
          <w:color w:val="000000" w:themeColor="text1"/>
          <w:sz w:val="24"/>
          <w:szCs w:val="24"/>
        </w:rPr>
        <w:t>потери</w:t>
      </w:r>
      <w:proofErr w:type="gramEnd"/>
      <w:r w:rsidRPr="00D1767F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D1767F">
        <w:rPr>
          <w:color w:val="000000" w:themeColor="text1"/>
          <w:sz w:val="24"/>
          <w:szCs w:val="24"/>
        </w:rPr>
        <w:t>запрос</w:t>
      </w:r>
      <w:proofErr w:type="gramEnd"/>
      <w:r w:rsidRPr="00D1767F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                     в Администрацию  посредством РПГУ.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pacing w:val="-6"/>
          <w:sz w:val="24"/>
          <w:szCs w:val="24"/>
        </w:rPr>
        <w:t xml:space="preserve">3.2.4. </w:t>
      </w:r>
      <w:r w:rsidRPr="00D1767F">
        <w:rPr>
          <w:color w:val="000000" w:themeColor="text1"/>
          <w:sz w:val="24"/>
          <w:szCs w:val="24"/>
        </w:rPr>
        <w:t>Администрация  обеспечивает: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1767F">
        <w:rPr>
          <w:color w:val="000000" w:themeColor="text1"/>
          <w:sz w:val="24"/>
          <w:szCs w:val="24"/>
        </w:rPr>
        <w:t>а) прием документов, необходимых для предоставления муниципальной услуги;</w:t>
      </w:r>
      <w:proofErr w:type="gramEnd"/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764C79" w:rsidRPr="00D1767F" w:rsidRDefault="00764C79" w:rsidP="00D1767F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D1767F">
        <w:rPr>
          <w:color w:val="000000" w:themeColor="text1"/>
        </w:rPr>
        <w:t xml:space="preserve">3.2.5. </w:t>
      </w:r>
      <w:r w:rsidRPr="00D1767F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Pr="00D1767F">
        <w:rPr>
          <w:color w:val="000000" w:themeColor="text1"/>
        </w:rPr>
        <w:t>должностного лица Администрации, ответствен</w:t>
      </w:r>
      <w:r w:rsidR="0043706A" w:rsidRPr="00D1767F">
        <w:rPr>
          <w:color w:val="000000" w:themeColor="text1"/>
        </w:rPr>
        <w:t xml:space="preserve">ного за прием </w:t>
      </w:r>
      <w:r w:rsidRPr="00D1767F">
        <w:rPr>
          <w:color w:val="000000" w:themeColor="text1"/>
        </w:rPr>
        <w:t>и регистрацию заявления (далее – ответственное должностное лицо)</w:t>
      </w:r>
      <w:r w:rsidRPr="00D1767F">
        <w:rPr>
          <w:color w:val="000000" w:themeColor="text1"/>
          <w:spacing w:val="-6"/>
        </w:rPr>
        <w:t xml:space="preserve"> в СМЭВ.</w:t>
      </w:r>
    </w:p>
    <w:p w:rsidR="00764C79" w:rsidRPr="00D1767F" w:rsidRDefault="00764C79" w:rsidP="00D176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1767F">
        <w:rPr>
          <w:rFonts w:eastAsia="Calibri"/>
          <w:color w:val="000000" w:themeColor="text1"/>
          <w:lang w:eastAsia="en-US"/>
        </w:rPr>
        <w:t>Ответственное</w:t>
      </w:r>
      <w:r w:rsidR="0043706A" w:rsidRPr="00D1767F">
        <w:rPr>
          <w:rFonts w:eastAsia="Calibri"/>
          <w:color w:val="000000" w:themeColor="text1"/>
          <w:lang w:eastAsia="en-US"/>
        </w:rPr>
        <w:t xml:space="preserve"> </w:t>
      </w:r>
      <w:r w:rsidRPr="00D1767F">
        <w:rPr>
          <w:rFonts w:eastAsia="Calibri"/>
          <w:color w:val="000000" w:themeColor="text1"/>
          <w:lang w:eastAsia="en-US"/>
        </w:rPr>
        <w:t>должностное лицо:</w:t>
      </w:r>
    </w:p>
    <w:p w:rsidR="00764C79" w:rsidRPr="00D1767F" w:rsidRDefault="00764C79" w:rsidP="00D1767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1767F">
        <w:rPr>
          <w:color w:val="000000" w:themeColor="text1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764C79" w:rsidRPr="00D1767F" w:rsidRDefault="00764C79" w:rsidP="00D1767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1767F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764C79" w:rsidRPr="00D1767F" w:rsidRDefault="00764C79" w:rsidP="00D1767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1767F">
        <w:rPr>
          <w:color w:val="000000" w:themeColor="text1"/>
        </w:rPr>
        <w:lastRenderedPageBreak/>
        <w:t>производит действия в соответствии с пунктом 3.2.7 настоящего Административного регламента.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3.2.6. Заявителю в качестве результата предоставления муниципальной услуги обеспечивается возможность получения электронного документа, подписанного уполномоченным должностным лицом </w:t>
      </w:r>
      <w:r w:rsidR="00C44DE7" w:rsidRPr="00D1767F">
        <w:rPr>
          <w:sz w:val="24"/>
          <w:szCs w:val="24"/>
        </w:rPr>
        <w:t>Администрации</w:t>
      </w:r>
      <w:r w:rsidR="00C44DE7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с использованием усиленной квалифицированной электронной подписи.</w:t>
      </w:r>
    </w:p>
    <w:p w:rsidR="00764C79" w:rsidRPr="00D1767F" w:rsidRDefault="00764C79" w:rsidP="00D1767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D1767F">
        <w:rPr>
          <w:rFonts w:eastAsiaTheme="minorHAnsi"/>
          <w:color w:val="000000" w:themeColor="text1"/>
          <w:lang w:eastAsia="en-US"/>
        </w:rPr>
        <w:t xml:space="preserve">3.2.7. </w:t>
      </w:r>
      <w:r w:rsidRPr="00D1767F">
        <w:rPr>
          <w:color w:val="000000" w:themeColor="text1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D1767F">
        <w:rPr>
          <w:color w:val="000000" w:themeColor="text1"/>
          <w:spacing w:val="-6"/>
        </w:rPr>
        <w:t>время.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а) уведомление о </w:t>
      </w:r>
      <w:r w:rsidR="00B24736" w:rsidRPr="00D1767F">
        <w:rPr>
          <w:color w:val="000000" w:themeColor="text1"/>
          <w:sz w:val="24"/>
          <w:szCs w:val="24"/>
        </w:rPr>
        <w:t>записи на прием в Администрацию</w:t>
      </w:r>
      <w:r w:rsidRPr="00D1767F">
        <w:rPr>
          <w:color w:val="000000" w:themeColor="text1"/>
          <w:sz w:val="24"/>
          <w:szCs w:val="24"/>
        </w:rPr>
        <w:t xml:space="preserve"> или многофункциональный центр, содержащее сведения о дате, времени и месте приема;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1767F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3.2.8. </w:t>
      </w:r>
      <w:proofErr w:type="gramStart"/>
      <w:r w:rsidRPr="00D1767F">
        <w:rPr>
          <w:color w:val="000000" w:themeColor="text1"/>
          <w:sz w:val="24"/>
          <w:szCs w:val="24"/>
        </w:rPr>
        <w:t>Оценка качества предоставления услуги осущест</w:t>
      </w:r>
      <w:r w:rsidR="008E50F1" w:rsidRPr="00D1767F">
        <w:rPr>
          <w:color w:val="000000" w:themeColor="text1"/>
          <w:sz w:val="24"/>
          <w:szCs w:val="24"/>
        </w:rPr>
        <w:t xml:space="preserve">вляется </w:t>
      </w:r>
      <w:r w:rsidRPr="00D1767F">
        <w:rPr>
          <w:color w:val="000000" w:themeColor="text1"/>
          <w:sz w:val="24"/>
          <w:szCs w:val="24"/>
        </w:rPr>
        <w:t xml:space="preserve">в соответствии с </w:t>
      </w:r>
      <w:hyperlink r:id="rId14" w:history="1">
        <w:r w:rsidRPr="00D1767F">
          <w:rPr>
            <w:color w:val="000000" w:themeColor="text1"/>
            <w:sz w:val="24"/>
            <w:szCs w:val="24"/>
          </w:rPr>
          <w:t>Правилами</w:t>
        </w:r>
      </w:hyperlink>
      <w:r w:rsidRPr="00D1767F">
        <w:rPr>
          <w:color w:val="000000" w:themeColor="text1"/>
          <w:sz w:val="24"/>
          <w:szCs w:val="24"/>
        </w:rPr>
        <w:t xml:space="preserve"> оценки гражда</w:t>
      </w:r>
      <w:r w:rsidR="008E50F1" w:rsidRPr="00D1767F">
        <w:rPr>
          <w:color w:val="000000" w:themeColor="text1"/>
          <w:sz w:val="24"/>
          <w:szCs w:val="24"/>
        </w:rPr>
        <w:t xml:space="preserve">нами эффективности деятельности </w:t>
      </w:r>
      <w:r w:rsidRPr="00D1767F">
        <w:rPr>
          <w:color w:val="000000" w:themeColor="text1"/>
          <w:sz w:val="24"/>
          <w:szCs w:val="24"/>
        </w:rPr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1767F">
        <w:rPr>
          <w:color w:val="000000" w:themeColor="text1"/>
          <w:sz w:val="24"/>
          <w:szCs w:val="24"/>
        </w:rPr>
        <w:t xml:space="preserve"> № </w:t>
      </w:r>
      <w:proofErr w:type="gramStart"/>
      <w:r w:rsidRPr="00D1767F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3.2.9. </w:t>
      </w:r>
      <w:proofErr w:type="gramStart"/>
      <w:r w:rsidRPr="00D1767F">
        <w:rPr>
          <w:color w:val="000000" w:themeColor="text1"/>
          <w:sz w:val="24"/>
          <w:szCs w:val="24"/>
        </w:rPr>
        <w:t>Заявителю обеспечивается возможность напра</w:t>
      </w:r>
      <w:r w:rsidR="008E50F1" w:rsidRPr="00D1767F">
        <w:rPr>
          <w:color w:val="000000" w:themeColor="text1"/>
          <w:sz w:val="24"/>
          <w:szCs w:val="24"/>
        </w:rPr>
        <w:t xml:space="preserve">вления жалобы </w:t>
      </w:r>
      <w:r w:rsidRPr="00D1767F">
        <w:rPr>
          <w:color w:val="000000" w:themeColor="text1"/>
          <w:sz w:val="24"/>
          <w:szCs w:val="24"/>
        </w:rPr>
        <w:t xml:space="preserve">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5" w:history="1">
        <w:r w:rsidRPr="00D1767F">
          <w:rPr>
            <w:color w:val="000000" w:themeColor="text1"/>
            <w:sz w:val="24"/>
            <w:szCs w:val="24"/>
          </w:rPr>
          <w:t>статьей 11.2</w:t>
        </w:r>
      </w:hyperlink>
      <w:r w:rsidRPr="00D1767F">
        <w:rPr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hyperlink r:id="rId16" w:history="1">
        <w:r w:rsidRPr="00D1767F">
          <w:rPr>
            <w:color w:val="000000" w:themeColor="text1"/>
            <w:sz w:val="24"/>
            <w:szCs w:val="24"/>
          </w:rPr>
          <w:t>постановлением</w:t>
        </w:r>
      </w:hyperlink>
      <w:r w:rsidRPr="00D1767F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64C79" w:rsidRPr="00D1767F" w:rsidRDefault="00764C79" w:rsidP="00D1767F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  <w:lang w:val="en-US"/>
        </w:rPr>
        <w:t>IV</w:t>
      </w:r>
      <w:r w:rsidRPr="00D1767F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D1767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D1767F">
        <w:rPr>
          <w:b/>
          <w:color w:val="000000" w:themeColor="text1"/>
          <w:sz w:val="24"/>
          <w:szCs w:val="24"/>
        </w:rPr>
        <w:t xml:space="preserve"> соблюдением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B83C78" w:rsidRPr="00D1767F" w:rsidRDefault="00B83C78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D1767F">
        <w:rPr>
          <w:color w:val="000000" w:themeColor="text1"/>
          <w:sz w:val="24"/>
          <w:szCs w:val="24"/>
        </w:rPr>
        <w:t>контроль за</w:t>
      </w:r>
      <w:proofErr w:type="gramEnd"/>
      <w:r w:rsidRPr="00D1767F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FF3ED3" w:rsidRPr="00D1767F">
        <w:rPr>
          <w:color w:val="000000" w:themeColor="text1"/>
          <w:sz w:val="24"/>
          <w:szCs w:val="24"/>
        </w:rPr>
        <w:t>, уполномоченным</w:t>
      </w:r>
      <w:r w:rsidRPr="00D1767F">
        <w:rPr>
          <w:color w:val="000000" w:themeColor="text1"/>
          <w:sz w:val="24"/>
          <w:szCs w:val="24"/>
        </w:rPr>
        <w:t xml:space="preserve">  на осуществление контроля за предоставлением муниципальной услуги.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  должностных лиц Администрации.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D1767F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D1767F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D1767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D1767F">
        <w:rPr>
          <w:b/>
          <w:color w:val="000000" w:themeColor="text1"/>
          <w:sz w:val="24"/>
          <w:szCs w:val="24"/>
        </w:rPr>
        <w:t xml:space="preserve"> полнотой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B83C78" w:rsidRPr="00D1767F" w:rsidRDefault="00B83C78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4.2. </w:t>
      </w:r>
      <w:proofErr w:type="gramStart"/>
      <w:r w:rsidRPr="00D1767F">
        <w:rPr>
          <w:color w:val="000000" w:themeColor="text1"/>
          <w:sz w:val="24"/>
          <w:szCs w:val="24"/>
        </w:rPr>
        <w:t>Контроль за</w:t>
      </w:r>
      <w:proofErr w:type="gramEnd"/>
      <w:r w:rsidRPr="00D1767F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Администрации, утверждаемых </w:t>
      </w:r>
      <w:r w:rsidR="00C44DE7" w:rsidRPr="00D1767F">
        <w:rPr>
          <w:color w:val="000000" w:themeColor="text1"/>
          <w:sz w:val="24"/>
          <w:szCs w:val="24"/>
        </w:rPr>
        <w:t xml:space="preserve">главой </w:t>
      </w:r>
      <w:r w:rsidRPr="00D1767F">
        <w:rPr>
          <w:color w:val="000000" w:themeColor="text1"/>
          <w:sz w:val="24"/>
          <w:szCs w:val="24"/>
        </w:rPr>
        <w:t>Администрации. При плановой проверке полноты и качества предоставления муниципальной услуги контролю подлежат: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Проверка осуществляется на основании приказа Администрации.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D1767F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D1767F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B83C78" w:rsidRPr="00D1767F" w:rsidRDefault="00B83C78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D1767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D1767F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B83C78" w:rsidRPr="00D1767F" w:rsidRDefault="00B83C78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1767F">
        <w:rPr>
          <w:color w:val="000000" w:themeColor="text1"/>
          <w:sz w:val="24"/>
          <w:szCs w:val="24"/>
        </w:rPr>
        <w:t>контроль за</w:t>
      </w:r>
      <w:proofErr w:type="gramEnd"/>
      <w:r w:rsidRPr="00D1767F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4.8.</w:t>
      </w:r>
      <w:r w:rsidR="00FF3ED3" w:rsidRPr="00D1767F">
        <w:rPr>
          <w:color w:val="000000" w:themeColor="text1"/>
          <w:sz w:val="24"/>
          <w:szCs w:val="24"/>
        </w:rPr>
        <w:t xml:space="preserve"> Должностные лица Администрации </w:t>
      </w:r>
      <w:r w:rsidRPr="00D1767F">
        <w:rPr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  <w:lang w:val="en-US"/>
        </w:rPr>
        <w:t>V</w:t>
      </w:r>
      <w:r w:rsidRPr="00D1767F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их должностных лиц, 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муниципальных служащих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1767F">
        <w:rPr>
          <w:b/>
          <w:color w:val="000000" w:themeColor="text1"/>
          <w:sz w:val="24"/>
          <w:szCs w:val="24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5.1. </w:t>
      </w:r>
      <w:proofErr w:type="gramStart"/>
      <w:r w:rsidRPr="00D1767F">
        <w:rPr>
          <w:color w:val="000000" w:themeColor="text1"/>
          <w:sz w:val="24"/>
          <w:szCs w:val="24"/>
        </w:rPr>
        <w:t xml:space="preserve">Заявитель (представитель) имеет право на досудебное (внесудебное обжалование)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(далее -  жалоба). </w:t>
      </w:r>
      <w:proofErr w:type="gramEnd"/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5.2. В досудебном (внесудебном порядке) заявитель (представитель) вправе обратиться с жалобой в письменной форме на бумажном носителе или в электронной форме: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>в Администрацию – на решение и (или) действия (бездействие) должностного лица, руководителя структурн</w:t>
      </w:r>
      <w:r w:rsidR="009D77FD" w:rsidRPr="00D1767F">
        <w:rPr>
          <w:color w:val="000000" w:themeColor="text1"/>
          <w:sz w:val="24"/>
          <w:szCs w:val="24"/>
        </w:rPr>
        <w:t>ого подразделения Администрации</w:t>
      </w:r>
      <w:r w:rsidRPr="00D1767F">
        <w:rPr>
          <w:color w:val="000000" w:themeColor="text1"/>
          <w:sz w:val="24"/>
          <w:szCs w:val="24"/>
        </w:rPr>
        <w:t>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к руководителю РГАУ МФЦ – на решение и действия (бездействие) работника РГАУ МФЦ;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 к учредителю РГАУ МФЦ – на решение и действия (бездействие) многофункционального центра.</w:t>
      </w:r>
    </w:p>
    <w:p w:rsidR="009D77FD" w:rsidRPr="00D1767F" w:rsidRDefault="009D77FD" w:rsidP="00D1767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 xml:space="preserve">В Администрации, РГАУ МФЦ, у учредителя РГАУ МФЦ определяются уполномоченные на рассмотрение жалоб должностного лица. 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</w:t>
      </w:r>
      <w:r w:rsidR="009D77FD"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color w:val="000000" w:themeColor="text1"/>
          <w:sz w:val="24"/>
          <w:szCs w:val="24"/>
        </w:rPr>
        <w:t>сайте,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D1767F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</w:t>
      </w:r>
      <w:r w:rsidR="009D77FD" w:rsidRPr="00D1767F">
        <w:rPr>
          <w:b/>
          <w:color w:val="000000" w:themeColor="text1"/>
          <w:sz w:val="24"/>
          <w:szCs w:val="24"/>
        </w:rPr>
        <w:t xml:space="preserve"> </w:t>
      </w:r>
      <w:r w:rsidRPr="00D1767F">
        <w:rPr>
          <w:b/>
          <w:color w:val="000000" w:themeColor="text1"/>
          <w:sz w:val="24"/>
          <w:szCs w:val="24"/>
        </w:rPr>
        <w:t>обжаловани</w:t>
      </w:r>
      <w:r w:rsidR="009D77FD" w:rsidRPr="00D1767F">
        <w:rPr>
          <w:b/>
          <w:color w:val="000000" w:themeColor="text1"/>
          <w:sz w:val="24"/>
          <w:szCs w:val="24"/>
        </w:rPr>
        <w:t>я действий (бездействия) и (или</w:t>
      </w:r>
      <w:r w:rsidRPr="00D1767F">
        <w:rPr>
          <w:b/>
          <w:color w:val="000000" w:themeColor="text1"/>
          <w:sz w:val="24"/>
          <w:szCs w:val="24"/>
        </w:rPr>
        <w:t xml:space="preserve"> решений, принятых (осуществленных) в ходе предоставления муниципальной услуги</w:t>
      </w:r>
      <w:proofErr w:type="gramEnd"/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AF3E65" w:rsidRPr="00D1767F" w:rsidRDefault="00AF3E65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AF3E65" w:rsidRPr="00D1767F" w:rsidRDefault="00AF3E65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- 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F3E65" w:rsidRPr="00D1767F" w:rsidRDefault="00AF3E65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-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работников».</w:t>
      </w:r>
    </w:p>
    <w:p w:rsidR="00764C79" w:rsidRPr="00D1767F" w:rsidRDefault="004B0A08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767F">
        <w:rPr>
          <w:color w:val="000000" w:themeColor="text1"/>
          <w:sz w:val="24"/>
          <w:szCs w:val="24"/>
        </w:rPr>
        <w:t xml:space="preserve">- </w:t>
      </w:r>
      <w:hyperlink r:id="rId17" w:history="1">
        <w:r w:rsidR="00AF3E65" w:rsidRPr="00D1767F">
          <w:rPr>
            <w:rStyle w:val="a5"/>
            <w:color w:val="000000" w:themeColor="text1"/>
            <w:sz w:val="24"/>
            <w:szCs w:val="24"/>
            <w:u w:val="none"/>
          </w:rPr>
          <w:t>П</w:t>
        </w:r>
        <w:r w:rsidRPr="00D1767F">
          <w:rPr>
            <w:rStyle w:val="a5"/>
            <w:color w:val="000000" w:themeColor="text1"/>
            <w:sz w:val="24"/>
            <w:szCs w:val="24"/>
            <w:u w:val="none"/>
          </w:rPr>
          <w:t>остановлением</w:t>
        </w:r>
      </w:hyperlink>
      <w:r w:rsidRPr="00D1767F">
        <w:rPr>
          <w:sz w:val="24"/>
          <w:szCs w:val="24"/>
        </w:rPr>
        <w:t xml:space="preserve"> Администрации от 23 сентября 2019 года №</w:t>
      </w:r>
      <w:r w:rsidR="00AF3E65" w:rsidRPr="00D1767F">
        <w:rPr>
          <w:sz w:val="24"/>
          <w:szCs w:val="24"/>
        </w:rPr>
        <w:t xml:space="preserve"> </w:t>
      </w:r>
      <w:r w:rsidR="00D1767F" w:rsidRPr="00D1767F">
        <w:rPr>
          <w:sz w:val="24"/>
          <w:szCs w:val="24"/>
        </w:rPr>
        <w:t>77</w:t>
      </w:r>
      <w:r w:rsidRPr="00D1767F">
        <w:rPr>
          <w:sz w:val="24"/>
          <w:szCs w:val="24"/>
        </w:rPr>
        <w:t xml:space="preserve"> «Об утверждении Правил подачи и рассмотрения жалоб на решения и действия (бездействие) администрации </w:t>
      </w:r>
      <w:r w:rsidR="00A62A77" w:rsidRPr="00D1767F">
        <w:rPr>
          <w:sz w:val="24"/>
          <w:szCs w:val="24"/>
        </w:rPr>
        <w:t>сельского поселения Максим-Горьковский сельсовет</w:t>
      </w:r>
      <w:r w:rsidRPr="00D1767F">
        <w:rPr>
          <w:sz w:val="24"/>
          <w:szCs w:val="24"/>
        </w:rPr>
        <w:t xml:space="preserve"> муниципального района Белебеевский район Республики Башкортостан и должностных лиц, муниципальных служащих администрации </w:t>
      </w:r>
      <w:r w:rsidR="00A62A77" w:rsidRPr="00D1767F">
        <w:rPr>
          <w:sz w:val="24"/>
          <w:szCs w:val="24"/>
        </w:rPr>
        <w:t>сельского поселения Максим-Горьковский сельсовет</w:t>
      </w:r>
      <w:r w:rsidRPr="00D1767F">
        <w:rPr>
          <w:sz w:val="24"/>
          <w:szCs w:val="24"/>
        </w:rPr>
        <w:t xml:space="preserve">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работников».</w:t>
      </w:r>
      <w:proofErr w:type="gramEnd"/>
    </w:p>
    <w:p w:rsidR="00764C79" w:rsidRPr="00D1767F" w:rsidRDefault="00764C79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64C79" w:rsidRPr="00D1767F" w:rsidRDefault="00764C79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D1767F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D1767F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и муниципальных услуг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муниципальных 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1767F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D1767F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муниципальные  услуги;</w:t>
      </w:r>
    </w:p>
    <w:p w:rsidR="00764C79" w:rsidRPr="00D1767F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 личном обращении работник 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 РГАУ МФЦ осуществляет не более 10 минут; 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 РГАУ МФЦ, осуществляющий индивидуальное устное консультирование по телефону, может предложить заявителю: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1767F">
        <w:rPr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</w:t>
      </w:r>
      <w:r w:rsidR="00175D68" w:rsidRPr="00D1767F">
        <w:rPr>
          <w:color w:val="000000" w:themeColor="text1"/>
          <w:sz w:val="24"/>
          <w:szCs w:val="24"/>
        </w:rPr>
        <w:t xml:space="preserve">арных  дней </w:t>
      </w:r>
      <w:r w:rsidRPr="00D1767F">
        <w:rPr>
          <w:color w:val="000000" w:themeColor="text1"/>
          <w:sz w:val="24"/>
          <w:szCs w:val="24"/>
        </w:rPr>
        <w:t xml:space="preserve">с момента регистрации </w:t>
      </w:r>
      <w:r w:rsidRPr="00D1767F">
        <w:rPr>
          <w:color w:val="000000" w:themeColor="text1"/>
          <w:sz w:val="24"/>
          <w:szCs w:val="24"/>
        </w:rPr>
        <w:lastRenderedPageBreak/>
        <w:t>обращения в форме электронного до</w:t>
      </w:r>
      <w:r w:rsidR="00175D68" w:rsidRPr="00D1767F">
        <w:rPr>
          <w:color w:val="000000" w:themeColor="text1"/>
          <w:sz w:val="24"/>
          <w:szCs w:val="24"/>
        </w:rPr>
        <w:t xml:space="preserve">кумента </w:t>
      </w:r>
      <w:r w:rsidRPr="00D1767F">
        <w:rPr>
          <w:color w:val="000000" w:themeColor="text1"/>
          <w:sz w:val="24"/>
          <w:szCs w:val="24"/>
        </w:rPr>
        <w:t>по адресу электронной почты, указанному в обращении, по</w:t>
      </w:r>
      <w:r w:rsidR="00175D68" w:rsidRPr="00D1767F">
        <w:rPr>
          <w:color w:val="000000" w:themeColor="text1"/>
          <w:sz w:val="24"/>
          <w:szCs w:val="24"/>
        </w:rPr>
        <w:t xml:space="preserve">ступившем </w:t>
      </w:r>
      <w:r w:rsidRPr="00D1767F">
        <w:rPr>
          <w:color w:val="000000" w:themeColor="text1"/>
          <w:sz w:val="24"/>
          <w:szCs w:val="24"/>
        </w:rPr>
        <w:t>в РГАУ МФЦ в форме электронного документа, и в пись</w:t>
      </w:r>
      <w:r w:rsidR="00175D68" w:rsidRPr="00D1767F">
        <w:rPr>
          <w:color w:val="000000" w:themeColor="text1"/>
          <w:sz w:val="24"/>
          <w:szCs w:val="24"/>
        </w:rPr>
        <w:t xml:space="preserve">менной форме </w:t>
      </w:r>
      <w:r w:rsidRPr="00D1767F">
        <w:rPr>
          <w:color w:val="000000" w:themeColor="text1"/>
          <w:sz w:val="24"/>
          <w:szCs w:val="24"/>
        </w:rPr>
        <w:t>по почтовому адресу, указанному в обращении, поступившем</w:t>
      </w:r>
      <w:r w:rsidR="00175D68" w:rsidRPr="00D1767F">
        <w:rPr>
          <w:color w:val="000000" w:themeColor="text1"/>
          <w:sz w:val="24"/>
          <w:szCs w:val="24"/>
        </w:rPr>
        <w:t xml:space="preserve"> в РГАУ МФЦ </w:t>
      </w:r>
      <w:r w:rsidRPr="00D1767F">
        <w:rPr>
          <w:color w:val="000000" w:themeColor="text1"/>
          <w:sz w:val="24"/>
          <w:szCs w:val="24"/>
        </w:rPr>
        <w:t>в письменной форме.</w:t>
      </w:r>
      <w:proofErr w:type="gramEnd"/>
    </w:p>
    <w:p w:rsidR="00764C79" w:rsidRPr="00D1767F" w:rsidRDefault="00764C79" w:rsidP="00D1767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D1767F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D1767F">
        <w:rPr>
          <w:b/>
          <w:color w:val="000000" w:themeColor="text1"/>
          <w:sz w:val="24"/>
          <w:szCs w:val="24"/>
        </w:rPr>
        <w:t xml:space="preserve"> </w:t>
      </w:r>
    </w:p>
    <w:p w:rsidR="00764C79" w:rsidRPr="00D1767F" w:rsidRDefault="00764C79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30F" w:rsidRPr="00D1767F" w:rsidRDefault="006D330F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D1767F">
        <w:rPr>
          <w:color w:val="000000" w:themeColor="text1"/>
          <w:sz w:val="24"/>
          <w:szCs w:val="24"/>
        </w:rPr>
        <w:t>мультиталон</w:t>
      </w:r>
      <w:proofErr w:type="spellEnd"/>
      <w:r w:rsidRPr="00D1767F">
        <w:rPr>
          <w:color w:val="000000" w:themeColor="text1"/>
          <w:sz w:val="24"/>
          <w:szCs w:val="24"/>
        </w:rPr>
        <w:t xml:space="preserve"> электронной очереди. 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Работник РГАУ МФЦ осуществляет следующие действия: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 случае требования заявителя направить неполный пакет документов        в Администрацию  информирует за</w:t>
      </w:r>
      <w:r w:rsidR="00713C96" w:rsidRPr="00D1767F">
        <w:rPr>
          <w:color w:val="000000" w:themeColor="text1"/>
          <w:sz w:val="24"/>
          <w:szCs w:val="24"/>
        </w:rPr>
        <w:t xml:space="preserve">явителя </w:t>
      </w:r>
      <w:r w:rsidRPr="00D1767F">
        <w:rPr>
          <w:color w:val="000000" w:themeColor="text1"/>
          <w:sz w:val="24"/>
          <w:szCs w:val="24"/>
        </w:rPr>
        <w:t xml:space="preserve"> о возможности получения отказа в предоставлении муници</w:t>
      </w:r>
      <w:r w:rsidR="00713C96" w:rsidRPr="00D1767F">
        <w:rPr>
          <w:color w:val="000000" w:themeColor="text1"/>
          <w:sz w:val="24"/>
          <w:szCs w:val="24"/>
        </w:rPr>
        <w:t xml:space="preserve">пальной услуги, </w:t>
      </w:r>
      <w:r w:rsidRPr="00D1767F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 - АИС МФЦ) если иное не предусмотрено соглашениями                      о взаимодействии;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r w:rsidRPr="00D1767F">
        <w:rPr>
          <w:color w:val="000000" w:themeColor="text1"/>
          <w:sz w:val="24"/>
          <w:szCs w:val="24"/>
        </w:rPr>
        <w:lastRenderedPageBreak/>
        <w:t xml:space="preserve">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1767F">
        <w:rPr>
          <w:color w:val="000000" w:themeColor="text1"/>
          <w:sz w:val="24"/>
          <w:szCs w:val="24"/>
        </w:rPr>
        <w:t>контакт-центра</w:t>
      </w:r>
      <w:proofErr w:type="gramEnd"/>
      <w:r w:rsidRPr="00D1767F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6.4.РаботникРГАУ МФЦ не вправе требовать от заявителя: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1767F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</w:t>
      </w:r>
      <w:r w:rsidR="006D330F" w:rsidRPr="00D1767F">
        <w:rPr>
          <w:color w:val="000000" w:themeColor="text1"/>
          <w:sz w:val="24"/>
          <w:szCs w:val="24"/>
        </w:rPr>
        <w:t xml:space="preserve">ипальными правовыми актами, </w:t>
      </w:r>
      <w:r w:rsidRPr="00D1767F">
        <w:rPr>
          <w:color w:val="000000" w:themeColor="text1"/>
          <w:sz w:val="24"/>
          <w:szCs w:val="24"/>
        </w:rPr>
        <w:t>за исключением документов</w:t>
      </w:r>
      <w:proofErr w:type="gramEnd"/>
      <w:r w:rsidRPr="00D1767F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                  № 210-ФЗ. </w:t>
      </w:r>
      <w:proofErr w:type="gramStart"/>
      <w:r w:rsidRPr="00D1767F">
        <w:rPr>
          <w:color w:val="000000" w:themeColor="text1"/>
          <w:sz w:val="24"/>
          <w:szCs w:val="24"/>
        </w:rPr>
        <w:t xml:space="preserve">Заявитель вправе </w:t>
      </w:r>
      <w:r w:rsidR="006D330F" w:rsidRPr="00D1767F">
        <w:rPr>
          <w:color w:val="000000" w:themeColor="text1"/>
          <w:sz w:val="24"/>
          <w:szCs w:val="24"/>
        </w:rPr>
        <w:t xml:space="preserve">представить указанные документы </w:t>
      </w:r>
      <w:r w:rsidRPr="00D1767F">
        <w:rPr>
          <w:color w:val="000000" w:themeColor="text1"/>
          <w:sz w:val="24"/>
          <w:szCs w:val="24"/>
        </w:rPr>
        <w:t>и информацию по собственной инициативе;</w:t>
      </w:r>
      <w:proofErr w:type="gramEnd"/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64C79" w:rsidRPr="00D1767F" w:rsidRDefault="00764C79" w:rsidP="00D176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1767F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D1767F">
        <w:rPr>
          <w:color w:val="000000" w:themeColor="text1"/>
          <w:sz w:val="24"/>
          <w:szCs w:val="24"/>
        </w:rPr>
        <w:t xml:space="preserve">РГАУ МФЦ </w:t>
      </w:r>
      <w:r w:rsidRPr="00D1767F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D1767F">
        <w:rPr>
          <w:color w:val="000000" w:themeColor="text1"/>
          <w:sz w:val="24"/>
          <w:szCs w:val="24"/>
        </w:rPr>
        <w:t xml:space="preserve">Администрацию </w:t>
      </w:r>
      <w:r w:rsidRPr="00D1767F">
        <w:rPr>
          <w:bCs/>
          <w:color w:val="000000" w:themeColor="text1"/>
          <w:sz w:val="24"/>
          <w:szCs w:val="24"/>
        </w:rPr>
        <w:t xml:space="preserve"> определяют</w:t>
      </w:r>
      <w:r w:rsidR="00713C96" w:rsidRPr="00D1767F">
        <w:rPr>
          <w:bCs/>
          <w:color w:val="000000" w:themeColor="text1"/>
          <w:sz w:val="24"/>
          <w:szCs w:val="24"/>
        </w:rPr>
        <w:t xml:space="preserve">ся соглашение </w:t>
      </w:r>
      <w:r w:rsidRPr="00D1767F">
        <w:rPr>
          <w:bCs/>
          <w:color w:val="000000" w:themeColor="text1"/>
          <w:sz w:val="24"/>
          <w:szCs w:val="24"/>
        </w:rPr>
        <w:t xml:space="preserve">о взаимодействии, заключенным между </w:t>
      </w:r>
      <w:r w:rsidRPr="00D1767F">
        <w:rPr>
          <w:color w:val="000000" w:themeColor="text1"/>
          <w:sz w:val="24"/>
          <w:szCs w:val="24"/>
        </w:rPr>
        <w:t>многофункциона</w:t>
      </w:r>
      <w:r w:rsidR="00713C96" w:rsidRPr="00D1767F">
        <w:rPr>
          <w:color w:val="000000" w:themeColor="text1"/>
          <w:sz w:val="24"/>
          <w:szCs w:val="24"/>
        </w:rPr>
        <w:t>льным центром</w:t>
      </w:r>
      <w:r w:rsidRPr="00D1767F">
        <w:rPr>
          <w:color w:val="000000" w:themeColor="text1"/>
          <w:sz w:val="24"/>
          <w:szCs w:val="24"/>
        </w:rPr>
        <w:t xml:space="preserve"> </w:t>
      </w:r>
      <w:r w:rsidRPr="00D1767F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1767F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6D330F" w:rsidRPr="00D1767F" w:rsidRDefault="006D330F" w:rsidP="00D1767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 xml:space="preserve">6.6.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713C96" w:rsidRPr="00D1767F">
        <w:rPr>
          <w:color w:val="000000" w:themeColor="text1"/>
          <w:sz w:val="24"/>
          <w:szCs w:val="24"/>
        </w:rPr>
        <w:t xml:space="preserve"> передает документы </w:t>
      </w:r>
      <w:r w:rsidRPr="00D1767F">
        <w:rPr>
          <w:color w:val="000000" w:themeColor="text1"/>
          <w:sz w:val="24"/>
          <w:szCs w:val="24"/>
        </w:rPr>
        <w:t xml:space="preserve"> в структурное подразделение РГАУ МФЦ для последующей выдачи заявителю (представителю). 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lastRenderedPageBreak/>
        <w:t>Порядок и сроки передачи Администрацией  таких документов в РГАУ МФЦ определя</w:t>
      </w:r>
      <w:r w:rsidR="00972E01" w:rsidRPr="00D1767F">
        <w:rPr>
          <w:color w:val="000000" w:themeColor="text1"/>
          <w:sz w:val="24"/>
          <w:szCs w:val="24"/>
        </w:rPr>
        <w:t xml:space="preserve">ются соглашением </w:t>
      </w:r>
      <w:r w:rsidRPr="00D1767F">
        <w:rPr>
          <w:color w:val="000000" w:themeColor="text1"/>
          <w:sz w:val="24"/>
          <w:szCs w:val="24"/>
        </w:rPr>
        <w:t xml:space="preserve">о взаимодействии, заключенным ими в порядке, установленном </w:t>
      </w:r>
      <w:hyperlink r:id="rId18" w:history="1">
        <w:r w:rsidRPr="00D1767F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D1767F">
        <w:rPr>
          <w:color w:val="000000" w:themeColor="text1"/>
          <w:sz w:val="24"/>
          <w:szCs w:val="24"/>
        </w:rPr>
        <w:t xml:space="preserve"> № 797.</w:t>
      </w:r>
    </w:p>
    <w:p w:rsidR="00764C79" w:rsidRPr="00D1767F" w:rsidRDefault="00764C79" w:rsidP="00D17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6.7.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Работник РГАУ МФЦ осуществляет следующие действия: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определяет статус исполнения запроса заявителя в АИС МФЦ;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764C79" w:rsidRPr="00D1767F" w:rsidRDefault="00764C79" w:rsidP="00D1767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1767F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64C79" w:rsidRPr="00E501A6" w:rsidRDefault="00764C79" w:rsidP="00E501A6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64C79" w:rsidRPr="00E501A6" w:rsidRDefault="00764C79" w:rsidP="00E5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64C79" w:rsidRPr="00E501A6" w:rsidRDefault="00764C79" w:rsidP="00E5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64C79" w:rsidRPr="00E501A6" w:rsidRDefault="00764C79" w:rsidP="00E5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64C79" w:rsidRPr="00E501A6" w:rsidRDefault="00764C79" w:rsidP="00E5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64C79" w:rsidRPr="00E501A6" w:rsidRDefault="00764C79" w:rsidP="00E5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64C79" w:rsidRPr="00E501A6" w:rsidRDefault="00764C79" w:rsidP="00E501A6">
      <w:pPr>
        <w:spacing w:after="0" w:line="240" w:lineRule="auto"/>
        <w:rPr>
          <w:color w:val="000000" w:themeColor="text1"/>
        </w:rPr>
      </w:pPr>
    </w:p>
    <w:p w:rsidR="0013142B" w:rsidRPr="00E501A6" w:rsidRDefault="0013142B" w:rsidP="00E501A6">
      <w:pPr>
        <w:spacing w:after="0" w:line="240" w:lineRule="auto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3"/>
        <w:gridCol w:w="5936"/>
      </w:tblGrid>
      <w:tr w:rsidR="00764C79" w:rsidRPr="00E501A6" w:rsidTr="00DF72E3">
        <w:trPr>
          <w:trHeight w:val="2654"/>
        </w:trPr>
        <w:tc>
          <w:tcPr>
            <w:tcW w:w="3633" w:type="dxa"/>
            <w:shd w:val="clear" w:color="auto" w:fill="auto"/>
          </w:tcPr>
          <w:p w:rsidR="00764C79" w:rsidRPr="00E501A6" w:rsidRDefault="00764C79" w:rsidP="00D1767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5936" w:type="dxa"/>
            <w:shd w:val="clear" w:color="auto" w:fill="auto"/>
          </w:tcPr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052DE" w:rsidRDefault="003052DE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052DE" w:rsidRDefault="003052DE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052DE" w:rsidRPr="00E501A6" w:rsidRDefault="003052DE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30F" w:rsidRPr="00E501A6" w:rsidRDefault="006D330F" w:rsidP="00D1767F">
            <w:pPr>
              <w:widowControl w:val="0"/>
              <w:tabs>
                <w:tab w:val="left" w:pos="1187"/>
              </w:tabs>
              <w:spacing w:after="0" w:line="240" w:lineRule="auto"/>
              <w:ind w:left="11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64C79" w:rsidRPr="00E501A6" w:rsidRDefault="00764C79" w:rsidP="003052DE">
            <w:pPr>
              <w:widowControl w:val="0"/>
              <w:tabs>
                <w:tab w:val="left" w:pos="53"/>
              </w:tabs>
              <w:spacing w:after="0" w:line="240" w:lineRule="auto"/>
              <w:ind w:left="5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01A6">
              <w:rPr>
                <w:color w:val="000000" w:themeColor="text1"/>
                <w:sz w:val="22"/>
                <w:szCs w:val="22"/>
              </w:rPr>
              <w:lastRenderedPageBreak/>
              <w:t>Приложение №1</w:t>
            </w:r>
          </w:p>
          <w:p w:rsidR="00764C79" w:rsidRPr="00E501A6" w:rsidRDefault="00764C79" w:rsidP="003052DE">
            <w:pPr>
              <w:widowControl w:val="0"/>
              <w:tabs>
                <w:tab w:val="left" w:pos="53"/>
              </w:tabs>
              <w:spacing w:after="0" w:line="240" w:lineRule="auto"/>
              <w:ind w:left="5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01A6">
              <w:rPr>
                <w:color w:val="000000" w:themeColor="text1"/>
                <w:sz w:val="22"/>
                <w:szCs w:val="22"/>
              </w:rPr>
              <w:t>к Административному регламенту</w:t>
            </w:r>
          </w:p>
          <w:p w:rsidR="00764C79" w:rsidRPr="00E501A6" w:rsidRDefault="00764C79" w:rsidP="003052DE">
            <w:pPr>
              <w:widowControl w:val="0"/>
              <w:tabs>
                <w:tab w:val="left" w:pos="53"/>
              </w:tabs>
              <w:spacing w:after="0" w:line="240" w:lineRule="auto"/>
              <w:ind w:left="5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01A6">
              <w:rPr>
                <w:color w:val="000000" w:themeColor="text1"/>
                <w:sz w:val="22"/>
                <w:szCs w:val="22"/>
              </w:rPr>
              <w:t xml:space="preserve">предоставления муниципальной услуги </w:t>
            </w:r>
          </w:p>
          <w:p w:rsidR="00764C79" w:rsidRPr="00D1767F" w:rsidRDefault="0013142B" w:rsidP="003052DE">
            <w:pPr>
              <w:widowControl w:val="0"/>
              <w:tabs>
                <w:tab w:val="left" w:pos="53"/>
              </w:tabs>
              <w:spacing w:after="0" w:line="240" w:lineRule="auto"/>
              <w:ind w:left="5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1767F">
              <w:rPr>
                <w:color w:val="000000" w:themeColor="text1"/>
                <w:sz w:val="22"/>
                <w:szCs w:val="22"/>
              </w:rPr>
              <w:t xml:space="preserve">Администрацией </w:t>
            </w:r>
            <w:r w:rsidR="00A62A77" w:rsidRPr="00D1767F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 w:rsidR="00A62A77" w:rsidRPr="00D1767F">
              <w:rPr>
                <w:color w:val="000000" w:themeColor="text1"/>
                <w:sz w:val="22"/>
                <w:szCs w:val="22"/>
              </w:rPr>
              <w:t>Максим-Горьковский</w:t>
            </w:r>
            <w:proofErr w:type="gramEnd"/>
            <w:r w:rsidR="00A62A77" w:rsidRPr="00D1767F">
              <w:rPr>
                <w:color w:val="000000" w:themeColor="text1"/>
                <w:sz w:val="22"/>
                <w:szCs w:val="22"/>
              </w:rPr>
              <w:t xml:space="preserve"> сельсовет</w:t>
            </w:r>
            <w:r w:rsidRPr="00D1767F">
              <w:rPr>
                <w:color w:val="000000" w:themeColor="text1"/>
                <w:sz w:val="22"/>
                <w:szCs w:val="22"/>
              </w:rPr>
              <w:t xml:space="preserve"> муниципального района Белебеевский район Республики Башкортостан</w:t>
            </w:r>
          </w:p>
          <w:p w:rsidR="00764C79" w:rsidRPr="00E501A6" w:rsidRDefault="00764C79" w:rsidP="003052DE">
            <w:pPr>
              <w:widowControl w:val="0"/>
              <w:tabs>
                <w:tab w:val="left" w:pos="53"/>
              </w:tabs>
              <w:spacing w:after="0" w:line="240" w:lineRule="auto"/>
              <w:ind w:left="5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1767F">
              <w:rPr>
                <w:color w:val="000000" w:themeColor="text1"/>
                <w:sz w:val="22"/>
                <w:szCs w:val="22"/>
              </w:rPr>
              <w:t>муниципальной услуги</w:t>
            </w:r>
            <w:r w:rsidRPr="00E501A6">
              <w:rPr>
                <w:color w:val="000000" w:themeColor="text1"/>
                <w:sz w:val="22"/>
                <w:szCs w:val="22"/>
              </w:rPr>
              <w:t xml:space="preserve"> «Предоставление </w:t>
            </w:r>
          </w:p>
          <w:p w:rsidR="00764C79" w:rsidRPr="00E501A6" w:rsidRDefault="00764C79" w:rsidP="003052DE">
            <w:pPr>
              <w:widowControl w:val="0"/>
              <w:tabs>
                <w:tab w:val="left" w:pos="53"/>
              </w:tabs>
              <w:spacing w:after="0" w:line="240" w:lineRule="auto"/>
              <w:ind w:left="5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01A6">
              <w:rPr>
                <w:color w:val="000000" w:themeColor="text1"/>
                <w:sz w:val="22"/>
                <w:szCs w:val="22"/>
              </w:rPr>
              <w:t xml:space="preserve">информации о порядке предоставления </w:t>
            </w:r>
          </w:p>
          <w:p w:rsidR="00764C79" w:rsidRPr="00E501A6" w:rsidRDefault="00764C79" w:rsidP="003052DE">
            <w:pPr>
              <w:widowControl w:val="0"/>
              <w:tabs>
                <w:tab w:val="left" w:pos="53"/>
              </w:tabs>
              <w:spacing w:after="0" w:line="240" w:lineRule="auto"/>
              <w:ind w:left="5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01A6">
              <w:rPr>
                <w:color w:val="000000" w:themeColor="text1"/>
                <w:sz w:val="22"/>
                <w:szCs w:val="22"/>
              </w:rPr>
              <w:t>жилищно-коммунальных услуг»</w:t>
            </w:r>
          </w:p>
          <w:p w:rsidR="00764C79" w:rsidRPr="00E501A6" w:rsidRDefault="00764C79" w:rsidP="00D1767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</w:tr>
    </w:tbl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_____________________________</w:t>
      </w:r>
    </w:p>
    <w:p w:rsidR="00764C79" w:rsidRPr="00E501A6" w:rsidRDefault="0013142B" w:rsidP="00D1767F">
      <w:pPr>
        <w:autoSpaceDE w:val="0"/>
        <w:autoSpaceDN w:val="0"/>
        <w:adjustRightInd w:val="0"/>
        <w:spacing w:after="0" w:line="240" w:lineRule="auto"/>
        <w:ind w:left="3828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(наименование Администрации)</w:t>
      </w:r>
      <w:r w:rsidR="00764C79" w:rsidRPr="00E501A6">
        <w:rPr>
          <w:color w:val="000000" w:themeColor="text1"/>
          <w:sz w:val="24"/>
          <w:szCs w:val="24"/>
        </w:rPr>
        <w:t xml:space="preserve"> 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</w:p>
    <w:p w:rsidR="00764C79" w:rsidRPr="00E501A6" w:rsidRDefault="00764C79" w:rsidP="00D176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От _________________________</w:t>
      </w:r>
    </w:p>
    <w:p w:rsidR="00764C79" w:rsidRPr="00E501A6" w:rsidRDefault="00764C79" w:rsidP="00D176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  <w:sz w:val="24"/>
          <w:szCs w:val="24"/>
        </w:rPr>
      </w:pPr>
      <w:proofErr w:type="gramStart"/>
      <w:r w:rsidRPr="00E501A6">
        <w:rPr>
          <w:color w:val="000000" w:themeColor="text1"/>
          <w:sz w:val="24"/>
          <w:szCs w:val="24"/>
        </w:rPr>
        <w:t>(Ф.И.О. (отчество при наличии)</w:t>
      </w:r>
      <w:proofErr w:type="gramEnd"/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ИНН:________________________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ОГРН: 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Адрес места нахождения: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Адрес электронной почты: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Номер контактного телефона: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  <w:sz w:val="24"/>
          <w:szCs w:val="24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color w:val="000000" w:themeColor="text1"/>
        </w:rPr>
      </w:pPr>
    </w:p>
    <w:p w:rsidR="00764C79" w:rsidRPr="003052DE" w:rsidRDefault="00764C79" w:rsidP="00D1767F">
      <w:pPr>
        <w:spacing w:after="0" w:line="240" w:lineRule="auto"/>
        <w:ind w:firstLine="70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3052DE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64C79" w:rsidRPr="003052DE" w:rsidRDefault="00764C79" w:rsidP="00D1767F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3052DE">
        <w:rPr>
          <w:rFonts w:eastAsia="Calibri"/>
          <w:color w:val="000000" w:themeColor="text1"/>
          <w:sz w:val="24"/>
          <w:szCs w:val="24"/>
        </w:rPr>
        <w:t xml:space="preserve">Прошу Вас предоставить информацию по вопросу (отметить </w:t>
      </w:r>
      <w:proofErr w:type="gramStart"/>
      <w:r w:rsidRPr="003052DE">
        <w:rPr>
          <w:rFonts w:eastAsia="Calibri"/>
          <w:color w:val="000000" w:themeColor="text1"/>
          <w:sz w:val="24"/>
          <w:szCs w:val="24"/>
        </w:rPr>
        <w:t>нужное</w:t>
      </w:r>
      <w:proofErr w:type="gramEnd"/>
      <w:r w:rsidRPr="003052DE">
        <w:rPr>
          <w:rFonts w:eastAsia="Calibri"/>
          <w:color w:val="000000" w:themeColor="text1"/>
          <w:sz w:val="24"/>
          <w:szCs w:val="24"/>
        </w:rPr>
        <w:t>):</w:t>
      </w:r>
    </w:p>
    <w:p w:rsidR="00764C79" w:rsidRPr="003052DE" w:rsidRDefault="00764C79" w:rsidP="00D1767F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9572" w:type="dxa"/>
        <w:tblLook w:val="04A0" w:firstRow="1" w:lastRow="0" w:firstColumn="1" w:lastColumn="0" w:noHBand="0" w:noVBand="1"/>
      </w:tblPr>
      <w:tblGrid>
        <w:gridCol w:w="817"/>
        <w:gridCol w:w="8755"/>
      </w:tblGrid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размерах оплаты в соответствии с установленными ценами (тарифами)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об объеме, о перечне и качестве оказываемых услуг и (или) выполняемых работ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 xml:space="preserve">об участии представителей органов местного самоуправления в годовых и во внеочередных общих собраниях собственников помещений в многоквартирных </w:t>
            </w:r>
            <w:r w:rsidRPr="003052DE">
              <w:rPr>
                <w:color w:val="000000" w:themeColor="text1"/>
                <w:sz w:val="24"/>
                <w:szCs w:val="24"/>
              </w:rPr>
              <w:lastRenderedPageBreak/>
              <w:t>домах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муниципальных программах в жилищной сфере и в сфере коммунальных услуг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лицах, осуществляющих эксплуатацию указанных объектов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764C79" w:rsidRPr="003052DE" w:rsidTr="00DF72E3">
        <w:tc>
          <w:tcPr>
            <w:tcW w:w="817" w:type="dxa"/>
          </w:tcPr>
          <w:p w:rsidR="00764C79" w:rsidRPr="003052DE" w:rsidRDefault="00764C79" w:rsidP="00D1767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755" w:type="dxa"/>
          </w:tcPr>
          <w:p w:rsidR="00764C79" w:rsidRPr="003052DE" w:rsidRDefault="00764C79" w:rsidP="00D1767F">
            <w:pPr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о состоянии расчетов потребителей с исполнителями коммунальных услуг</w:t>
            </w:r>
          </w:p>
        </w:tc>
      </w:tr>
    </w:tbl>
    <w:p w:rsidR="00764C79" w:rsidRPr="00E501A6" w:rsidRDefault="00764C79" w:rsidP="00D1767F">
      <w:pPr>
        <w:spacing w:after="0" w:line="240" w:lineRule="auto"/>
        <w:ind w:firstLine="851"/>
        <w:rPr>
          <w:rFonts w:eastAsia="Calibri"/>
          <w:color w:val="000000" w:themeColor="text1"/>
        </w:rPr>
      </w:pPr>
      <w:r w:rsidRPr="00E501A6">
        <w:rPr>
          <w:rFonts w:eastAsia="Calibri"/>
          <w:color w:val="000000" w:themeColor="text1"/>
        </w:rPr>
        <w:t>иное:</w:t>
      </w:r>
    </w:p>
    <w:p w:rsidR="00764C79" w:rsidRPr="00E501A6" w:rsidRDefault="00764C79" w:rsidP="00D1767F">
      <w:pPr>
        <w:spacing w:after="0" w:line="240" w:lineRule="auto"/>
        <w:rPr>
          <w:rFonts w:eastAsia="Calibri"/>
          <w:color w:val="000000" w:themeColor="text1"/>
        </w:rPr>
      </w:pPr>
      <w:r w:rsidRPr="00E501A6">
        <w:rPr>
          <w:rFonts w:eastAsia="Calibri"/>
          <w:color w:val="000000" w:themeColor="text1"/>
        </w:rPr>
        <w:t xml:space="preserve"> __________________________________________________________________</w:t>
      </w:r>
    </w:p>
    <w:p w:rsidR="00764C79" w:rsidRPr="00E501A6" w:rsidRDefault="00764C79" w:rsidP="00D1767F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E501A6">
        <w:rPr>
          <w:rFonts w:eastAsia="Calibri"/>
          <w:color w:val="000000" w:themeColor="text1"/>
          <w:sz w:val="20"/>
          <w:szCs w:val="20"/>
        </w:rPr>
        <w:t>(интересующая заявителя тема, вопрос, событие, факт, сведения запрашиваемой информации)</w:t>
      </w:r>
      <w:r w:rsidRPr="00E501A6">
        <w:rPr>
          <w:rFonts w:eastAsia="Calibri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C79" w:rsidRPr="00E501A6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764C79" w:rsidRPr="003052DE" w:rsidRDefault="00764C79" w:rsidP="00D1767F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052DE">
        <w:rPr>
          <w:color w:val="000000" w:themeColor="text1"/>
          <w:sz w:val="24"/>
          <w:szCs w:val="24"/>
        </w:rPr>
        <w:t>Способ получения заявителем результатов пред</w:t>
      </w:r>
      <w:r w:rsidR="006D330F" w:rsidRPr="003052DE">
        <w:rPr>
          <w:color w:val="000000" w:themeColor="text1"/>
          <w:sz w:val="24"/>
          <w:szCs w:val="24"/>
        </w:rPr>
        <w:t xml:space="preserve">оставления муниципальной услуги </w:t>
      </w:r>
      <w:r w:rsidRPr="003052DE">
        <w:rPr>
          <w:color w:val="000000" w:themeColor="text1"/>
          <w:sz w:val="24"/>
          <w:szCs w:val="24"/>
        </w:rPr>
        <w:t>(</w:t>
      </w:r>
      <w:proofErr w:type="gramStart"/>
      <w:r w:rsidRPr="003052DE">
        <w:rPr>
          <w:color w:val="000000" w:themeColor="text1"/>
          <w:sz w:val="24"/>
          <w:szCs w:val="24"/>
        </w:rPr>
        <w:t>нужное</w:t>
      </w:r>
      <w:proofErr w:type="gramEnd"/>
      <w:r w:rsidRPr="003052DE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64C79" w:rsidRPr="003052DE" w:rsidTr="00DF72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9" w:rsidRPr="003052DE" w:rsidRDefault="00764C79" w:rsidP="00D176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64C79" w:rsidRPr="003052DE" w:rsidRDefault="00764C79" w:rsidP="00D176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>в виде бумажного документа, который Заявитель получает непосредственно при личном о</w:t>
            </w:r>
            <w:r w:rsidR="008B4A42" w:rsidRPr="003052DE">
              <w:rPr>
                <w:color w:val="000000" w:themeColor="text1"/>
                <w:sz w:val="24"/>
                <w:szCs w:val="24"/>
              </w:rPr>
              <w:t xml:space="preserve">бращении в Администрации </w:t>
            </w:r>
          </w:p>
        </w:tc>
      </w:tr>
    </w:tbl>
    <w:p w:rsidR="00764C79" w:rsidRPr="003052DE" w:rsidRDefault="00764C79" w:rsidP="00D1767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64C79" w:rsidRPr="003052DE" w:rsidTr="00DF72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9" w:rsidRPr="003052DE" w:rsidRDefault="00764C79" w:rsidP="00D176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64C79" w:rsidRPr="003052DE" w:rsidRDefault="00764C79" w:rsidP="00D176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Заявитель получает непосредственно  </w:t>
            </w:r>
          </w:p>
        </w:tc>
      </w:tr>
    </w:tbl>
    <w:p w:rsidR="00764C79" w:rsidRPr="003052DE" w:rsidRDefault="00764C79" w:rsidP="00D1767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052DE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64C79" w:rsidRPr="003052DE" w:rsidTr="00DF72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9" w:rsidRPr="003052DE" w:rsidRDefault="00764C79" w:rsidP="00D176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64C79" w:rsidRPr="003052DE" w:rsidRDefault="00764C79" w:rsidP="00D176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764C79" w:rsidRPr="003052DE" w:rsidRDefault="00764C79" w:rsidP="00D1767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052DE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64C79" w:rsidRPr="003052DE" w:rsidTr="00DF72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9" w:rsidRPr="003052DE" w:rsidRDefault="00764C79" w:rsidP="00D176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64C79" w:rsidRPr="003052DE" w:rsidRDefault="00764C79" w:rsidP="00D176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052DE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052DE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052DE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764C79" w:rsidRPr="003052DE" w:rsidRDefault="00764C79" w:rsidP="00D1767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052DE">
        <w:rPr>
          <w:color w:val="000000" w:themeColor="text1"/>
          <w:sz w:val="24"/>
          <w:szCs w:val="24"/>
        </w:rPr>
        <w:t>Кабинет» РПГУ</w:t>
      </w:r>
    </w:p>
    <w:p w:rsidR="00764C79" w:rsidRPr="00E501A6" w:rsidRDefault="00764C79" w:rsidP="00D176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764C79" w:rsidRPr="00E501A6" w:rsidRDefault="00764C79" w:rsidP="00D1767F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E501A6">
        <w:rPr>
          <w:rFonts w:eastAsia="Calibri"/>
          <w:color w:val="000000" w:themeColor="text1"/>
        </w:rPr>
        <w:t>_____________________          _________                  «___»  _________201__г.</w:t>
      </w:r>
    </w:p>
    <w:p w:rsidR="00764C79" w:rsidRPr="00E501A6" w:rsidRDefault="00764C79" w:rsidP="00D1767F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E501A6">
        <w:rPr>
          <w:rFonts w:eastAsia="Calibri"/>
          <w:color w:val="000000" w:themeColor="text1"/>
          <w:sz w:val="18"/>
          <w:szCs w:val="18"/>
        </w:rPr>
        <w:t>(Ф.И.О.(отчество при наличии</w:t>
      </w:r>
      <w:proofErr w:type="gramStart"/>
      <w:r w:rsidRPr="00E501A6">
        <w:rPr>
          <w:rFonts w:eastAsia="Calibri"/>
          <w:color w:val="000000" w:themeColor="text1"/>
          <w:sz w:val="18"/>
          <w:szCs w:val="18"/>
        </w:rPr>
        <w:t>)з</w:t>
      </w:r>
      <w:proofErr w:type="gramEnd"/>
      <w:r w:rsidRPr="00E501A6">
        <w:rPr>
          <w:rFonts w:eastAsia="Calibri"/>
          <w:color w:val="000000" w:themeColor="text1"/>
          <w:sz w:val="18"/>
          <w:szCs w:val="18"/>
        </w:rPr>
        <w:t>аявителя/представителя)                     (подпись)</w:t>
      </w:r>
    </w:p>
    <w:p w:rsidR="00764C79" w:rsidRPr="00E501A6" w:rsidRDefault="00764C79" w:rsidP="00D1767F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764C79" w:rsidRPr="003052DE" w:rsidRDefault="00764C79" w:rsidP="003052DE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3052DE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</w:t>
      </w:r>
      <w:r w:rsidR="006D330F" w:rsidRPr="003052DE">
        <w:rPr>
          <w:rFonts w:eastAsia="Calibri"/>
          <w:color w:val="000000" w:themeColor="text1"/>
          <w:sz w:val="24"/>
          <w:szCs w:val="24"/>
        </w:rPr>
        <w:t xml:space="preserve"> </w:t>
      </w:r>
      <w:r w:rsidRPr="003052DE">
        <w:rPr>
          <w:rFonts w:eastAsia="Calibri"/>
          <w:color w:val="000000" w:themeColor="text1"/>
          <w:sz w:val="24"/>
          <w:szCs w:val="24"/>
        </w:rPr>
        <w:t>использование, 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</w:t>
      </w:r>
      <w:r w:rsidR="003052DE">
        <w:rPr>
          <w:rFonts w:eastAsia="Calibri"/>
          <w:color w:val="000000" w:themeColor="text1"/>
          <w:sz w:val="24"/>
          <w:szCs w:val="24"/>
        </w:rPr>
        <w:t>ставления муниципальной услуги.</w:t>
      </w:r>
      <w:proofErr w:type="gramEnd"/>
    </w:p>
    <w:p w:rsidR="00764C79" w:rsidRPr="00E501A6" w:rsidRDefault="00764C79" w:rsidP="00D1767F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764C79" w:rsidRPr="00E501A6" w:rsidRDefault="00764C79" w:rsidP="00D1767F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E501A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764C79" w:rsidRPr="00E501A6" w:rsidRDefault="00764C79" w:rsidP="00D1767F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proofErr w:type="gramStart"/>
      <w:r w:rsidRPr="00E501A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6D330F" w:rsidRPr="003052DE" w:rsidRDefault="00764C79" w:rsidP="003052DE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E501A6">
        <w:rPr>
          <w:rFonts w:eastAsia="Calibri"/>
          <w:color w:val="000000" w:themeColor="text1"/>
          <w:sz w:val="18"/>
          <w:szCs w:val="16"/>
        </w:rPr>
        <w:t>представителя с расшифровкой)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lastRenderedPageBreak/>
        <w:t>Приложение №2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>к Административному регламенту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 xml:space="preserve">предоставления муниципальной услуги </w:t>
      </w:r>
    </w:p>
    <w:p w:rsidR="0013142B" w:rsidRPr="003052DE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3052DE">
        <w:rPr>
          <w:color w:val="000000" w:themeColor="text1"/>
          <w:sz w:val="22"/>
          <w:szCs w:val="22"/>
        </w:rPr>
        <w:t xml:space="preserve">Администрацией </w:t>
      </w:r>
      <w:r w:rsidR="00A62A77" w:rsidRPr="003052DE">
        <w:rPr>
          <w:color w:val="000000" w:themeColor="text1"/>
          <w:sz w:val="22"/>
          <w:szCs w:val="22"/>
        </w:rPr>
        <w:t xml:space="preserve">сельского поселения </w:t>
      </w:r>
      <w:proofErr w:type="gramStart"/>
      <w:r w:rsidR="00A62A77" w:rsidRPr="003052DE">
        <w:rPr>
          <w:color w:val="000000" w:themeColor="text1"/>
          <w:sz w:val="22"/>
          <w:szCs w:val="22"/>
        </w:rPr>
        <w:t>Максим-Горьковский</w:t>
      </w:r>
      <w:proofErr w:type="gramEnd"/>
      <w:r w:rsidR="00A62A77" w:rsidRPr="003052DE">
        <w:rPr>
          <w:color w:val="000000" w:themeColor="text1"/>
          <w:sz w:val="22"/>
          <w:szCs w:val="22"/>
        </w:rPr>
        <w:t xml:space="preserve"> сельсовет</w:t>
      </w:r>
      <w:r w:rsidRPr="003052DE">
        <w:rPr>
          <w:color w:val="000000" w:themeColor="text1"/>
          <w:sz w:val="22"/>
          <w:szCs w:val="22"/>
        </w:rPr>
        <w:t xml:space="preserve"> муниципального района Белебеевский район Республики Башкортостан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3052DE">
        <w:rPr>
          <w:color w:val="000000" w:themeColor="text1"/>
          <w:sz w:val="22"/>
          <w:szCs w:val="22"/>
        </w:rPr>
        <w:t>муниципальной услуги</w:t>
      </w:r>
      <w:r w:rsidRPr="00E501A6">
        <w:rPr>
          <w:color w:val="000000" w:themeColor="text1"/>
          <w:sz w:val="22"/>
          <w:szCs w:val="22"/>
        </w:rPr>
        <w:t xml:space="preserve"> «Предоставление 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 xml:space="preserve">информации о порядке предоставления 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>жилищно-коммунальных услуг»</w:t>
      </w:r>
    </w:p>
    <w:p w:rsidR="00764C79" w:rsidRPr="00E501A6" w:rsidRDefault="00764C79" w:rsidP="00D1767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64C79" w:rsidRPr="00E501A6" w:rsidRDefault="00764C79" w:rsidP="00D1767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ФОРМА</w:t>
      </w:r>
      <w:r w:rsidRPr="00E501A6">
        <w:rPr>
          <w:color w:val="000000" w:themeColor="text1"/>
          <w:sz w:val="24"/>
          <w:szCs w:val="24"/>
        </w:rPr>
        <w:br/>
        <w:t>согласия на обработку персональных данных</w:t>
      </w:r>
    </w:p>
    <w:p w:rsidR="00764C79" w:rsidRPr="00E501A6" w:rsidRDefault="00764C79" w:rsidP="00D1767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64C79" w:rsidRPr="00E501A6" w:rsidRDefault="00764C79" w:rsidP="00D1767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764C79" w:rsidRPr="00E501A6" w:rsidRDefault="00764C79" w:rsidP="00D1767F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 xml:space="preserve">Главе Администрации </w:t>
      </w:r>
    </w:p>
    <w:p w:rsidR="00764C79" w:rsidRPr="00E501A6" w:rsidRDefault="00764C79" w:rsidP="00D1767F">
      <w:pPr>
        <w:spacing w:after="0" w:line="240" w:lineRule="auto"/>
        <w:ind w:left="4536"/>
        <w:rPr>
          <w:color w:val="000000" w:themeColor="text1"/>
          <w:sz w:val="20"/>
        </w:rPr>
      </w:pPr>
      <w:r w:rsidRPr="00E501A6">
        <w:rPr>
          <w:color w:val="000000" w:themeColor="text1"/>
          <w:sz w:val="18"/>
          <w:szCs w:val="18"/>
        </w:rPr>
        <w:t>____</w:t>
      </w:r>
      <w:r w:rsidRPr="00E501A6">
        <w:rPr>
          <w:color w:val="000000" w:themeColor="text1"/>
          <w:sz w:val="20"/>
        </w:rPr>
        <w:t>__________________________________________</w:t>
      </w:r>
    </w:p>
    <w:p w:rsidR="00764C79" w:rsidRPr="00E501A6" w:rsidRDefault="00764C79" w:rsidP="00D1767F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E501A6">
        <w:rPr>
          <w:color w:val="000000" w:themeColor="text1"/>
          <w:sz w:val="15"/>
          <w:szCs w:val="15"/>
        </w:rPr>
        <w:t>(указывается полное наименование должности и ФИ</w:t>
      </w:r>
      <w:proofErr w:type="gramStart"/>
      <w:r w:rsidRPr="00E501A6">
        <w:rPr>
          <w:color w:val="000000" w:themeColor="text1"/>
          <w:sz w:val="15"/>
          <w:szCs w:val="15"/>
        </w:rPr>
        <w:t>О(</w:t>
      </w:r>
      <w:proofErr w:type="gramEnd"/>
      <w:r w:rsidRPr="00E501A6">
        <w:rPr>
          <w:color w:val="000000" w:themeColor="text1"/>
          <w:sz w:val="15"/>
          <w:szCs w:val="15"/>
        </w:rPr>
        <w:t>отчество при наличии))</w:t>
      </w:r>
    </w:p>
    <w:p w:rsidR="00764C79" w:rsidRPr="00E501A6" w:rsidRDefault="00764C79" w:rsidP="00D1767F">
      <w:pPr>
        <w:spacing w:after="0" w:line="240" w:lineRule="auto"/>
        <w:ind w:left="4536"/>
        <w:rPr>
          <w:color w:val="000000" w:themeColor="text1"/>
          <w:sz w:val="20"/>
        </w:rPr>
      </w:pPr>
      <w:r w:rsidRPr="00E501A6">
        <w:rPr>
          <w:color w:val="000000" w:themeColor="text1"/>
          <w:sz w:val="18"/>
          <w:szCs w:val="18"/>
        </w:rPr>
        <w:t>от ____________________________________________________</w:t>
      </w:r>
      <w:r w:rsidRPr="00E501A6">
        <w:rPr>
          <w:color w:val="000000" w:themeColor="text1"/>
          <w:sz w:val="20"/>
        </w:rPr>
        <w:t>________________________________________________</w:t>
      </w:r>
    </w:p>
    <w:p w:rsidR="00764C79" w:rsidRPr="00E501A6" w:rsidRDefault="00764C79" w:rsidP="00D1767F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E501A6">
        <w:rPr>
          <w:color w:val="000000" w:themeColor="text1"/>
          <w:sz w:val="15"/>
          <w:szCs w:val="15"/>
        </w:rPr>
        <w:t xml:space="preserve">                         (фамилия, имя, отчество (отчество при наличии))</w:t>
      </w:r>
    </w:p>
    <w:p w:rsidR="00764C79" w:rsidRPr="00E501A6" w:rsidRDefault="00764C79" w:rsidP="00D1767F">
      <w:pPr>
        <w:spacing w:after="0" w:line="240" w:lineRule="auto"/>
        <w:ind w:left="4536"/>
        <w:rPr>
          <w:color w:val="000000" w:themeColor="text1"/>
          <w:sz w:val="16"/>
          <w:szCs w:val="16"/>
        </w:rPr>
      </w:pPr>
      <w:r w:rsidRPr="00E501A6">
        <w:rPr>
          <w:color w:val="000000" w:themeColor="text1"/>
          <w:sz w:val="16"/>
          <w:szCs w:val="16"/>
        </w:rPr>
        <w:t>____________________________________________________________</w:t>
      </w:r>
    </w:p>
    <w:p w:rsidR="00764C79" w:rsidRPr="00E501A6" w:rsidRDefault="00764C79" w:rsidP="00D1767F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проживающег</w:t>
      </w:r>
      <w:proofErr w:type="gramStart"/>
      <w:r w:rsidRPr="00E501A6">
        <w:rPr>
          <w:color w:val="000000" w:themeColor="text1"/>
          <w:sz w:val="18"/>
          <w:szCs w:val="18"/>
        </w:rPr>
        <w:t>о(</w:t>
      </w:r>
      <w:proofErr w:type="gramEnd"/>
      <w:r w:rsidRPr="00E501A6">
        <w:rPr>
          <w:color w:val="000000" w:themeColor="text1"/>
          <w:sz w:val="18"/>
          <w:szCs w:val="18"/>
        </w:rPr>
        <w:t>ей) по адресу: __________________________</w:t>
      </w:r>
    </w:p>
    <w:p w:rsidR="00764C79" w:rsidRPr="00E501A6" w:rsidRDefault="00764C79" w:rsidP="00D1767F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764C79" w:rsidRPr="00E501A6" w:rsidRDefault="00764C79" w:rsidP="00D1767F">
      <w:pPr>
        <w:tabs>
          <w:tab w:val="left" w:pos="8844"/>
        </w:tabs>
        <w:spacing w:after="0" w:line="240" w:lineRule="auto"/>
        <w:ind w:left="4536"/>
        <w:rPr>
          <w:color w:val="000000" w:themeColor="text1"/>
          <w:sz w:val="20"/>
        </w:rPr>
      </w:pPr>
      <w:r w:rsidRPr="00E501A6">
        <w:rPr>
          <w:color w:val="000000" w:themeColor="text1"/>
          <w:sz w:val="18"/>
          <w:szCs w:val="18"/>
        </w:rPr>
        <w:t>контактный телефон</w:t>
      </w:r>
      <w:r w:rsidRPr="00E501A6">
        <w:rPr>
          <w:color w:val="000000" w:themeColor="text1"/>
          <w:sz w:val="20"/>
        </w:rPr>
        <w:t xml:space="preserve"> _______________________________________________</w:t>
      </w:r>
    </w:p>
    <w:p w:rsidR="00764C79" w:rsidRPr="00E501A6" w:rsidRDefault="00764C79" w:rsidP="00D1767F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764C79" w:rsidRPr="00E501A6" w:rsidRDefault="00764C79" w:rsidP="00D1767F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764C79" w:rsidRPr="00E501A6" w:rsidRDefault="00764C79" w:rsidP="00D1767F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E501A6">
        <w:rPr>
          <w:b/>
          <w:color w:val="000000" w:themeColor="text1"/>
          <w:sz w:val="18"/>
          <w:szCs w:val="18"/>
        </w:rPr>
        <w:t>ЗАЯВЛЕНИЕ</w:t>
      </w:r>
    </w:p>
    <w:p w:rsidR="00764C79" w:rsidRPr="00E501A6" w:rsidRDefault="00764C79" w:rsidP="00D1767F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E501A6">
        <w:rPr>
          <w:b/>
          <w:color w:val="000000" w:themeColor="text1"/>
          <w:sz w:val="18"/>
          <w:szCs w:val="18"/>
        </w:rPr>
        <w:t>о согласии на обработку персональных данных</w:t>
      </w:r>
    </w:p>
    <w:p w:rsidR="00764C79" w:rsidRPr="00E501A6" w:rsidRDefault="00764C79" w:rsidP="00D1767F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E501A6">
        <w:rPr>
          <w:b/>
          <w:color w:val="000000" w:themeColor="text1"/>
          <w:sz w:val="18"/>
          <w:szCs w:val="18"/>
        </w:rPr>
        <w:t>лиц, не являющихся заявителями</w:t>
      </w:r>
    </w:p>
    <w:p w:rsidR="00764C79" w:rsidRPr="00E501A6" w:rsidRDefault="00764C79" w:rsidP="00D1767F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764C79" w:rsidRPr="00E501A6" w:rsidRDefault="00764C79" w:rsidP="00D1767F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Я, _______________________________________________________________________________________________________</w:t>
      </w:r>
    </w:p>
    <w:p w:rsidR="00764C79" w:rsidRPr="00E501A6" w:rsidRDefault="00764C79" w:rsidP="00D1767F">
      <w:pPr>
        <w:pStyle w:val="8"/>
        <w:ind w:firstLine="708"/>
        <w:jc w:val="center"/>
        <w:rPr>
          <w:color w:val="000000" w:themeColor="text1"/>
          <w:sz w:val="15"/>
          <w:szCs w:val="15"/>
        </w:rPr>
      </w:pPr>
      <w:r w:rsidRPr="00E501A6">
        <w:rPr>
          <w:color w:val="000000" w:themeColor="text1"/>
          <w:sz w:val="15"/>
          <w:szCs w:val="15"/>
        </w:rPr>
        <w:t>(Ф.И.О. (отчество при наличии) полностью)</w:t>
      </w:r>
    </w:p>
    <w:p w:rsidR="00764C79" w:rsidRPr="00E501A6" w:rsidRDefault="00764C79" w:rsidP="00D1767F">
      <w:pPr>
        <w:pStyle w:val="8"/>
        <w:ind w:firstLine="708"/>
        <w:jc w:val="both"/>
        <w:rPr>
          <w:color w:val="000000" w:themeColor="text1"/>
          <w:sz w:val="15"/>
          <w:szCs w:val="15"/>
        </w:rPr>
      </w:pPr>
    </w:p>
    <w:p w:rsidR="00764C79" w:rsidRPr="00E501A6" w:rsidRDefault="00764C79" w:rsidP="00D1767F">
      <w:pPr>
        <w:pStyle w:val="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764C79" w:rsidRPr="00E501A6" w:rsidRDefault="00764C79" w:rsidP="00D1767F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</w:p>
    <w:p w:rsidR="00764C79" w:rsidRPr="00E501A6" w:rsidRDefault="00764C79" w:rsidP="00D1767F">
      <w:pPr>
        <w:pStyle w:val="8"/>
        <w:rPr>
          <w:color w:val="000000" w:themeColor="text1"/>
          <w:sz w:val="20"/>
          <w:szCs w:val="20"/>
        </w:rPr>
      </w:pPr>
      <w:r w:rsidRPr="00E501A6">
        <w:rPr>
          <w:color w:val="000000" w:themeColor="text1"/>
          <w:sz w:val="18"/>
          <w:szCs w:val="18"/>
        </w:rPr>
        <w:t>кем  выдан_</w:t>
      </w:r>
      <w:r w:rsidRPr="00E501A6">
        <w:rPr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764C79" w:rsidRPr="00E501A6" w:rsidRDefault="00764C79" w:rsidP="00D1767F">
      <w:pPr>
        <w:spacing w:after="0" w:line="240" w:lineRule="auto"/>
        <w:jc w:val="both"/>
        <w:rPr>
          <w:color w:val="000000" w:themeColor="text1"/>
          <w:sz w:val="15"/>
          <w:szCs w:val="15"/>
        </w:rPr>
      </w:pPr>
      <w:r w:rsidRPr="00E501A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E501A6">
        <w:rPr>
          <w:color w:val="000000" w:themeColor="text1"/>
          <w:sz w:val="20"/>
        </w:rPr>
        <w:tab/>
      </w:r>
      <w:r w:rsidRPr="00E501A6">
        <w:rPr>
          <w:color w:val="000000" w:themeColor="text1"/>
          <w:sz w:val="20"/>
        </w:rPr>
        <w:tab/>
      </w:r>
      <w:r w:rsidRPr="00E501A6">
        <w:rPr>
          <w:color w:val="000000" w:themeColor="text1"/>
          <w:sz w:val="20"/>
        </w:rPr>
        <w:tab/>
      </w:r>
      <w:r w:rsidRPr="00E501A6">
        <w:rPr>
          <w:color w:val="000000" w:themeColor="text1"/>
          <w:sz w:val="15"/>
          <w:szCs w:val="15"/>
        </w:rPr>
        <w:t xml:space="preserve">   (реквизиты доверенности, документа, подтверждающего полномочия законного представителя)</w:t>
      </w:r>
    </w:p>
    <w:p w:rsidR="00764C79" w:rsidRPr="00E501A6" w:rsidRDefault="00764C79" w:rsidP="00D1767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член семьи заявителя *  ____________________________________________________________________________________________</w:t>
      </w:r>
    </w:p>
    <w:p w:rsidR="00764C79" w:rsidRPr="00E501A6" w:rsidRDefault="00764C79" w:rsidP="00D1767F">
      <w:pPr>
        <w:spacing w:after="0" w:line="240" w:lineRule="auto"/>
        <w:jc w:val="both"/>
        <w:rPr>
          <w:color w:val="000000" w:themeColor="text1"/>
          <w:sz w:val="20"/>
        </w:rPr>
      </w:pPr>
      <w:r w:rsidRPr="00E501A6">
        <w:rPr>
          <w:color w:val="000000" w:themeColor="text1"/>
          <w:sz w:val="18"/>
          <w:szCs w:val="18"/>
        </w:rPr>
        <w:t>_________________________________________________________________________________________________________________</w:t>
      </w:r>
    </w:p>
    <w:p w:rsidR="00764C79" w:rsidRPr="00E501A6" w:rsidRDefault="00764C79" w:rsidP="00D1767F">
      <w:pPr>
        <w:spacing w:after="0" w:line="240" w:lineRule="auto"/>
        <w:ind w:firstLine="708"/>
        <w:jc w:val="center"/>
        <w:rPr>
          <w:color w:val="000000" w:themeColor="text1"/>
          <w:sz w:val="15"/>
          <w:szCs w:val="15"/>
        </w:rPr>
      </w:pPr>
      <w:r w:rsidRPr="00E501A6">
        <w:rPr>
          <w:color w:val="000000" w:themeColor="text1"/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764C79" w:rsidRPr="00E501A6" w:rsidRDefault="00764C79" w:rsidP="00D1767F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</w:p>
    <w:p w:rsidR="00764C79" w:rsidRPr="00E501A6" w:rsidRDefault="00764C79" w:rsidP="00D1767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E501A6">
        <w:rPr>
          <w:color w:val="000000" w:themeColor="text1"/>
          <w:sz w:val="18"/>
          <w:szCs w:val="18"/>
        </w:rPr>
        <w:t>согласен</w:t>
      </w:r>
      <w:proofErr w:type="gramEnd"/>
      <w:r w:rsidRPr="00E501A6">
        <w:rPr>
          <w:color w:val="000000" w:themeColor="text1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64C79" w:rsidRPr="00E501A6" w:rsidRDefault="00764C79" w:rsidP="00D1767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(опекаемых, подопечных)___________________________________________________________________________________________</w:t>
      </w:r>
    </w:p>
    <w:p w:rsidR="00764C79" w:rsidRPr="00E501A6" w:rsidRDefault="00764C79" w:rsidP="00D1767F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  <w:r w:rsidRPr="00E501A6">
        <w:rPr>
          <w:color w:val="000000" w:themeColor="text1"/>
          <w:sz w:val="15"/>
          <w:szCs w:val="15"/>
        </w:rPr>
        <w:t>(фамилия, имя, отчество)</w:t>
      </w:r>
    </w:p>
    <w:p w:rsidR="00764C79" w:rsidRPr="00E501A6" w:rsidRDefault="00764C79" w:rsidP="00D1767F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</w:p>
    <w:p w:rsidR="00764C79" w:rsidRPr="00E501A6" w:rsidRDefault="00764C79" w:rsidP="00D1767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764C79" w:rsidRPr="00E501A6" w:rsidRDefault="00764C79" w:rsidP="00D1767F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фамилия, имя, отчество;</w:t>
      </w:r>
    </w:p>
    <w:p w:rsidR="00764C79" w:rsidRPr="00E501A6" w:rsidRDefault="00764C79" w:rsidP="00D1767F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дата рождения;</w:t>
      </w:r>
    </w:p>
    <w:p w:rsidR="00764C79" w:rsidRPr="00E501A6" w:rsidRDefault="00764C79" w:rsidP="00D1767F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адрес места жительства;</w:t>
      </w:r>
    </w:p>
    <w:p w:rsidR="00764C79" w:rsidRPr="00E501A6" w:rsidRDefault="00764C79" w:rsidP="00D1767F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64C79" w:rsidRPr="00E501A6" w:rsidRDefault="00764C79" w:rsidP="00D1767F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764C79" w:rsidRPr="00E501A6" w:rsidRDefault="00764C79" w:rsidP="00D1767F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764C79" w:rsidRPr="00E501A6" w:rsidRDefault="00764C79" w:rsidP="00D1767F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64C79" w:rsidRPr="00E501A6" w:rsidRDefault="00764C79" w:rsidP="00D1767F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64C79" w:rsidRPr="00E501A6" w:rsidRDefault="00764C79" w:rsidP="00D1767F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764C79" w:rsidRPr="00E501A6" w:rsidRDefault="00764C79" w:rsidP="00D1767F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E501A6">
        <w:rPr>
          <w:color w:val="000000" w:themeColor="text1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64C79" w:rsidRPr="00E501A6" w:rsidRDefault="00764C79" w:rsidP="00D1767F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</w:p>
    <w:p w:rsidR="00764C79" w:rsidRPr="00E501A6" w:rsidRDefault="00764C79" w:rsidP="00D1767F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E501A6">
        <w:rPr>
          <w:color w:val="000000" w:themeColor="text1"/>
          <w:sz w:val="20"/>
        </w:rPr>
        <w:t>«_______»___________20___г._______________/____________________________/</w:t>
      </w:r>
    </w:p>
    <w:p w:rsidR="00764C79" w:rsidRPr="00E501A6" w:rsidRDefault="00764C79" w:rsidP="00D1767F">
      <w:pPr>
        <w:spacing w:after="0" w:line="240" w:lineRule="auto"/>
        <w:ind w:left="2832" w:firstLine="708"/>
        <w:jc w:val="both"/>
        <w:rPr>
          <w:color w:val="000000" w:themeColor="text1"/>
          <w:sz w:val="15"/>
          <w:szCs w:val="15"/>
        </w:rPr>
      </w:pPr>
      <w:r w:rsidRPr="00E501A6">
        <w:rPr>
          <w:color w:val="000000" w:themeColor="text1"/>
          <w:sz w:val="15"/>
          <w:szCs w:val="15"/>
        </w:rPr>
        <w:t xml:space="preserve">    подпись</w:t>
      </w:r>
      <w:r w:rsidRPr="00E501A6">
        <w:rPr>
          <w:color w:val="000000" w:themeColor="text1"/>
          <w:sz w:val="15"/>
          <w:szCs w:val="15"/>
        </w:rPr>
        <w:tab/>
        <w:t xml:space="preserve">                              расшифровка подписи</w:t>
      </w:r>
    </w:p>
    <w:p w:rsidR="00764C79" w:rsidRPr="00E501A6" w:rsidRDefault="00764C79" w:rsidP="00D1767F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</w:p>
    <w:p w:rsidR="00764C79" w:rsidRPr="00E501A6" w:rsidRDefault="00764C79" w:rsidP="00D1767F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E501A6">
        <w:rPr>
          <w:color w:val="000000" w:themeColor="text1"/>
          <w:sz w:val="18"/>
          <w:szCs w:val="18"/>
        </w:rPr>
        <w:t>Принял: «_____</w:t>
      </w:r>
      <w:r w:rsidRPr="00E501A6">
        <w:rPr>
          <w:color w:val="000000" w:themeColor="text1"/>
          <w:sz w:val="20"/>
        </w:rPr>
        <w:t>__»___________20___г. ____________________  ______________   /    ____________________/</w:t>
      </w:r>
    </w:p>
    <w:p w:rsidR="00764C79" w:rsidRPr="00E501A6" w:rsidRDefault="00764C79" w:rsidP="00D1767F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E501A6">
        <w:rPr>
          <w:color w:val="000000" w:themeColor="text1"/>
          <w:sz w:val="20"/>
        </w:rPr>
        <w:tab/>
      </w:r>
      <w:r w:rsidRPr="00E501A6">
        <w:rPr>
          <w:color w:val="000000" w:themeColor="text1"/>
          <w:sz w:val="20"/>
        </w:rPr>
        <w:tab/>
      </w:r>
      <w:r w:rsidRPr="00E501A6">
        <w:rPr>
          <w:color w:val="000000" w:themeColor="text1"/>
          <w:sz w:val="20"/>
        </w:rPr>
        <w:tab/>
      </w:r>
      <w:r w:rsidRPr="00E501A6">
        <w:rPr>
          <w:color w:val="000000" w:themeColor="text1"/>
          <w:sz w:val="20"/>
        </w:rPr>
        <w:tab/>
      </w:r>
      <w:r w:rsidRPr="00E501A6">
        <w:rPr>
          <w:color w:val="000000" w:themeColor="text1"/>
          <w:sz w:val="15"/>
          <w:szCs w:val="15"/>
        </w:rPr>
        <w:t>должность специалиста                  подпись                 расшифровка подписи</w:t>
      </w:r>
    </w:p>
    <w:p w:rsidR="00764C79" w:rsidRPr="00E501A6" w:rsidRDefault="00764C79" w:rsidP="00D1767F">
      <w:pPr>
        <w:spacing w:after="0" w:line="240" w:lineRule="auto"/>
        <w:ind w:firstLine="67"/>
        <w:jc w:val="both"/>
        <w:rPr>
          <w:color w:val="000000" w:themeColor="text1"/>
        </w:rPr>
      </w:pPr>
      <w:r w:rsidRPr="00E501A6">
        <w:rPr>
          <w:color w:val="000000" w:themeColor="text1"/>
        </w:rPr>
        <w:t>________________________________________________________________________</w:t>
      </w:r>
    </w:p>
    <w:p w:rsidR="00764C79" w:rsidRPr="00E501A6" w:rsidRDefault="00764C79" w:rsidP="00D1767F">
      <w:pPr>
        <w:spacing w:after="0" w:line="240" w:lineRule="auto"/>
        <w:rPr>
          <w:color w:val="000000" w:themeColor="text1"/>
        </w:rPr>
      </w:pPr>
      <w:r w:rsidRPr="00E501A6">
        <w:rPr>
          <w:color w:val="000000" w:themeColor="text1"/>
        </w:rPr>
        <w:t xml:space="preserve">* </w:t>
      </w:r>
      <w:r w:rsidRPr="00E501A6">
        <w:rPr>
          <w:color w:val="000000" w:themeColor="text1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E501A6">
        <w:rPr>
          <w:color w:val="000000" w:themeColor="text1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764C79" w:rsidRPr="00E501A6" w:rsidRDefault="00764C79" w:rsidP="00D1767F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13142B" w:rsidRDefault="0013142B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D1767F" w:rsidRDefault="00D1767F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D1767F" w:rsidRDefault="00D1767F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D1767F" w:rsidRDefault="00D1767F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D1767F" w:rsidRDefault="00D1767F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13142B" w:rsidRDefault="0013142B" w:rsidP="003052DE">
      <w:pPr>
        <w:widowControl w:val="0"/>
        <w:tabs>
          <w:tab w:val="left" w:pos="567"/>
        </w:tabs>
        <w:spacing w:after="0" w:line="240" w:lineRule="auto"/>
        <w:contextualSpacing/>
        <w:rPr>
          <w:rFonts w:eastAsia="Calibri"/>
          <w:b/>
          <w:color w:val="000000" w:themeColor="text1"/>
        </w:rPr>
      </w:pPr>
    </w:p>
    <w:p w:rsidR="003052DE" w:rsidRPr="00E501A6" w:rsidRDefault="003052DE" w:rsidP="003052DE">
      <w:pPr>
        <w:widowControl w:val="0"/>
        <w:tabs>
          <w:tab w:val="left" w:pos="567"/>
        </w:tabs>
        <w:spacing w:after="0" w:line="240" w:lineRule="auto"/>
        <w:contextualSpacing/>
        <w:rPr>
          <w:rFonts w:eastAsia="Calibri"/>
          <w:b/>
          <w:color w:val="000000" w:themeColor="text1"/>
        </w:rPr>
      </w:pP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lastRenderedPageBreak/>
        <w:t>Приложение №3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>к Административному регламенту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 xml:space="preserve">предоставления муниципальной услуги </w:t>
      </w:r>
    </w:p>
    <w:p w:rsidR="0013142B" w:rsidRPr="003052DE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3052DE">
        <w:rPr>
          <w:color w:val="000000" w:themeColor="text1"/>
          <w:sz w:val="22"/>
          <w:szCs w:val="22"/>
        </w:rPr>
        <w:t xml:space="preserve">Администрацией </w:t>
      </w:r>
      <w:r w:rsidR="00A62A77" w:rsidRPr="003052DE">
        <w:rPr>
          <w:color w:val="000000" w:themeColor="text1"/>
          <w:sz w:val="22"/>
          <w:szCs w:val="22"/>
        </w:rPr>
        <w:t xml:space="preserve">сельского поселения </w:t>
      </w:r>
      <w:proofErr w:type="gramStart"/>
      <w:r w:rsidR="00A62A77" w:rsidRPr="003052DE">
        <w:rPr>
          <w:color w:val="000000" w:themeColor="text1"/>
          <w:sz w:val="22"/>
          <w:szCs w:val="22"/>
        </w:rPr>
        <w:t>Максим-Горьковский</w:t>
      </w:r>
      <w:proofErr w:type="gramEnd"/>
      <w:r w:rsidR="00A62A77" w:rsidRPr="003052DE">
        <w:rPr>
          <w:color w:val="000000" w:themeColor="text1"/>
          <w:sz w:val="22"/>
          <w:szCs w:val="22"/>
        </w:rPr>
        <w:t xml:space="preserve"> сельсовет</w:t>
      </w:r>
      <w:r w:rsidRPr="003052DE">
        <w:rPr>
          <w:color w:val="000000" w:themeColor="text1"/>
          <w:sz w:val="22"/>
          <w:szCs w:val="22"/>
        </w:rPr>
        <w:t xml:space="preserve"> муниципального района Белебеевский район Республики Башкортостан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3052DE">
        <w:rPr>
          <w:color w:val="000000" w:themeColor="text1"/>
          <w:sz w:val="22"/>
          <w:szCs w:val="22"/>
        </w:rPr>
        <w:t>муниципальной услуги</w:t>
      </w:r>
      <w:r w:rsidRPr="00E501A6">
        <w:rPr>
          <w:color w:val="000000" w:themeColor="text1"/>
          <w:sz w:val="22"/>
          <w:szCs w:val="22"/>
        </w:rPr>
        <w:t xml:space="preserve"> «Предоставление 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 xml:space="preserve">информации о порядке предоставления 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>жилищно-коммунальных услуг»</w:t>
      </w:r>
    </w:p>
    <w:p w:rsidR="0013142B" w:rsidRPr="00E501A6" w:rsidRDefault="0013142B" w:rsidP="00D1767F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_____________________________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501A6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E501A6">
        <w:rPr>
          <w:color w:val="000000" w:themeColor="text1"/>
          <w:sz w:val="24"/>
          <w:szCs w:val="24"/>
        </w:rPr>
        <w:t>.п</w:t>
      </w:r>
      <w:proofErr w:type="gramEnd"/>
      <w:r w:rsidRPr="00E501A6">
        <w:rPr>
          <w:color w:val="000000" w:themeColor="text1"/>
          <w:sz w:val="24"/>
          <w:szCs w:val="24"/>
        </w:rPr>
        <w:t>очта:____________________</w:t>
      </w:r>
    </w:p>
    <w:p w:rsidR="00764C79" w:rsidRPr="00E501A6" w:rsidRDefault="00764C79" w:rsidP="00D176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764C79" w:rsidRPr="00E501A6" w:rsidRDefault="00764C79" w:rsidP="00D1767F">
      <w:pPr>
        <w:spacing w:after="0" w:line="240" w:lineRule="auto"/>
        <w:ind w:firstLine="67"/>
        <w:jc w:val="center"/>
        <w:rPr>
          <w:b/>
          <w:color w:val="000000" w:themeColor="text1"/>
        </w:rPr>
      </w:pPr>
      <w:r w:rsidRPr="00E501A6">
        <w:rPr>
          <w:b/>
          <w:color w:val="000000" w:themeColor="text1"/>
        </w:rPr>
        <w:t>Уведомление</w:t>
      </w:r>
    </w:p>
    <w:p w:rsidR="00764C79" w:rsidRPr="00E501A6" w:rsidRDefault="00764C79" w:rsidP="00D1767F">
      <w:pPr>
        <w:spacing w:after="0" w:line="240" w:lineRule="auto"/>
        <w:ind w:firstLine="67"/>
        <w:jc w:val="center"/>
        <w:rPr>
          <w:b/>
          <w:color w:val="000000" w:themeColor="text1"/>
        </w:rPr>
      </w:pPr>
      <w:r w:rsidRPr="00E501A6">
        <w:rPr>
          <w:b/>
          <w:color w:val="000000" w:themeColor="text1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764C79" w:rsidRPr="00E501A6" w:rsidRDefault="00764C79" w:rsidP="00D1767F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764C79" w:rsidRPr="00E501A6" w:rsidRDefault="00764C79" w:rsidP="00D1767F">
      <w:pPr>
        <w:spacing w:after="0" w:line="240" w:lineRule="auto"/>
        <w:ind w:firstLine="709"/>
        <w:jc w:val="both"/>
        <w:rPr>
          <w:color w:val="000000" w:themeColor="text1"/>
        </w:rPr>
      </w:pPr>
      <w:r w:rsidRPr="00E501A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 информации о порядке предоставления жилищно-коммунальных услуг»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</w:t>
      </w:r>
      <w:r w:rsidR="00636682" w:rsidRPr="00E501A6">
        <w:rPr>
          <w:color w:val="000000" w:themeColor="text1"/>
        </w:rPr>
        <w:t xml:space="preserve"> (возврате заявления заявителю)</w:t>
      </w:r>
      <w:r w:rsidRPr="00E501A6">
        <w:rPr>
          <w:color w:val="000000" w:themeColor="text1"/>
        </w:rPr>
        <w:t>, а  именно:</w:t>
      </w:r>
    </w:p>
    <w:p w:rsidR="00636682" w:rsidRPr="00E501A6" w:rsidRDefault="00636682" w:rsidP="00D1767F">
      <w:pPr>
        <w:spacing w:after="0" w:line="240" w:lineRule="auto"/>
        <w:jc w:val="right"/>
        <w:rPr>
          <w:color w:val="000000" w:themeColor="text1"/>
        </w:rPr>
      </w:pPr>
    </w:p>
    <w:p w:rsidR="00764C79" w:rsidRPr="00E501A6" w:rsidRDefault="00764C79" w:rsidP="00D17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color w:val="000000" w:themeColor="text1"/>
          <w:sz w:val="22"/>
        </w:rPr>
      </w:pPr>
      <w:r w:rsidRPr="00E501A6">
        <w:rPr>
          <w:color w:val="000000" w:themeColor="text1"/>
          <w:sz w:val="22"/>
        </w:rPr>
        <w:t>(указать основание)</w:t>
      </w:r>
    </w:p>
    <w:p w:rsidR="00636682" w:rsidRPr="00E501A6" w:rsidRDefault="00636682" w:rsidP="00D17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636682" w:rsidRPr="00E501A6" w:rsidRDefault="00636682" w:rsidP="00D1767F">
      <w:pPr>
        <w:spacing w:after="0" w:line="240" w:lineRule="auto"/>
        <w:jc w:val="center"/>
        <w:rPr>
          <w:color w:val="000000" w:themeColor="text1"/>
          <w:sz w:val="22"/>
        </w:rPr>
      </w:pPr>
    </w:p>
    <w:p w:rsidR="00636682" w:rsidRPr="00E501A6" w:rsidRDefault="00636682" w:rsidP="00D1767F">
      <w:pPr>
        <w:spacing w:after="0" w:line="240" w:lineRule="auto"/>
        <w:jc w:val="center"/>
        <w:rPr>
          <w:color w:val="000000" w:themeColor="text1"/>
          <w:sz w:val="22"/>
        </w:rPr>
      </w:pPr>
      <w:r w:rsidRPr="00E501A6">
        <w:rPr>
          <w:color w:val="000000" w:themeColor="text1"/>
          <w:sz w:val="22"/>
        </w:rPr>
        <w:t>___________________________________________________________________________________</w:t>
      </w:r>
    </w:p>
    <w:p w:rsidR="00636682" w:rsidRPr="00E501A6" w:rsidRDefault="00636682" w:rsidP="00D1767F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E501A6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636682" w:rsidRPr="00E501A6" w:rsidRDefault="00636682" w:rsidP="00D1767F">
      <w:pPr>
        <w:spacing w:after="0" w:line="240" w:lineRule="auto"/>
        <w:jc w:val="both"/>
        <w:rPr>
          <w:color w:val="000000" w:themeColor="text1"/>
          <w:sz w:val="22"/>
        </w:rPr>
      </w:pPr>
      <w:r w:rsidRPr="00E501A6">
        <w:rPr>
          <w:color w:val="000000" w:themeColor="text1"/>
          <w:sz w:val="22"/>
        </w:rPr>
        <w:t xml:space="preserve">на принятие решения об отказе </w:t>
      </w:r>
    </w:p>
    <w:p w:rsidR="00636682" w:rsidRPr="00E501A6" w:rsidRDefault="00636682" w:rsidP="00D1767F">
      <w:pPr>
        <w:spacing w:after="0" w:line="240" w:lineRule="auto"/>
        <w:jc w:val="both"/>
        <w:rPr>
          <w:color w:val="000000" w:themeColor="text1"/>
          <w:sz w:val="22"/>
        </w:rPr>
      </w:pPr>
      <w:r w:rsidRPr="00E501A6">
        <w:rPr>
          <w:color w:val="000000" w:themeColor="text1"/>
          <w:sz w:val="22"/>
        </w:rPr>
        <w:t>в приеме документов</w:t>
      </w:r>
    </w:p>
    <w:p w:rsidR="00636682" w:rsidRPr="00E501A6" w:rsidRDefault="00636682" w:rsidP="00D1767F">
      <w:pPr>
        <w:spacing w:after="0" w:line="240" w:lineRule="auto"/>
        <w:jc w:val="both"/>
        <w:rPr>
          <w:color w:val="000000" w:themeColor="text1"/>
          <w:sz w:val="22"/>
        </w:rPr>
      </w:pPr>
      <w:r w:rsidRPr="00E501A6">
        <w:rPr>
          <w:color w:val="000000" w:themeColor="text1"/>
          <w:sz w:val="22"/>
        </w:rPr>
        <w:t>(</w:t>
      </w:r>
      <w:proofErr w:type="gramStart"/>
      <w:r w:rsidRPr="00E501A6">
        <w:rPr>
          <w:color w:val="000000" w:themeColor="text1"/>
          <w:sz w:val="22"/>
        </w:rPr>
        <w:t>возврате</w:t>
      </w:r>
      <w:proofErr w:type="gramEnd"/>
      <w:r w:rsidRPr="00E501A6">
        <w:rPr>
          <w:color w:val="000000" w:themeColor="text1"/>
          <w:sz w:val="22"/>
        </w:rPr>
        <w:t xml:space="preserve"> заявления заявителю) </w:t>
      </w:r>
    </w:p>
    <w:p w:rsidR="00636682" w:rsidRPr="00E501A6" w:rsidRDefault="00636682" w:rsidP="00D1767F">
      <w:pPr>
        <w:spacing w:after="0" w:line="240" w:lineRule="auto"/>
        <w:jc w:val="both"/>
        <w:rPr>
          <w:color w:val="000000" w:themeColor="text1"/>
          <w:sz w:val="22"/>
        </w:rPr>
      </w:pPr>
    </w:p>
    <w:p w:rsidR="00636682" w:rsidRPr="00E501A6" w:rsidRDefault="00636682" w:rsidP="00D1767F">
      <w:pPr>
        <w:spacing w:after="0" w:line="240" w:lineRule="auto"/>
        <w:jc w:val="both"/>
        <w:rPr>
          <w:color w:val="000000" w:themeColor="text1"/>
          <w:sz w:val="22"/>
        </w:rPr>
      </w:pPr>
    </w:p>
    <w:p w:rsidR="00636682" w:rsidRPr="00E501A6" w:rsidRDefault="00636682" w:rsidP="00D1767F">
      <w:pPr>
        <w:spacing w:after="0" w:line="240" w:lineRule="auto"/>
        <w:jc w:val="both"/>
        <w:rPr>
          <w:b/>
          <w:color w:val="000000" w:themeColor="text1"/>
          <w:sz w:val="22"/>
        </w:rPr>
      </w:pPr>
    </w:p>
    <w:p w:rsidR="00636682" w:rsidRPr="00E501A6" w:rsidRDefault="00636682" w:rsidP="00D1767F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E501A6">
        <w:rPr>
          <w:color w:val="000000" w:themeColor="text1"/>
          <w:sz w:val="24"/>
        </w:rPr>
        <w:t>М.П.                                «___» _________     20__г.</w:t>
      </w:r>
    </w:p>
    <w:p w:rsidR="00636682" w:rsidRPr="00E501A6" w:rsidRDefault="00636682" w:rsidP="00D1767F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EC2E10" w:rsidRPr="00E501A6" w:rsidRDefault="00EC2E10" w:rsidP="00D1767F">
      <w:pPr>
        <w:spacing w:after="0" w:line="240" w:lineRule="auto"/>
        <w:rPr>
          <w:rFonts w:eastAsia="Calibri"/>
          <w:sz w:val="20"/>
          <w:szCs w:val="20"/>
        </w:rPr>
        <w:sectPr w:rsidR="00EC2E10" w:rsidRPr="00E501A6" w:rsidSect="003052DE">
          <w:headerReference w:type="default" r:id="rId19"/>
          <w:headerReference w:type="first" r:id="rId20"/>
          <w:pgSz w:w="11905" w:h="16838"/>
          <w:pgMar w:top="1134" w:right="850" w:bottom="993" w:left="1701" w:header="709" w:footer="0" w:gutter="0"/>
          <w:cols w:space="720"/>
          <w:noEndnote/>
          <w:titlePg/>
          <w:docGrid w:linePitch="381"/>
        </w:sectPr>
      </w:pP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9356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lastRenderedPageBreak/>
        <w:t>Приложение №</w:t>
      </w:r>
      <w:r w:rsidR="00EC2E10" w:rsidRPr="00E501A6">
        <w:rPr>
          <w:color w:val="000000" w:themeColor="text1"/>
          <w:sz w:val="22"/>
          <w:szCs w:val="22"/>
        </w:rPr>
        <w:t>4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9356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>к Административному регламенту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9356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 xml:space="preserve">предоставления муниципальной услуги </w:t>
      </w:r>
    </w:p>
    <w:p w:rsidR="0013142B" w:rsidRPr="00D1767F" w:rsidRDefault="0013142B" w:rsidP="00D1767F">
      <w:pPr>
        <w:widowControl w:val="0"/>
        <w:tabs>
          <w:tab w:val="left" w:pos="567"/>
        </w:tabs>
        <w:spacing w:after="0" w:line="240" w:lineRule="auto"/>
        <w:ind w:left="9356"/>
        <w:contextualSpacing/>
        <w:jc w:val="both"/>
        <w:rPr>
          <w:color w:val="000000" w:themeColor="text1"/>
          <w:sz w:val="22"/>
          <w:szCs w:val="22"/>
        </w:rPr>
      </w:pPr>
      <w:r w:rsidRPr="00D1767F">
        <w:rPr>
          <w:color w:val="000000" w:themeColor="text1"/>
          <w:sz w:val="22"/>
          <w:szCs w:val="22"/>
        </w:rPr>
        <w:t xml:space="preserve">Администрацией </w:t>
      </w:r>
      <w:r w:rsidR="00A62A77" w:rsidRPr="00D1767F">
        <w:rPr>
          <w:color w:val="000000" w:themeColor="text1"/>
          <w:sz w:val="22"/>
          <w:szCs w:val="22"/>
        </w:rPr>
        <w:t xml:space="preserve">сельского поселения </w:t>
      </w:r>
      <w:proofErr w:type="gramStart"/>
      <w:r w:rsidR="00A62A77" w:rsidRPr="00D1767F">
        <w:rPr>
          <w:color w:val="000000" w:themeColor="text1"/>
          <w:sz w:val="22"/>
          <w:szCs w:val="22"/>
        </w:rPr>
        <w:t>Максим-Горьковский</w:t>
      </w:r>
      <w:proofErr w:type="gramEnd"/>
      <w:r w:rsidR="00A62A77" w:rsidRPr="00D1767F">
        <w:rPr>
          <w:color w:val="000000" w:themeColor="text1"/>
          <w:sz w:val="22"/>
          <w:szCs w:val="22"/>
        </w:rPr>
        <w:t xml:space="preserve"> сельсовет</w:t>
      </w:r>
      <w:r w:rsidRPr="00D1767F">
        <w:rPr>
          <w:color w:val="000000" w:themeColor="text1"/>
          <w:sz w:val="22"/>
          <w:szCs w:val="22"/>
        </w:rPr>
        <w:t xml:space="preserve"> муниципального района Белебеевский район Республики Башкортостан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9356"/>
        <w:contextualSpacing/>
        <w:jc w:val="both"/>
        <w:rPr>
          <w:color w:val="000000" w:themeColor="text1"/>
          <w:sz w:val="22"/>
          <w:szCs w:val="22"/>
        </w:rPr>
      </w:pPr>
      <w:r w:rsidRPr="00D1767F">
        <w:rPr>
          <w:color w:val="000000" w:themeColor="text1"/>
          <w:sz w:val="22"/>
          <w:szCs w:val="22"/>
        </w:rPr>
        <w:t>муниципальной услуги</w:t>
      </w:r>
      <w:r w:rsidRPr="00E501A6">
        <w:rPr>
          <w:color w:val="000000" w:themeColor="text1"/>
          <w:sz w:val="22"/>
          <w:szCs w:val="22"/>
        </w:rPr>
        <w:t xml:space="preserve"> «Предоставление 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9356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 xml:space="preserve">информации о порядке предоставления </w:t>
      </w:r>
    </w:p>
    <w:p w:rsidR="0013142B" w:rsidRPr="00E501A6" w:rsidRDefault="0013142B" w:rsidP="00D1767F">
      <w:pPr>
        <w:widowControl w:val="0"/>
        <w:tabs>
          <w:tab w:val="left" w:pos="567"/>
        </w:tabs>
        <w:spacing w:after="0" w:line="240" w:lineRule="auto"/>
        <w:ind w:left="9356"/>
        <w:contextualSpacing/>
        <w:jc w:val="both"/>
        <w:rPr>
          <w:color w:val="000000" w:themeColor="text1"/>
          <w:sz w:val="22"/>
          <w:szCs w:val="22"/>
        </w:rPr>
      </w:pPr>
      <w:r w:rsidRPr="00E501A6">
        <w:rPr>
          <w:color w:val="000000" w:themeColor="text1"/>
          <w:sz w:val="22"/>
          <w:szCs w:val="22"/>
        </w:rPr>
        <w:t>жилищно-коммунальных услуг»</w:t>
      </w: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764C79" w:rsidRPr="00E501A6" w:rsidRDefault="00764C79" w:rsidP="00D1767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</w:rPr>
      </w:pPr>
      <w:r w:rsidRPr="00E501A6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36682" w:rsidRPr="00E501A6" w:rsidRDefault="00636682" w:rsidP="00D1767F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268"/>
        <w:gridCol w:w="1984"/>
        <w:gridCol w:w="2693"/>
      </w:tblGrid>
      <w:tr w:rsidR="00764C79" w:rsidRPr="00D1767F" w:rsidTr="00DF72E3">
        <w:tc>
          <w:tcPr>
            <w:tcW w:w="280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2551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5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3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Результат административно 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764C79" w:rsidRPr="00D1767F" w:rsidTr="00DF72E3">
        <w:tc>
          <w:tcPr>
            <w:tcW w:w="280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64C79" w:rsidRPr="00D1767F" w:rsidTr="00DF72E3">
        <w:tc>
          <w:tcPr>
            <w:tcW w:w="14850" w:type="dxa"/>
            <w:gridSpan w:val="6"/>
          </w:tcPr>
          <w:p w:rsidR="00764C79" w:rsidRPr="00D1767F" w:rsidRDefault="00764C79" w:rsidP="00D1767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Прием и регистрация заявления о предоставлении информации о порядке предоставления жилищно-коммунальных услуг и передача их на исполнение</w:t>
            </w:r>
          </w:p>
        </w:tc>
      </w:tr>
      <w:tr w:rsidR="00764C79" w:rsidRPr="00D1767F" w:rsidTr="00DF72E3">
        <w:tc>
          <w:tcPr>
            <w:tcW w:w="280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551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55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68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 ответственное за регистрацию корреспонденции </w:t>
            </w:r>
          </w:p>
        </w:tc>
        <w:tc>
          <w:tcPr>
            <w:tcW w:w="1984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 и 2.13Административного регламента предоставления </w:t>
            </w:r>
            <w:r w:rsidRPr="00D1767F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 «Предоставление информации о порядке предоставл</w:t>
            </w:r>
            <w:r w:rsidR="00CD0727" w:rsidRPr="00D1767F">
              <w:rPr>
                <w:color w:val="000000" w:themeColor="text1"/>
                <w:sz w:val="24"/>
                <w:szCs w:val="24"/>
              </w:rPr>
              <w:t>ения жилищно-коммунальных услуг</w:t>
            </w:r>
            <w:proofErr w:type="gramStart"/>
            <w:r w:rsidRPr="00D1767F">
              <w:rPr>
                <w:color w:val="000000" w:themeColor="text1"/>
                <w:sz w:val="24"/>
                <w:szCs w:val="24"/>
              </w:rPr>
              <w:t>"(</w:t>
            </w:r>
            <w:proofErr w:type="gramEnd"/>
            <w:r w:rsidRPr="00D1767F">
              <w:rPr>
                <w:color w:val="000000" w:themeColor="text1"/>
                <w:sz w:val="24"/>
                <w:szCs w:val="24"/>
              </w:rPr>
              <w:t xml:space="preserve"> далее- Административный регламент)</w:t>
            </w:r>
          </w:p>
        </w:tc>
        <w:tc>
          <w:tcPr>
            <w:tcW w:w="2693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lastRenderedPageBreak/>
              <w:t>регистрация заявления и документов в системе делопроизводства (присвоение номера и датирование);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 услуги, и передача ему документов;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lastRenderedPageBreak/>
              <w:t>отказ в приеме документов: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 по основаниям, указанным в пункте 2.12 Административного регламента, - в устной форме; 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- в случае поступления через РПГУ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-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заявителя на РПГУ; 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– в форме уведомления (приложение № 3) к Административному регламенту) на </w:t>
            </w:r>
            <w:r w:rsidRPr="00D1767F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направленного на почтовый адрес заявителя, указанный в заявлении</w:t>
            </w:r>
          </w:p>
        </w:tc>
      </w:tr>
      <w:tr w:rsidR="00764C79" w:rsidRPr="00D1767F" w:rsidTr="00DF72E3">
        <w:tc>
          <w:tcPr>
            <w:tcW w:w="14850" w:type="dxa"/>
            <w:gridSpan w:val="6"/>
          </w:tcPr>
          <w:p w:rsidR="00764C79" w:rsidRPr="00D1767F" w:rsidRDefault="00764C79" w:rsidP="00D1767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подготовка письма о предоставлении информации о порядке предоставления жилищно-коммунальных услуг и (или) решения об отказе в предоставлении информации</w:t>
            </w:r>
          </w:p>
        </w:tc>
      </w:tr>
      <w:tr w:rsidR="00764C79" w:rsidRPr="00D1767F" w:rsidTr="00DF72E3">
        <w:tc>
          <w:tcPr>
            <w:tcW w:w="280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пакет зарегистрированных документов, поступивших 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Рассмотрение 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255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15 рабочих дней</w:t>
            </w:r>
          </w:p>
        </w:tc>
        <w:tc>
          <w:tcPr>
            <w:tcW w:w="2268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</w:t>
            </w:r>
            <w:proofErr w:type="gramStart"/>
            <w:r w:rsidRPr="00D1767F">
              <w:rPr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  <w:r w:rsidRPr="00D1767F">
              <w:rPr>
                <w:color w:val="000000" w:themeColor="text1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4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основания для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693" w:type="dxa"/>
          </w:tcPr>
          <w:p w:rsidR="00764C79" w:rsidRPr="00D1767F" w:rsidRDefault="000A0777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Письмо Администрации</w:t>
            </w:r>
            <w:r w:rsidR="00764C79" w:rsidRPr="00D1767F">
              <w:rPr>
                <w:color w:val="000000" w:themeColor="text1"/>
                <w:sz w:val="24"/>
                <w:szCs w:val="24"/>
              </w:rPr>
              <w:t xml:space="preserve"> о предоставлении информации о порядке предоставления жилищно-коммунальных услуг или письмо Администрации  об отказе в предоставлении такой информации, подписанное уполномоченным д</w:t>
            </w:r>
            <w:r w:rsidRPr="00D1767F">
              <w:rPr>
                <w:color w:val="000000" w:themeColor="text1"/>
                <w:sz w:val="24"/>
                <w:szCs w:val="24"/>
              </w:rPr>
              <w:t xml:space="preserve">олжностным лицом Администрации </w:t>
            </w:r>
            <w:r w:rsidR="00764C79" w:rsidRPr="00D1767F">
              <w:rPr>
                <w:color w:val="000000" w:themeColor="text1"/>
                <w:sz w:val="24"/>
                <w:szCs w:val="24"/>
              </w:rPr>
              <w:t>и зарегистрированное в системе делопроизводства Администрации (далее -  Письмо)</w:t>
            </w:r>
          </w:p>
        </w:tc>
      </w:tr>
      <w:tr w:rsidR="00764C79" w:rsidRPr="00D1767F" w:rsidTr="00DF72E3">
        <w:tc>
          <w:tcPr>
            <w:tcW w:w="14850" w:type="dxa"/>
            <w:gridSpan w:val="6"/>
          </w:tcPr>
          <w:p w:rsidR="00764C79" w:rsidRPr="00D1767F" w:rsidRDefault="00764C79" w:rsidP="00D1767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Выдача информации о порядке предоставления жилищно-коммунальных услуг заявителю </w:t>
            </w:r>
            <w:proofErr w:type="gramStart"/>
            <w:r w:rsidRPr="00D1767F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D1767F">
              <w:rPr>
                <w:color w:val="000000" w:themeColor="text1"/>
                <w:sz w:val="24"/>
                <w:szCs w:val="24"/>
              </w:rPr>
              <w:t>или) решения об отказе в предоставлении информации</w:t>
            </w:r>
          </w:p>
        </w:tc>
      </w:tr>
      <w:tr w:rsidR="00764C79" w:rsidRPr="00D1767F" w:rsidTr="00D1767F">
        <w:trPr>
          <w:trHeight w:val="1837"/>
        </w:trPr>
        <w:tc>
          <w:tcPr>
            <w:tcW w:w="280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551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552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 xml:space="preserve">2 рабочих дня </w:t>
            </w:r>
            <w:proofErr w:type="gramStart"/>
            <w:r w:rsidRPr="00D1767F">
              <w:rPr>
                <w:color w:val="000000" w:themeColor="text1"/>
                <w:sz w:val="24"/>
                <w:szCs w:val="24"/>
              </w:rPr>
              <w:t>с даты подписания</w:t>
            </w:r>
            <w:proofErr w:type="gramEnd"/>
            <w:r w:rsidRPr="00D1767F">
              <w:rPr>
                <w:color w:val="000000" w:themeColor="text1"/>
                <w:sz w:val="24"/>
                <w:szCs w:val="24"/>
              </w:rPr>
              <w:t xml:space="preserve"> Письма, но не позднее 30 календарных дней с даты поступления заявления и документов в Администрацию </w:t>
            </w:r>
          </w:p>
        </w:tc>
        <w:tc>
          <w:tcPr>
            <w:tcW w:w="2268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Письмо, направленное (</w:t>
            </w:r>
            <w:proofErr w:type="gramStart"/>
            <w:r w:rsidRPr="00D1767F">
              <w:rPr>
                <w:color w:val="000000" w:themeColor="text1"/>
                <w:sz w:val="24"/>
                <w:szCs w:val="24"/>
              </w:rPr>
              <w:t>выданные</w:t>
            </w:r>
            <w:proofErr w:type="gramEnd"/>
            <w:r w:rsidRPr="00D1767F">
              <w:rPr>
                <w:color w:val="000000" w:themeColor="text1"/>
                <w:sz w:val="24"/>
                <w:szCs w:val="24"/>
              </w:rPr>
              <w:t>) заявителю следующими способами: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- в виде бумажного документа, который Заявитель получает непосредственно при личном обращении в Администрации;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764C79" w:rsidRPr="00D1767F" w:rsidRDefault="00764C79" w:rsidP="00D176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1767F">
              <w:rPr>
                <w:color w:val="000000" w:themeColor="text1"/>
                <w:sz w:val="24"/>
                <w:szCs w:val="24"/>
              </w:rPr>
              <w:t>-в виде электронного документа, который направляется Заявителю в «Личный кабинет» РПГУ</w:t>
            </w:r>
          </w:p>
        </w:tc>
      </w:tr>
    </w:tbl>
    <w:p w:rsidR="00C605F2" w:rsidRPr="00E501A6" w:rsidRDefault="00C605F2" w:rsidP="00D176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</w:p>
    <w:sectPr w:rsidR="00C605F2" w:rsidRPr="00E501A6" w:rsidSect="00EC2E10">
      <w:pgSz w:w="16838" w:h="11905" w:orient="landscape"/>
      <w:pgMar w:top="1701" w:right="1134" w:bottom="851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A1" w:rsidRDefault="00593EA1" w:rsidP="007753F7">
      <w:pPr>
        <w:spacing w:after="0" w:line="240" w:lineRule="auto"/>
      </w:pPr>
      <w:r>
        <w:separator/>
      </w:r>
    </w:p>
  </w:endnote>
  <w:endnote w:type="continuationSeparator" w:id="0">
    <w:p w:rsidR="00593EA1" w:rsidRDefault="00593EA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A1" w:rsidRDefault="00593EA1" w:rsidP="007753F7">
      <w:pPr>
        <w:spacing w:after="0" w:line="240" w:lineRule="auto"/>
      </w:pPr>
      <w:r>
        <w:separator/>
      </w:r>
    </w:p>
  </w:footnote>
  <w:footnote w:type="continuationSeparator" w:id="0">
    <w:p w:rsidR="00593EA1" w:rsidRDefault="00593EA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7F" w:rsidRPr="00633D26" w:rsidRDefault="00D1767F">
    <w:pPr>
      <w:pStyle w:val="af1"/>
      <w:jc w:val="center"/>
      <w:rPr>
        <w:sz w:val="24"/>
        <w:szCs w:val="24"/>
      </w:rPr>
    </w:pPr>
    <w:r w:rsidRPr="00633D26">
      <w:rPr>
        <w:sz w:val="24"/>
        <w:szCs w:val="24"/>
      </w:rPr>
      <w:fldChar w:fldCharType="begin"/>
    </w:r>
    <w:r w:rsidRPr="00633D26">
      <w:rPr>
        <w:sz w:val="24"/>
        <w:szCs w:val="24"/>
      </w:rPr>
      <w:instrText>PAGE   \* MERGEFORMAT</w:instrText>
    </w:r>
    <w:r w:rsidRPr="00633D26">
      <w:rPr>
        <w:sz w:val="24"/>
        <w:szCs w:val="24"/>
      </w:rPr>
      <w:fldChar w:fldCharType="separate"/>
    </w:r>
    <w:r w:rsidR="003052DE">
      <w:rPr>
        <w:noProof/>
        <w:sz w:val="24"/>
        <w:szCs w:val="24"/>
      </w:rPr>
      <w:t>2</w:t>
    </w:r>
    <w:r w:rsidRPr="00633D26">
      <w:rPr>
        <w:sz w:val="24"/>
        <w:szCs w:val="24"/>
      </w:rPr>
      <w:fldChar w:fldCharType="end"/>
    </w:r>
  </w:p>
  <w:p w:rsidR="00D1767F" w:rsidRDefault="00D1767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2041"/>
      <w:docPartObj>
        <w:docPartGallery w:val="Page Numbers (Top of Page)"/>
        <w:docPartUnique/>
      </w:docPartObj>
    </w:sdtPr>
    <w:sdtContent>
      <w:p w:rsidR="00D1767F" w:rsidRDefault="00D176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67F" w:rsidRDefault="00D1767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81B0B"/>
    <w:multiLevelType w:val="hybridMultilevel"/>
    <w:tmpl w:val="322881A0"/>
    <w:lvl w:ilvl="0" w:tplc="72D4C2A4">
      <w:start w:val="2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C5501ED2">
      <w:start w:val="1"/>
      <w:numFmt w:val="upperRoman"/>
      <w:lvlText w:val="%2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4F6A32E">
      <w:start w:val="1"/>
      <w:numFmt w:val="bullet"/>
      <w:lvlText w:val="•"/>
      <w:lvlJc w:val="left"/>
      <w:rPr>
        <w:rFonts w:hint="default"/>
      </w:rPr>
    </w:lvl>
    <w:lvl w:ilvl="3" w:tplc="B4883980">
      <w:start w:val="1"/>
      <w:numFmt w:val="bullet"/>
      <w:lvlText w:val="•"/>
      <w:lvlJc w:val="left"/>
      <w:rPr>
        <w:rFonts w:hint="default"/>
      </w:rPr>
    </w:lvl>
    <w:lvl w:ilvl="4" w:tplc="43241AE2">
      <w:start w:val="1"/>
      <w:numFmt w:val="bullet"/>
      <w:lvlText w:val="•"/>
      <w:lvlJc w:val="left"/>
      <w:rPr>
        <w:rFonts w:hint="default"/>
      </w:rPr>
    </w:lvl>
    <w:lvl w:ilvl="5" w:tplc="9F86592A">
      <w:start w:val="1"/>
      <w:numFmt w:val="bullet"/>
      <w:lvlText w:val="•"/>
      <w:lvlJc w:val="left"/>
      <w:rPr>
        <w:rFonts w:hint="default"/>
      </w:rPr>
    </w:lvl>
    <w:lvl w:ilvl="6" w:tplc="FA1E1170">
      <w:start w:val="1"/>
      <w:numFmt w:val="bullet"/>
      <w:lvlText w:val="•"/>
      <w:lvlJc w:val="left"/>
      <w:rPr>
        <w:rFonts w:hint="default"/>
      </w:rPr>
    </w:lvl>
    <w:lvl w:ilvl="7" w:tplc="6E60F6C2">
      <w:start w:val="1"/>
      <w:numFmt w:val="bullet"/>
      <w:lvlText w:val="•"/>
      <w:lvlJc w:val="left"/>
      <w:rPr>
        <w:rFonts w:hint="default"/>
      </w:rPr>
    </w:lvl>
    <w:lvl w:ilvl="8" w:tplc="22DEED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00B59"/>
    <w:rsid w:val="00001EA0"/>
    <w:rsid w:val="000039C2"/>
    <w:rsid w:val="0001344C"/>
    <w:rsid w:val="00017335"/>
    <w:rsid w:val="0002209D"/>
    <w:rsid w:val="00024201"/>
    <w:rsid w:val="000320DB"/>
    <w:rsid w:val="00037E37"/>
    <w:rsid w:val="00042F08"/>
    <w:rsid w:val="0004756F"/>
    <w:rsid w:val="0004772E"/>
    <w:rsid w:val="00047F54"/>
    <w:rsid w:val="000505F8"/>
    <w:rsid w:val="000578E8"/>
    <w:rsid w:val="0007294C"/>
    <w:rsid w:val="00073986"/>
    <w:rsid w:val="00073DF5"/>
    <w:rsid w:val="00081C38"/>
    <w:rsid w:val="000970C3"/>
    <w:rsid w:val="000A0777"/>
    <w:rsid w:val="000B58F1"/>
    <w:rsid w:val="000C0515"/>
    <w:rsid w:val="000C3288"/>
    <w:rsid w:val="000C5D0A"/>
    <w:rsid w:val="000D3C98"/>
    <w:rsid w:val="000D7525"/>
    <w:rsid w:val="000D7F02"/>
    <w:rsid w:val="000E23E2"/>
    <w:rsid w:val="00115839"/>
    <w:rsid w:val="00116C82"/>
    <w:rsid w:val="00117A20"/>
    <w:rsid w:val="001234BA"/>
    <w:rsid w:val="0012399A"/>
    <w:rsid w:val="00123EDE"/>
    <w:rsid w:val="00126613"/>
    <w:rsid w:val="00127B2A"/>
    <w:rsid w:val="0013142B"/>
    <w:rsid w:val="0013638A"/>
    <w:rsid w:val="00136E48"/>
    <w:rsid w:val="001516D6"/>
    <w:rsid w:val="001557BA"/>
    <w:rsid w:val="00170406"/>
    <w:rsid w:val="001750D3"/>
    <w:rsid w:val="00175D68"/>
    <w:rsid w:val="001803A9"/>
    <w:rsid w:val="0019128B"/>
    <w:rsid w:val="001920D2"/>
    <w:rsid w:val="0019788B"/>
    <w:rsid w:val="001A654F"/>
    <w:rsid w:val="001D04C5"/>
    <w:rsid w:val="001D3F28"/>
    <w:rsid w:val="001E0CC5"/>
    <w:rsid w:val="001E4C01"/>
    <w:rsid w:val="001F1028"/>
    <w:rsid w:val="001F1EB2"/>
    <w:rsid w:val="0021628A"/>
    <w:rsid w:val="0023454B"/>
    <w:rsid w:val="00237DE4"/>
    <w:rsid w:val="00245E14"/>
    <w:rsid w:val="002602A6"/>
    <w:rsid w:val="0026066D"/>
    <w:rsid w:val="002626C7"/>
    <w:rsid w:val="00277A32"/>
    <w:rsid w:val="00282420"/>
    <w:rsid w:val="002901D8"/>
    <w:rsid w:val="00294C59"/>
    <w:rsid w:val="00295C3E"/>
    <w:rsid w:val="002966CA"/>
    <w:rsid w:val="002A0E94"/>
    <w:rsid w:val="002A4A06"/>
    <w:rsid w:val="002B531C"/>
    <w:rsid w:val="002C3AB7"/>
    <w:rsid w:val="002C4E7E"/>
    <w:rsid w:val="002D0F22"/>
    <w:rsid w:val="002E04A9"/>
    <w:rsid w:val="002E085D"/>
    <w:rsid w:val="002E0CC2"/>
    <w:rsid w:val="002E4E49"/>
    <w:rsid w:val="002F5D7F"/>
    <w:rsid w:val="002F620C"/>
    <w:rsid w:val="003052DE"/>
    <w:rsid w:val="00312DFE"/>
    <w:rsid w:val="0032455B"/>
    <w:rsid w:val="00327944"/>
    <w:rsid w:val="003304B9"/>
    <w:rsid w:val="0033062A"/>
    <w:rsid w:val="00331024"/>
    <w:rsid w:val="00345947"/>
    <w:rsid w:val="0034597C"/>
    <w:rsid w:val="00345E5C"/>
    <w:rsid w:val="00360CAF"/>
    <w:rsid w:val="00363552"/>
    <w:rsid w:val="00372C8B"/>
    <w:rsid w:val="00377704"/>
    <w:rsid w:val="00387226"/>
    <w:rsid w:val="003916D2"/>
    <w:rsid w:val="0039200F"/>
    <w:rsid w:val="003A0CC2"/>
    <w:rsid w:val="003F4EF3"/>
    <w:rsid w:val="00407C21"/>
    <w:rsid w:val="00425FA0"/>
    <w:rsid w:val="00433E4C"/>
    <w:rsid w:val="0043706A"/>
    <w:rsid w:val="004410B2"/>
    <w:rsid w:val="00450781"/>
    <w:rsid w:val="00462233"/>
    <w:rsid w:val="00464450"/>
    <w:rsid w:val="00474283"/>
    <w:rsid w:val="00480D62"/>
    <w:rsid w:val="00487F35"/>
    <w:rsid w:val="004A3620"/>
    <w:rsid w:val="004A37A7"/>
    <w:rsid w:val="004B0A08"/>
    <w:rsid w:val="004B3811"/>
    <w:rsid w:val="004B46CA"/>
    <w:rsid w:val="004B5515"/>
    <w:rsid w:val="004B7178"/>
    <w:rsid w:val="004B7707"/>
    <w:rsid w:val="004C02C2"/>
    <w:rsid w:val="004C4B58"/>
    <w:rsid w:val="004C722C"/>
    <w:rsid w:val="004D6666"/>
    <w:rsid w:val="004E186A"/>
    <w:rsid w:val="004E2A5C"/>
    <w:rsid w:val="004E5A32"/>
    <w:rsid w:val="004E75C6"/>
    <w:rsid w:val="004F3D3D"/>
    <w:rsid w:val="00502F85"/>
    <w:rsid w:val="00505736"/>
    <w:rsid w:val="00511D4F"/>
    <w:rsid w:val="00514D46"/>
    <w:rsid w:val="00514E23"/>
    <w:rsid w:val="00522441"/>
    <w:rsid w:val="00525007"/>
    <w:rsid w:val="00525685"/>
    <w:rsid w:val="00530A7D"/>
    <w:rsid w:val="005456FD"/>
    <w:rsid w:val="0054718B"/>
    <w:rsid w:val="005500D3"/>
    <w:rsid w:val="00550D18"/>
    <w:rsid w:val="00573EB1"/>
    <w:rsid w:val="00576256"/>
    <w:rsid w:val="00577148"/>
    <w:rsid w:val="00587D12"/>
    <w:rsid w:val="00592AC2"/>
    <w:rsid w:val="00593117"/>
    <w:rsid w:val="00593EA1"/>
    <w:rsid w:val="00594C2E"/>
    <w:rsid w:val="005A056A"/>
    <w:rsid w:val="005B3AA7"/>
    <w:rsid w:val="005B4738"/>
    <w:rsid w:val="005B4DCE"/>
    <w:rsid w:val="005D2A21"/>
    <w:rsid w:val="005E17EF"/>
    <w:rsid w:val="00606465"/>
    <w:rsid w:val="00616877"/>
    <w:rsid w:val="00627516"/>
    <w:rsid w:val="00627B21"/>
    <w:rsid w:val="00630D7B"/>
    <w:rsid w:val="006317A7"/>
    <w:rsid w:val="00633D26"/>
    <w:rsid w:val="00636682"/>
    <w:rsid w:val="00637BDD"/>
    <w:rsid w:val="00640002"/>
    <w:rsid w:val="00640D89"/>
    <w:rsid w:val="00643F1D"/>
    <w:rsid w:val="00650777"/>
    <w:rsid w:val="00652673"/>
    <w:rsid w:val="00657D2B"/>
    <w:rsid w:val="00661DD0"/>
    <w:rsid w:val="00667368"/>
    <w:rsid w:val="00693FE2"/>
    <w:rsid w:val="00694F8D"/>
    <w:rsid w:val="00697293"/>
    <w:rsid w:val="00697FFE"/>
    <w:rsid w:val="006A068C"/>
    <w:rsid w:val="006A5163"/>
    <w:rsid w:val="006A7C9F"/>
    <w:rsid w:val="006D2D0F"/>
    <w:rsid w:val="006D3050"/>
    <w:rsid w:val="006D330F"/>
    <w:rsid w:val="006F0708"/>
    <w:rsid w:val="00702CBF"/>
    <w:rsid w:val="007044D2"/>
    <w:rsid w:val="00713C96"/>
    <w:rsid w:val="00713CB8"/>
    <w:rsid w:val="00723304"/>
    <w:rsid w:val="00725536"/>
    <w:rsid w:val="0073187D"/>
    <w:rsid w:val="007369DA"/>
    <w:rsid w:val="00747512"/>
    <w:rsid w:val="00763CFA"/>
    <w:rsid w:val="00764C79"/>
    <w:rsid w:val="00767D30"/>
    <w:rsid w:val="007753F7"/>
    <w:rsid w:val="007818A6"/>
    <w:rsid w:val="007841DE"/>
    <w:rsid w:val="0078732F"/>
    <w:rsid w:val="0079097E"/>
    <w:rsid w:val="007A790D"/>
    <w:rsid w:val="007C4681"/>
    <w:rsid w:val="007D0A09"/>
    <w:rsid w:val="007F0410"/>
    <w:rsid w:val="007F2F46"/>
    <w:rsid w:val="007F353F"/>
    <w:rsid w:val="007F672A"/>
    <w:rsid w:val="007F6F14"/>
    <w:rsid w:val="007F72C9"/>
    <w:rsid w:val="00802FDF"/>
    <w:rsid w:val="00805ECB"/>
    <w:rsid w:val="008136B6"/>
    <w:rsid w:val="008172C2"/>
    <w:rsid w:val="008304C8"/>
    <w:rsid w:val="00833D01"/>
    <w:rsid w:val="0084122E"/>
    <w:rsid w:val="008442FD"/>
    <w:rsid w:val="00855101"/>
    <w:rsid w:val="0085675C"/>
    <w:rsid w:val="00862BF7"/>
    <w:rsid w:val="00864C89"/>
    <w:rsid w:val="008658B2"/>
    <w:rsid w:val="0087264A"/>
    <w:rsid w:val="00874C84"/>
    <w:rsid w:val="008851CF"/>
    <w:rsid w:val="00896580"/>
    <w:rsid w:val="008A7CEE"/>
    <w:rsid w:val="008B4A42"/>
    <w:rsid w:val="008C04D3"/>
    <w:rsid w:val="008C1406"/>
    <w:rsid w:val="008C2E23"/>
    <w:rsid w:val="008D1C58"/>
    <w:rsid w:val="008E1695"/>
    <w:rsid w:val="008E50F1"/>
    <w:rsid w:val="008E660F"/>
    <w:rsid w:val="008F16F5"/>
    <w:rsid w:val="009047EB"/>
    <w:rsid w:val="00911B75"/>
    <w:rsid w:val="009127F8"/>
    <w:rsid w:val="0094174A"/>
    <w:rsid w:val="00942C15"/>
    <w:rsid w:val="00944AE6"/>
    <w:rsid w:val="00944F8E"/>
    <w:rsid w:val="00966DBF"/>
    <w:rsid w:val="00972E01"/>
    <w:rsid w:val="00987C39"/>
    <w:rsid w:val="009923C5"/>
    <w:rsid w:val="009A71ED"/>
    <w:rsid w:val="009B5A0C"/>
    <w:rsid w:val="009D15EF"/>
    <w:rsid w:val="009D3447"/>
    <w:rsid w:val="009D6EB1"/>
    <w:rsid w:val="009D77FD"/>
    <w:rsid w:val="009E6156"/>
    <w:rsid w:val="009F39F3"/>
    <w:rsid w:val="00A02A75"/>
    <w:rsid w:val="00A040F6"/>
    <w:rsid w:val="00A05702"/>
    <w:rsid w:val="00A11C34"/>
    <w:rsid w:val="00A328FA"/>
    <w:rsid w:val="00A43644"/>
    <w:rsid w:val="00A46C97"/>
    <w:rsid w:val="00A62A77"/>
    <w:rsid w:val="00A80D0F"/>
    <w:rsid w:val="00A828F1"/>
    <w:rsid w:val="00A85A8C"/>
    <w:rsid w:val="00A95874"/>
    <w:rsid w:val="00AA37AA"/>
    <w:rsid w:val="00AA4DC6"/>
    <w:rsid w:val="00AB1086"/>
    <w:rsid w:val="00AB2383"/>
    <w:rsid w:val="00AC02F0"/>
    <w:rsid w:val="00AC2719"/>
    <w:rsid w:val="00AD30DF"/>
    <w:rsid w:val="00AF3E65"/>
    <w:rsid w:val="00AF4AAD"/>
    <w:rsid w:val="00B1264B"/>
    <w:rsid w:val="00B24736"/>
    <w:rsid w:val="00B324AD"/>
    <w:rsid w:val="00B35E86"/>
    <w:rsid w:val="00B43EBC"/>
    <w:rsid w:val="00B83C78"/>
    <w:rsid w:val="00B83F7F"/>
    <w:rsid w:val="00B83FFC"/>
    <w:rsid w:val="00B84BE5"/>
    <w:rsid w:val="00B978A4"/>
    <w:rsid w:val="00BA51C9"/>
    <w:rsid w:val="00BB3285"/>
    <w:rsid w:val="00BB40BF"/>
    <w:rsid w:val="00BC1DA8"/>
    <w:rsid w:val="00BD0B4D"/>
    <w:rsid w:val="00BE4170"/>
    <w:rsid w:val="00BE46CC"/>
    <w:rsid w:val="00BE5326"/>
    <w:rsid w:val="00BF20D3"/>
    <w:rsid w:val="00C0295E"/>
    <w:rsid w:val="00C1388A"/>
    <w:rsid w:val="00C24126"/>
    <w:rsid w:val="00C242B8"/>
    <w:rsid w:val="00C26A8F"/>
    <w:rsid w:val="00C369DA"/>
    <w:rsid w:val="00C42786"/>
    <w:rsid w:val="00C44DE7"/>
    <w:rsid w:val="00C45240"/>
    <w:rsid w:val="00C510F1"/>
    <w:rsid w:val="00C54579"/>
    <w:rsid w:val="00C55614"/>
    <w:rsid w:val="00C605F2"/>
    <w:rsid w:val="00C64B56"/>
    <w:rsid w:val="00C734C2"/>
    <w:rsid w:val="00C91222"/>
    <w:rsid w:val="00CB26B9"/>
    <w:rsid w:val="00CB5164"/>
    <w:rsid w:val="00CC0DF7"/>
    <w:rsid w:val="00CD0727"/>
    <w:rsid w:val="00CD3C6B"/>
    <w:rsid w:val="00CD4B5F"/>
    <w:rsid w:val="00CD7627"/>
    <w:rsid w:val="00CE7D77"/>
    <w:rsid w:val="00CF2CA9"/>
    <w:rsid w:val="00CF46CE"/>
    <w:rsid w:val="00CF5DA2"/>
    <w:rsid w:val="00D11FD4"/>
    <w:rsid w:val="00D1403F"/>
    <w:rsid w:val="00D15AFC"/>
    <w:rsid w:val="00D16F56"/>
    <w:rsid w:val="00D1767F"/>
    <w:rsid w:val="00D21C45"/>
    <w:rsid w:val="00D36F76"/>
    <w:rsid w:val="00D40077"/>
    <w:rsid w:val="00D50862"/>
    <w:rsid w:val="00D53B56"/>
    <w:rsid w:val="00D57A5B"/>
    <w:rsid w:val="00D60BD3"/>
    <w:rsid w:val="00D62397"/>
    <w:rsid w:val="00D70B79"/>
    <w:rsid w:val="00D75366"/>
    <w:rsid w:val="00D76881"/>
    <w:rsid w:val="00D84131"/>
    <w:rsid w:val="00D86D26"/>
    <w:rsid w:val="00DA0E83"/>
    <w:rsid w:val="00DA3F78"/>
    <w:rsid w:val="00DA5D63"/>
    <w:rsid w:val="00DB5FE8"/>
    <w:rsid w:val="00DB7D01"/>
    <w:rsid w:val="00DD7901"/>
    <w:rsid w:val="00DE4C1F"/>
    <w:rsid w:val="00DE57DC"/>
    <w:rsid w:val="00DE6F88"/>
    <w:rsid w:val="00DF72E3"/>
    <w:rsid w:val="00E05FAF"/>
    <w:rsid w:val="00E31BFC"/>
    <w:rsid w:val="00E347BF"/>
    <w:rsid w:val="00E42DC8"/>
    <w:rsid w:val="00E43042"/>
    <w:rsid w:val="00E432CF"/>
    <w:rsid w:val="00E46C73"/>
    <w:rsid w:val="00E501A6"/>
    <w:rsid w:val="00E70463"/>
    <w:rsid w:val="00E73341"/>
    <w:rsid w:val="00E843E5"/>
    <w:rsid w:val="00E845EB"/>
    <w:rsid w:val="00E97EAD"/>
    <w:rsid w:val="00EB2B15"/>
    <w:rsid w:val="00EB45C5"/>
    <w:rsid w:val="00EB48A2"/>
    <w:rsid w:val="00EB716F"/>
    <w:rsid w:val="00EC2262"/>
    <w:rsid w:val="00EC2E10"/>
    <w:rsid w:val="00ED17F4"/>
    <w:rsid w:val="00ED441B"/>
    <w:rsid w:val="00ED4F76"/>
    <w:rsid w:val="00ED54F8"/>
    <w:rsid w:val="00EF71D1"/>
    <w:rsid w:val="00F1592E"/>
    <w:rsid w:val="00F17473"/>
    <w:rsid w:val="00F27443"/>
    <w:rsid w:val="00F27EA5"/>
    <w:rsid w:val="00F32DC8"/>
    <w:rsid w:val="00F47D83"/>
    <w:rsid w:val="00F645E7"/>
    <w:rsid w:val="00F656B2"/>
    <w:rsid w:val="00F83615"/>
    <w:rsid w:val="00FA558D"/>
    <w:rsid w:val="00FA7EDC"/>
    <w:rsid w:val="00FB1570"/>
    <w:rsid w:val="00FB2691"/>
    <w:rsid w:val="00FB7600"/>
    <w:rsid w:val="00FC34A2"/>
    <w:rsid w:val="00FC58FA"/>
    <w:rsid w:val="00FD07EE"/>
    <w:rsid w:val="00FF3ED3"/>
    <w:rsid w:val="00FF412D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character" w:styleId="af6">
    <w:name w:val="Strong"/>
    <w:basedOn w:val="a0"/>
    <w:uiPriority w:val="22"/>
    <w:qFormat/>
    <w:rsid w:val="00652673"/>
    <w:rPr>
      <w:b/>
      <w:bCs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7264A"/>
  </w:style>
  <w:style w:type="paragraph" w:styleId="af7">
    <w:name w:val="Body Text"/>
    <w:basedOn w:val="a"/>
    <w:link w:val="af8"/>
    <w:uiPriority w:val="1"/>
    <w:qFormat/>
    <w:rsid w:val="00CB26B9"/>
    <w:pPr>
      <w:widowControl w:val="0"/>
      <w:spacing w:after="0" w:line="240" w:lineRule="auto"/>
      <w:ind w:left="102" w:firstLine="707"/>
    </w:pPr>
    <w:rPr>
      <w:rFonts w:eastAsia="Times New Roman" w:cstheme="minorBidi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CB26B9"/>
    <w:rPr>
      <w:rFonts w:eastAsia="Times New Roman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8FD8-B0A9-4010-B5AD-57439E99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32</Pages>
  <Words>12375</Words>
  <Characters>70539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94</cp:revision>
  <cp:lastPrinted>2018-11-09T03:32:00Z</cp:lastPrinted>
  <dcterms:created xsi:type="dcterms:W3CDTF">2018-12-10T04:41:00Z</dcterms:created>
  <dcterms:modified xsi:type="dcterms:W3CDTF">2022-04-14T04:56:00Z</dcterms:modified>
</cp:coreProperties>
</file>