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8"/>
        <w:gridCol w:w="1351"/>
        <w:gridCol w:w="4165"/>
      </w:tblGrid>
      <w:tr w:rsidR="00082567" w:rsidTr="00082567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567" w:rsidRDefault="0008256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082567" w:rsidRDefault="0008256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əбəй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082567" w:rsidRDefault="0008256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082567" w:rsidRDefault="0008256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2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082567" w:rsidRDefault="0008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082567" w:rsidRDefault="00082567" w:rsidP="00082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83"/>
        <w:gridCol w:w="3160"/>
      </w:tblGrid>
      <w:tr w:rsidR="00082567" w:rsidTr="00E74F31">
        <w:trPr>
          <w:jc w:val="center"/>
        </w:trPr>
        <w:tc>
          <w:tcPr>
            <w:tcW w:w="3120" w:type="dxa"/>
            <w:hideMark/>
          </w:tcPr>
          <w:p w:rsidR="00082567" w:rsidRDefault="000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183" w:type="dxa"/>
          </w:tcPr>
          <w:p w:rsidR="00082567" w:rsidRDefault="0008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hideMark/>
          </w:tcPr>
          <w:p w:rsidR="00082567" w:rsidRDefault="000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082567" w:rsidTr="00E74F31">
        <w:trPr>
          <w:jc w:val="center"/>
        </w:trPr>
        <w:tc>
          <w:tcPr>
            <w:tcW w:w="3120" w:type="dxa"/>
          </w:tcPr>
          <w:p w:rsidR="00082567" w:rsidRDefault="0008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082567" w:rsidRDefault="000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82567" w:rsidRDefault="0008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7" w:rsidTr="00E74F31">
        <w:trPr>
          <w:jc w:val="center"/>
        </w:trPr>
        <w:tc>
          <w:tcPr>
            <w:tcW w:w="3120" w:type="dxa"/>
            <w:hideMark/>
          </w:tcPr>
          <w:p w:rsidR="00082567" w:rsidRDefault="00E74F31" w:rsidP="00E74F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март</w:t>
            </w:r>
            <w:r w:rsidR="000825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0825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183" w:type="dxa"/>
            <w:hideMark/>
          </w:tcPr>
          <w:p w:rsidR="00082567" w:rsidRDefault="00082567" w:rsidP="003F03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1</w:t>
            </w:r>
            <w:r w:rsidR="003F03D0">
              <w:rPr>
                <w:rFonts w:ascii="Times New Roman" w:hAnsi="Times New Roman" w:cs="Times New Roman"/>
                <w:b/>
                <w:sz w:val="28"/>
                <w:szCs w:val="24"/>
              </w:rPr>
              <w:t>93</w:t>
            </w:r>
          </w:p>
        </w:tc>
        <w:tc>
          <w:tcPr>
            <w:tcW w:w="3160" w:type="dxa"/>
            <w:hideMark/>
          </w:tcPr>
          <w:p w:rsidR="00082567" w:rsidRDefault="00E74F31" w:rsidP="00E74F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марта</w:t>
            </w:r>
            <w:r w:rsidR="000825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08256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082567" w:rsidTr="00E74F31">
        <w:trPr>
          <w:jc w:val="center"/>
        </w:trPr>
        <w:tc>
          <w:tcPr>
            <w:tcW w:w="3120" w:type="dxa"/>
          </w:tcPr>
          <w:p w:rsidR="00082567" w:rsidRDefault="00082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83" w:type="dxa"/>
          </w:tcPr>
          <w:p w:rsidR="00082567" w:rsidRDefault="00082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60" w:type="dxa"/>
          </w:tcPr>
          <w:p w:rsidR="00082567" w:rsidRDefault="00082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82567" w:rsidTr="00E74F31">
        <w:trPr>
          <w:jc w:val="center"/>
        </w:trPr>
        <w:tc>
          <w:tcPr>
            <w:tcW w:w="9463" w:type="dxa"/>
            <w:gridSpan w:val="3"/>
            <w:hideMark/>
          </w:tcPr>
          <w:p w:rsidR="00082567" w:rsidRDefault="00082567" w:rsidP="00E74F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ежегодном отчете главы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Максим-Горьковский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202</w:t>
            </w:r>
            <w:r w:rsidR="00E74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году и о задачах на 202</w:t>
            </w:r>
            <w:r w:rsidR="00E74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82567" w:rsidTr="00E74F31">
        <w:trPr>
          <w:jc w:val="center"/>
        </w:trPr>
        <w:tc>
          <w:tcPr>
            <w:tcW w:w="9463" w:type="dxa"/>
            <w:gridSpan w:val="3"/>
          </w:tcPr>
          <w:p w:rsidR="00082567" w:rsidRDefault="000825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567" w:rsidTr="00E74F31">
        <w:trPr>
          <w:jc w:val="center"/>
        </w:trPr>
        <w:tc>
          <w:tcPr>
            <w:tcW w:w="9463" w:type="dxa"/>
            <w:gridSpan w:val="3"/>
          </w:tcPr>
          <w:p w:rsidR="00082567" w:rsidRDefault="00082567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Заслушав и обсудив отчет главы сельского поселения Максим-Горьковский сельсовет муниципального района Белебеевский район Республики Башкортостан Н.К.Красильниковой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202</w:t>
            </w:r>
            <w:r w:rsidR="00E74F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E74F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Совет сельского поселения Максим-Горьковский сельсовет муниципального района Белебеевский район Республики Башкортостан отметил устойчивое состояние экономики сельского поселения.</w:t>
            </w:r>
            <w:proofErr w:type="gramEnd"/>
          </w:p>
          <w:p w:rsidR="00E74F31" w:rsidRPr="00E74F31" w:rsidRDefault="00E74F31">
            <w:pPr>
              <w:spacing w:before="120" w:after="12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31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Максим-Горьковский сельсовет муниципального района Белебеевский район исполнен за  2021 год по доходам на 73,44 % от уточненного плана (уточненный план — 13638,7тыс</w:t>
            </w:r>
            <w:proofErr w:type="gramStart"/>
            <w:r w:rsidRPr="00E74F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74F31">
              <w:rPr>
                <w:rFonts w:ascii="Times New Roman" w:hAnsi="Times New Roman" w:cs="Times New Roman"/>
                <w:sz w:val="28"/>
                <w:szCs w:val="28"/>
              </w:rPr>
              <w:t xml:space="preserve">уб., поступило — 10016,6 тыс. руб.). По расходам бюджет исполнен на 72,81% от уточненного плана в сумме 13782,0 </w:t>
            </w:r>
            <w:proofErr w:type="spellStart"/>
            <w:r w:rsidRPr="00E74F3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74F3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74F3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74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567" w:rsidRDefault="00082567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 из важнейших профильных направлений работы Администрации является благоустройство.</w:t>
            </w:r>
          </w:p>
          <w:p w:rsidR="00082567" w:rsidRDefault="00082567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Планом благоустройства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F65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предусматривались следующие основные виды работ: содержание и ремонт дорог; освещение улиц сельского поселения; посадка зеленых насаждений; ремонт водопроводов, содержание кладбищ; улучшение жилищных условий ветеранов ВОВ; отлов бродячих животных; санитарная очистка сельского поселения, подготовка к праздникам и прочие работы по благоустройству.</w:t>
            </w:r>
          </w:p>
          <w:p w:rsidR="00082567" w:rsidRDefault="00082567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Максим-Горьковский сельсовет муниципального района Белебеевский район Республики Башкортостан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РЕШИЛ:</w:t>
            </w:r>
          </w:p>
          <w:p w:rsidR="00082567" w:rsidRDefault="00082567" w:rsidP="0029783A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202</w:t>
            </w:r>
            <w:r w:rsidR="00E74F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E74F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утвердить (прилагается). </w:t>
            </w:r>
          </w:p>
          <w:p w:rsidR="00082567" w:rsidRPr="00E74F31" w:rsidRDefault="00082567" w:rsidP="00E74F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Считать главными задачами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на 202</w:t>
            </w:r>
            <w:r w:rsidR="00E74F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 </w:t>
            </w:r>
          </w:p>
          <w:p w:rsidR="00082567" w:rsidRDefault="00082567" w:rsidP="00E74F3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всех мероприятий Года науки и технологий, Года здоровья и активного долголетия, обеспечение массовой вакцинации от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82567" w:rsidRDefault="00082567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необходимо провести работу по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максимальному привлечению доходов в бюджет поселения</w:t>
            </w:r>
          </w:p>
          <w:p w:rsidR="00082567" w:rsidRDefault="00082567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реализации региональных проектах Республики Башкортостан, государственных программах</w:t>
            </w:r>
          </w:p>
          <w:p w:rsidR="00082567" w:rsidRDefault="00082567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конкурсах</w:t>
            </w:r>
          </w:p>
          <w:p w:rsidR="00082567" w:rsidRDefault="00082567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благоустройство населенных</w:t>
            </w:r>
            <w:r w:rsidR="00E74F31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567" w:rsidRDefault="00082567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заборов (за счет собственников)</w:t>
            </w:r>
          </w:p>
          <w:p w:rsidR="00082567" w:rsidRDefault="00082567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в порядок земельных участков наход</w:t>
            </w:r>
            <w:r w:rsidR="00E74F31">
              <w:rPr>
                <w:rFonts w:ascii="Times New Roman" w:hAnsi="Times New Roman" w:cs="Times New Roman"/>
                <w:sz w:val="28"/>
                <w:szCs w:val="28"/>
              </w:rPr>
              <w:t>ящихся на праве  собственности</w:t>
            </w:r>
          </w:p>
          <w:p w:rsidR="00E74F31" w:rsidRDefault="00E74F31" w:rsidP="00E74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гаража для пожарной машины</w:t>
            </w:r>
            <w:bookmarkStart w:id="0" w:name="_GoBack"/>
            <w:bookmarkEnd w:id="0"/>
          </w:p>
          <w:p w:rsidR="00E74F31" w:rsidRDefault="00E74F31" w:rsidP="00E7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коммунальную технику (трактор).</w:t>
            </w:r>
          </w:p>
          <w:p w:rsidR="00082567" w:rsidRDefault="00082567">
            <w:pPr>
              <w:pStyle w:val="a7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82567" w:rsidTr="00E74F31">
        <w:trPr>
          <w:jc w:val="center"/>
        </w:trPr>
        <w:tc>
          <w:tcPr>
            <w:tcW w:w="9463" w:type="dxa"/>
            <w:gridSpan w:val="3"/>
          </w:tcPr>
          <w:p w:rsidR="00082567" w:rsidRDefault="0008256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2567" w:rsidTr="00E74F31">
        <w:trPr>
          <w:jc w:val="center"/>
        </w:trPr>
        <w:tc>
          <w:tcPr>
            <w:tcW w:w="9463" w:type="dxa"/>
            <w:gridSpan w:val="3"/>
            <w:hideMark/>
          </w:tcPr>
          <w:p w:rsidR="00082567" w:rsidRDefault="00082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Председатель Совета                                                             Н.К. Красильникова</w:t>
            </w:r>
          </w:p>
        </w:tc>
      </w:tr>
    </w:tbl>
    <w:p w:rsidR="00082567" w:rsidRDefault="00082567" w:rsidP="00082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67" w:rsidRDefault="00082567" w:rsidP="0008256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5397" w:rsidRPr="00082567" w:rsidRDefault="00AE5397" w:rsidP="00082567"/>
    <w:sectPr w:rsidR="00AE5397" w:rsidRPr="00082567" w:rsidSect="0085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1">
    <w:nsid w:val="51560C6F"/>
    <w:multiLevelType w:val="hybridMultilevel"/>
    <w:tmpl w:val="2EC8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03F"/>
    <w:rsid w:val="00082567"/>
    <w:rsid w:val="003F03D0"/>
    <w:rsid w:val="0048703F"/>
    <w:rsid w:val="00851138"/>
    <w:rsid w:val="00AE5397"/>
    <w:rsid w:val="00E74F31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3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3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82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2567"/>
  </w:style>
  <w:style w:type="paragraph" w:customStyle="1" w:styleId="ConsPlusNormal">
    <w:name w:val="ConsPlusNormal"/>
    <w:rsid w:val="00E74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5</cp:revision>
  <dcterms:created xsi:type="dcterms:W3CDTF">2020-06-02T05:56:00Z</dcterms:created>
  <dcterms:modified xsi:type="dcterms:W3CDTF">2022-03-14T09:32:00Z</dcterms:modified>
</cp:coreProperties>
</file>