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CF5874" w:rsidRPr="001715A7" w:rsidTr="006C231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874" w:rsidRPr="001715A7" w:rsidRDefault="00CF5874" w:rsidP="00F368B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CF5874" w:rsidRPr="001715A7" w:rsidRDefault="00CF5874" w:rsidP="00F368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CF5874" w:rsidRPr="001715A7" w:rsidRDefault="00CF5874" w:rsidP="00F368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CF5874" w:rsidRPr="001715A7" w:rsidRDefault="00CF5874" w:rsidP="00F368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CF5874" w:rsidRPr="001715A7" w:rsidRDefault="00CF5874" w:rsidP="00F368BC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874" w:rsidRPr="001715A7" w:rsidRDefault="00CF5874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CF5874" w:rsidRPr="001715A7" w:rsidRDefault="00CF5874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874" w:rsidRPr="001715A7" w:rsidRDefault="00CF5874" w:rsidP="00F3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5874" w:rsidRPr="001715A7" w:rsidRDefault="00CF5874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5655" cy="762000"/>
                  <wp:effectExtent l="19050" t="0" r="4445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5874" w:rsidRPr="001715A7" w:rsidRDefault="00CF5874" w:rsidP="00F368B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CF5874" w:rsidRPr="001715A7" w:rsidRDefault="00CF5874" w:rsidP="00F368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CF5874" w:rsidRPr="001715A7" w:rsidRDefault="00CF5874" w:rsidP="00F368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5874" w:rsidRPr="001715A7" w:rsidRDefault="00CF5874" w:rsidP="00F368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CF5874" w:rsidRPr="001715A7" w:rsidRDefault="00CF5874" w:rsidP="00F368BC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CF5874" w:rsidRPr="001715A7" w:rsidRDefault="00CF5874" w:rsidP="00F3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104"/>
        <w:gridCol w:w="3135"/>
        <w:gridCol w:w="3224"/>
      </w:tblGrid>
      <w:tr w:rsidR="00CF5874" w:rsidRPr="00102653" w:rsidTr="006C2314">
        <w:trPr>
          <w:jc w:val="center"/>
        </w:trPr>
        <w:tc>
          <w:tcPr>
            <w:tcW w:w="3271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CF5874" w:rsidRPr="00102653" w:rsidTr="006C2314">
        <w:trPr>
          <w:jc w:val="center"/>
        </w:trPr>
        <w:tc>
          <w:tcPr>
            <w:tcW w:w="3271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74" w:rsidRPr="00102653" w:rsidTr="006C2314">
        <w:trPr>
          <w:jc w:val="center"/>
        </w:trPr>
        <w:tc>
          <w:tcPr>
            <w:tcW w:w="3271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сентябрь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</w:t>
            </w:r>
            <w:proofErr w:type="spellStart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3273" w:type="dxa"/>
          </w:tcPr>
          <w:p w:rsidR="00CF5874" w:rsidRPr="00102653" w:rsidRDefault="00CF5874" w:rsidP="00F368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сентября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г.</w:t>
            </w:r>
          </w:p>
        </w:tc>
      </w:tr>
    </w:tbl>
    <w:p w:rsidR="000953FC" w:rsidRDefault="000953FC" w:rsidP="00F368B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2E43F9" w:rsidRDefault="000953FC" w:rsidP="00F368BC">
      <w:pPr>
        <w:pStyle w:val="ConsPlusNormal"/>
        <w:tabs>
          <w:tab w:val="left" w:pos="9355"/>
        </w:tabs>
        <w:ind w:right="-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E43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утверждении Перечня</w:t>
      </w:r>
      <w:r w:rsidR="00E9599D" w:rsidRPr="002E43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нормативно</w:t>
      </w:r>
      <w:r w:rsidRPr="002E43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2E43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оценка соблюдения которых является предметом муниципального лесного контроля </w:t>
      </w:r>
      <w:r w:rsidRPr="002E43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территории </w:t>
      </w:r>
      <w:r w:rsidR="002E43F9" w:rsidRPr="002E43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2E43F9" w:rsidRPr="002E43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0953FC" w:rsidRDefault="000953FC" w:rsidP="00F368B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2E43F9" w:rsidRDefault="000953FC" w:rsidP="00F368BC">
      <w:pPr>
        <w:pStyle w:val="a3"/>
        <w:shd w:val="clear" w:color="auto" w:fill="auto"/>
        <w:spacing w:before="0" w:after="0" w:line="240" w:lineRule="auto"/>
        <w:ind w:left="20" w:right="20" w:firstLine="700"/>
        <w:rPr>
          <w:color w:val="00B050"/>
          <w:sz w:val="26"/>
          <w:szCs w:val="26"/>
        </w:rPr>
      </w:pPr>
      <w:proofErr w:type="gramStart"/>
      <w:r w:rsidRPr="002E43F9">
        <w:rPr>
          <w:sz w:val="26"/>
          <w:szCs w:val="26"/>
        </w:rPr>
        <w:t>В соответствии с частью 32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2E43F9">
        <w:rPr>
          <w:color w:val="FF0000"/>
          <w:sz w:val="26"/>
          <w:szCs w:val="26"/>
        </w:rPr>
        <w:t xml:space="preserve"> </w:t>
      </w:r>
      <w:r w:rsidRPr="002E43F9">
        <w:rPr>
          <w:sz w:val="26"/>
          <w:szCs w:val="26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2E43F9">
        <w:rPr>
          <w:color w:val="FF0000"/>
          <w:sz w:val="26"/>
          <w:szCs w:val="26"/>
        </w:rPr>
        <w:t xml:space="preserve"> </w:t>
      </w:r>
      <w:r w:rsidR="002E43F9" w:rsidRPr="002E43F9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</w:t>
      </w:r>
      <w:proofErr w:type="gramEnd"/>
      <w:r w:rsidR="002E43F9" w:rsidRPr="002E43F9">
        <w:rPr>
          <w:color w:val="000000" w:themeColor="text1"/>
          <w:sz w:val="26"/>
          <w:szCs w:val="26"/>
        </w:rPr>
        <w:t xml:space="preserve"> Республики Башкортостан</w:t>
      </w:r>
    </w:p>
    <w:p w:rsidR="000953FC" w:rsidRPr="002E43F9" w:rsidRDefault="000953FC" w:rsidP="00F368B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</w:p>
    <w:p w:rsidR="000953FC" w:rsidRPr="002E43F9" w:rsidRDefault="000953FC" w:rsidP="00F368B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  <w:r w:rsidRPr="002E43F9">
        <w:rPr>
          <w:sz w:val="26"/>
          <w:szCs w:val="26"/>
        </w:rPr>
        <w:t>ПОСТАНОВЛЯЮ:</w:t>
      </w:r>
    </w:p>
    <w:p w:rsidR="000953FC" w:rsidRPr="002E43F9" w:rsidRDefault="000953FC" w:rsidP="00F368BC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6"/>
          <w:szCs w:val="26"/>
        </w:rPr>
      </w:pPr>
      <w:r w:rsidRPr="002E43F9">
        <w:rPr>
          <w:sz w:val="26"/>
          <w:szCs w:val="26"/>
        </w:rPr>
        <w:t xml:space="preserve">Утвердить </w:t>
      </w:r>
      <w:r w:rsidR="00D0040F" w:rsidRPr="002E43F9">
        <w:rPr>
          <w:sz w:val="26"/>
          <w:szCs w:val="26"/>
        </w:rPr>
        <w:t xml:space="preserve">Перечень </w:t>
      </w:r>
      <w:r w:rsidR="00E9599D" w:rsidRPr="002E43F9">
        <w:rPr>
          <w:sz w:val="26"/>
          <w:szCs w:val="26"/>
        </w:rPr>
        <w:t xml:space="preserve">нормативно </w:t>
      </w:r>
      <w:r w:rsidR="00D0040F" w:rsidRPr="002E43F9">
        <w:rPr>
          <w:sz w:val="26"/>
          <w:szCs w:val="26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2E43F9">
        <w:rPr>
          <w:sz w:val="26"/>
          <w:szCs w:val="26"/>
        </w:rPr>
        <w:t xml:space="preserve">, </w:t>
      </w:r>
      <w:r w:rsidR="00573E9F" w:rsidRPr="002E43F9">
        <w:rPr>
          <w:rFonts w:eastAsiaTheme="minorHAnsi"/>
          <w:sz w:val="26"/>
          <w:szCs w:val="26"/>
          <w:lang w:eastAsia="en-US"/>
        </w:rPr>
        <w:t>оценка соблюдения которых является предметом муниципального лесного контроля</w:t>
      </w:r>
      <w:r w:rsidR="00D0040F" w:rsidRPr="002E43F9">
        <w:rPr>
          <w:sz w:val="26"/>
          <w:szCs w:val="26"/>
        </w:rPr>
        <w:t xml:space="preserve"> на территории </w:t>
      </w:r>
      <w:r w:rsidR="002E43F9" w:rsidRPr="00102653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2E43F9" w:rsidRPr="002E43F9">
        <w:rPr>
          <w:sz w:val="26"/>
          <w:szCs w:val="26"/>
        </w:rPr>
        <w:t xml:space="preserve"> </w:t>
      </w:r>
      <w:r w:rsidRPr="002E43F9">
        <w:rPr>
          <w:sz w:val="26"/>
          <w:szCs w:val="26"/>
        </w:rPr>
        <w:t>(прилагается)</w:t>
      </w:r>
      <w:r w:rsidRPr="002E43F9">
        <w:rPr>
          <w:rFonts w:eastAsia="Times New Roman"/>
          <w:sz w:val="26"/>
          <w:szCs w:val="26"/>
        </w:rPr>
        <w:t>.</w:t>
      </w:r>
    </w:p>
    <w:p w:rsidR="000953FC" w:rsidRPr="002E43F9" w:rsidRDefault="000953FC" w:rsidP="00F368B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E43F9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2E43F9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на официальном сайте </w:t>
      </w:r>
      <w:r w:rsidR="002E43F9" w:rsidRPr="0010265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2E43F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953FC" w:rsidRPr="002E43F9" w:rsidRDefault="002E43F9" w:rsidP="00F368B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0953FC" w:rsidRPr="002E43F9">
        <w:rPr>
          <w:sz w:val="26"/>
          <w:szCs w:val="26"/>
        </w:rPr>
        <w:t>Контроль за</w:t>
      </w:r>
      <w:proofErr w:type="gramEnd"/>
      <w:r w:rsidR="000953FC" w:rsidRPr="002E43F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53FC" w:rsidRPr="002E43F9" w:rsidRDefault="000953FC" w:rsidP="00F368B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0953FC" w:rsidRPr="002E43F9" w:rsidRDefault="000953FC" w:rsidP="00F368B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0953FC" w:rsidRPr="002E43F9" w:rsidRDefault="000953FC" w:rsidP="00F368B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0953FC" w:rsidRPr="002E43F9" w:rsidRDefault="000953FC" w:rsidP="00F368B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0953FC" w:rsidRPr="002E43F9" w:rsidRDefault="000953FC" w:rsidP="00F368B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0953FC" w:rsidRPr="002E43F9" w:rsidRDefault="000953FC" w:rsidP="00F368B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6"/>
          <w:szCs w:val="26"/>
        </w:rPr>
      </w:pPr>
      <w:r w:rsidRPr="002E43F9">
        <w:rPr>
          <w:sz w:val="26"/>
          <w:szCs w:val="26"/>
        </w:rPr>
        <w:t xml:space="preserve">Глава </w:t>
      </w:r>
      <w:r w:rsidR="0000360C">
        <w:rPr>
          <w:sz w:val="26"/>
          <w:szCs w:val="26"/>
        </w:rPr>
        <w:t xml:space="preserve">сельского поселения      </w:t>
      </w:r>
      <w:r w:rsidR="002E43F9">
        <w:rPr>
          <w:sz w:val="26"/>
          <w:szCs w:val="26"/>
        </w:rPr>
        <w:t xml:space="preserve">                                                         Н.К. Красильникова</w:t>
      </w:r>
      <w:r w:rsidRPr="002E43F9">
        <w:rPr>
          <w:i/>
          <w:color w:val="00B050"/>
          <w:sz w:val="26"/>
          <w:szCs w:val="26"/>
        </w:rPr>
        <w:t xml:space="preserve"> </w:t>
      </w:r>
      <w:r w:rsidR="002E43F9">
        <w:rPr>
          <w:i/>
          <w:color w:val="00B050"/>
          <w:sz w:val="26"/>
          <w:szCs w:val="26"/>
        </w:rPr>
        <w:t xml:space="preserve"> </w:t>
      </w:r>
      <w:r w:rsidRPr="002E43F9">
        <w:rPr>
          <w:color w:val="FF0000"/>
          <w:sz w:val="26"/>
          <w:szCs w:val="26"/>
        </w:rPr>
        <w:tab/>
      </w:r>
    </w:p>
    <w:p w:rsidR="000953FC" w:rsidRPr="002E43F9" w:rsidRDefault="000953FC" w:rsidP="00F368B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6"/>
          <w:szCs w:val="26"/>
        </w:rPr>
      </w:pPr>
    </w:p>
    <w:p w:rsidR="000953FC" w:rsidRDefault="000953FC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8BC" w:rsidRDefault="00F368BC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</w:p>
    <w:p w:rsidR="00106E01" w:rsidRPr="00F368BC" w:rsidRDefault="00106E01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lastRenderedPageBreak/>
        <w:t xml:space="preserve">Приложение </w:t>
      </w:r>
      <w:proofErr w:type="gramStart"/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>к</w:t>
      </w:r>
      <w:proofErr w:type="gramEnd"/>
    </w:p>
    <w:p w:rsidR="00106E01" w:rsidRPr="00F368BC" w:rsidRDefault="00106E01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>постановлению Администрации</w:t>
      </w:r>
    </w:p>
    <w:p w:rsidR="00F368BC" w:rsidRDefault="00F368BC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368BC"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 </w:t>
      </w:r>
      <w:r w:rsidR="00106E01"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муниципального района </w:t>
      </w:r>
    </w:p>
    <w:p w:rsidR="00106E01" w:rsidRPr="00F368BC" w:rsidRDefault="00106E01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Белебеевский район </w:t>
      </w:r>
    </w:p>
    <w:p w:rsidR="00106E01" w:rsidRPr="00F368BC" w:rsidRDefault="00106E01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>Республики Башкортостан</w:t>
      </w:r>
    </w:p>
    <w:p w:rsidR="00106E01" w:rsidRPr="00F368BC" w:rsidRDefault="00F368BC" w:rsidP="00F368BC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>от 09.09.</w:t>
      </w:r>
      <w:r w:rsidR="00106E01"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 xml:space="preserve">2020 года № </w:t>
      </w:r>
      <w:r w:rsidRPr="00F368BC">
        <w:rPr>
          <w:rFonts w:ascii="Times New Roman" w:eastAsia="Times New Roman" w:hAnsi="Times New Roman" w:cs="Times New Roman"/>
          <w:color w:val="110C00"/>
          <w:sz w:val="20"/>
          <w:szCs w:val="20"/>
        </w:rPr>
        <w:t>53</w:t>
      </w:r>
    </w:p>
    <w:p w:rsidR="00106E01" w:rsidRDefault="00106E01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F368BC" w:rsidRDefault="00C94E17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B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F368BC" w:rsidRDefault="00E9599D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BC"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F368BC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F368BC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F368BC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F368BC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Default="00C94E17" w:rsidP="00F368B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8BC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</w:t>
      </w:r>
      <w:r w:rsidR="000953FC" w:rsidRPr="00F368BC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F368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F36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F368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оценка соблюдения которых является предметом муниципального лесного контроля</w:t>
      </w:r>
      <w:r w:rsidR="008A3EE5" w:rsidRPr="00F36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F368B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68BC" w:rsidRPr="00F36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F368BC" w:rsidRPr="00F368BC" w:rsidRDefault="00F368BC" w:rsidP="00F36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17" w:rsidRPr="00BC07A3" w:rsidRDefault="00C94E17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F368BC" w:rsidTr="00D11855">
        <w:tc>
          <w:tcPr>
            <w:tcW w:w="510" w:type="dxa"/>
          </w:tcPr>
          <w:p w:rsidR="00C94E17" w:rsidRPr="00F368BC" w:rsidRDefault="00FB4575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805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F368BC" w:rsidTr="00D11855">
        <w:tc>
          <w:tcPr>
            <w:tcW w:w="510" w:type="dxa"/>
          </w:tcPr>
          <w:p w:rsidR="00C94E17" w:rsidRPr="00F368BC" w:rsidRDefault="00C94E17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05" w:type="dxa"/>
          </w:tcPr>
          <w:p w:rsidR="00C94E17" w:rsidRPr="00F368BC" w:rsidRDefault="00BC07A3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  <w:tc>
          <w:tcPr>
            <w:tcW w:w="2835" w:type="dxa"/>
          </w:tcPr>
          <w:p w:rsidR="00C94E17" w:rsidRPr="00F368BC" w:rsidRDefault="00C94E17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C94E17" w:rsidRPr="00F368BC" w:rsidRDefault="00C94E17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C94E17" w:rsidRPr="00F368BC" w:rsidTr="00D11855">
        <w:tc>
          <w:tcPr>
            <w:tcW w:w="510" w:type="dxa"/>
          </w:tcPr>
          <w:p w:rsidR="00C94E17" w:rsidRPr="00F368BC" w:rsidRDefault="00FD2C4A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805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F368BC" w:rsidTr="00D11855">
        <w:tc>
          <w:tcPr>
            <w:tcW w:w="510" w:type="dxa"/>
          </w:tcPr>
          <w:p w:rsidR="007B7986" w:rsidRPr="00F368BC" w:rsidRDefault="007B7986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05" w:type="dxa"/>
            <w:vAlign w:val="center"/>
          </w:tcPr>
          <w:p w:rsidR="007B7986" w:rsidRPr="00F368BC" w:rsidRDefault="00E22605" w:rsidP="00F36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/document/12150845/" w:tgtFrame="_blank" w:history="1">
              <w:r w:rsidR="007B7986" w:rsidRPr="00F368BC">
                <w:rPr>
                  <w:rFonts w:ascii="Times New Roman" w:hAnsi="Times New Roman" w:cs="Times New Roman"/>
                </w:rPr>
                <w:t>Лесной кодекс Российской Федерации от 04.12.2006  №200-ФЗ</w:t>
              </w:r>
            </w:hyperlink>
          </w:p>
        </w:tc>
        <w:tc>
          <w:tcPr>
            <w:tcW w:w="2835" w:type="dxa"/>
          </w:tcPr>
          <w:p w:rsidR="007B7986" w:rsidRPr="00F368BC" w:rsidRDefault="009126C7" w:rsidP="00F368B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Должностные лица органов местного самоуправления</w:t>
            </w:r>
            <w:r w:rsidR="007B7986" w:rsidRPr="00F368BC">
              <w:rPr>
                <w:sz w:val="22"/>
                <w:szCs w:val="22"/>
              </w:rPr>
              <w:t>, юридические лица, индивиду</w:t>
            </w:r>
            <w:r w:rsidR="007B7986" w:rsidRPr="00F368BC">
              <w:rPr>
                <w:b/>
                <w:sz w:val="22"/>
                <w:szCs w:val="22"/>
              </w:rPr>
              <w:t>а</w:t>
            </w:r>
            <w:r w:rsidR="007B7986" w:rsidRPr="00F368BC">
              <w:rPr>
                <w:sz w:val="22"/>
                <w:szCs w:val="22"/>
              </w:rPr>
              <w:t>льные предприниматели, физические лица,</w:t>
            </w:r>
            <w:r w:rsidR="007B7986" w:rsidRPr="00F368BC">
              <w:rPr>
                <w:rFonts w:eastAsia="Times New Roman"/>
                <w:sz w:val="22"/>
                <w:szCs w:val="22"/>
              </w:rPr>
              <w:t xml:space="preserve"> лесные участки</w:t>
            </w:r>
          </w:p>
        </w:tc>
        <w:tc>
          <w:tcPr>
            <w:tcW w:w="2693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 xml:space="preserve">Статья 84, статья 98, </w:t>
            </w:r>
          </w:p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rFonts w:eastAsia="Times New Roman"/>
                <w:sz w:val="22"/>
                <w:szCs w:val="22"/>
                <w:lang w:eastAsia="en-US"/>
              </w:rPr>
              <w:t>части 1,2,3,5  статьи 60.12</w:t>
            </w:r>
          </w:p>
        </w:tc>
      </w:tr>
      <w:tr w:rsidR="007B7986" w:rsidRPr="00F368BC" w:rsidTr="00D11855">
        <w:tc>
          <w:tcPr>
            <w:tcW w:w="510" w:type="dxa"/>
          </w:tcPr>
          <w:p w:rsidR="007B7986" w:rsidRPr="00F368BC" w:rsidRDefault="007B7986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05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Статья 19</w:t>
            </w:r>
            <w:r w:rsidR="00415BB8" w:rsidRPr="00F368BC">
              <w:rPr>
                <w:sz w:val="22"/>
                <w:szCs w:val="22"/>
              </w:rPr>
              <w:t>,</w:t>
            </w:r>
            <w:r w:rsidR="00415BB8" w:rsidRPr="00F368BC">
              <w:rPr>
                <w:rFonts w:eastAsia="Times New Roman"/>
                <w:sz w:val="22"/>
                <w:szCs w:val="22"/>
                <w:lang w:eastAsia="en-US"/>
              </w:rPr>
              <w:t xml:space="preserve"> статья 29</w:t>
            </w:r>
          </w:p>
        </w:tc>
      </w:tr>
      <w:tr w:rsidR="007B7986" w:rsidRPr="00F368BC" w:rsidTr="00D11855">
        <w:tc>
          <w:tcPr>
            <w:tcW w:w="510" w:type="dxa"/>
          </w:tcPr>
          <w:p w:rsidR="007B7986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05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F368BC" w:rsidRDefault="009126C7" w:rsidP="00F368B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</w:rPr>
              <w:t>Должностные лица органов местного самоуправления</w:t>
            </w:r>
            <w:r w:rsidR="007B7986" w:rsidRPr="00F368BC">
              <w:rPr>
                <w:rFonts w:ascii="Times New Roman" w:eastAsia="Arial Unicode MS" w:hAnsi="Times New Roman" w:cs="Times New Roman"/>
                <w:lang w:eastAsia="ru-RU"/>
              </w:rPr>
              <w:t xml:space="preserve">, юридические лица, индивидуальные предприниматели, </w:t>
            </w:r>
            <w:r w:rsidR="007B7986" w:rsidRPr="00F368BC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физические лица</w:t>
            </w:r>
          </w:p>
        </w:tc>
        <w:tc>
          <w:tcPr>
            <w:tcW w:w="2693" w:type="dxa"/>
          </w:tcPr>
          <w:p w:rsidR="007B7986" w:rsidRPr="00F368BC" w:rsidRDefault="00E22605" w:rsidP="00F3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1A45D7" w:rsidRPr="00F368BC">
                <w:rPr>
                  <w:rFonts w:ascii="Times New Roman" w:hAnsi="Times New Roman" w:cs="Times New Roman"/>
                </w:rPr>
                <w:t>статьи 7.9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1A45D7" w:rsidRPr="00F368BC">
                <w:rPr>
                  <w:rFonts w:ascii="Times New Roman" w:hAnsi="Times New Roman" w:cs="Times New Roman"/>
                </w:rPr>
                <w:t>7.10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1A45D7" w:rsidRPr="00F368BC">
                <w:rPr>
                  <w:rFonts w:ascii="Times New Roman" w:hAnsi="Times New Roman" w:cs="Times New Roman"/>
                </w:rPr>
                <w:t>8.25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1A45D7" w:rsidRPr="00F368BC">
                <w:rPr>
                  <w:rFonts w:ascii="Times New Roman" w:hAnsi="Times New Roman" w:cs="Times New Roman"/>
                </w:rPr>
                <w:t>8.26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1A45D7" w:rsidRPr="00F368BC">
                <w:rPr>
                  <w:rFonts w:ascii="Times New Roman" w:hAnsi="Times New Roman" w:cs="Times New Roman"/>
                </w:rPr>
                <w:t>8.27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1A45D7" w:rsidRPr="00F368BC">
                <w:rPr>
                  <w:rFonts w:ascii="Times New Roman" w:hAnsi="Times New Roman" w:cs="Times New Roman"/>
                </w:rPr>
                <w:t>8.28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1A45D7" w:rsidRPr="00F368BC">
                <w:rPr>
                  <w:rFonts w:ascii="Times New Roman" w:hAnsi="Times New Roman" w:cs="Times New Roman"/>
                </w:rPr>
                <w:t>8.30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1A45D7" w:rsidRPr="00F368BC">
                <w:rPr>
                  <w:rFonts w:ascii="Times New Roman" w:hAnsi="Times New Roman" w:cs="Times New Roman"/>
                </w:rPr>
                <w:t>8.31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1A45D7" w:rsidRPr="00F368BC">
                <w:rPr>
                  <w:rFonts w:ascii="Times New Roman" w:hAnsi="Times New Roman" w:cs="Times New Roman"/>
                </w:rPr>
                <w:t>8.32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1A45D7" w:rsidRPr="00F368BC">
                <w:rPr>
                  <w:rFonts w:ascii="Times New Roman" w:hAnsi="Times New Roman" w:cs="Times New Roman"/>
                </w:rPr>
                <w:t>часть 1 статьи 19.4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="001A45D7" w:rsidRPr="00F368BC">
                <w:rPr>
                  <w:rFonts w:ascii="Times New Roman" w:hAnsi="Times New Roman" w:cs="Times New Roman"/>
                </w:rPr>
                <w:t>статья 19.4.1</w:t>
              </w:r>
            </w:hyperlink>
            <w:r w:rsidR="001A45D7" w:rsidRPr="00F368BC">
              <w:rPr>
                <w:rFonts w:ascii="Times New Roman" w:hAnsi="Times New Roman" w:cs="Times New Roman"/>
              </w:rPr>
              <w:t>,</w:t>
            </w:r>
            <w:proofErr w:type="gramEnd"/>
            <w:r w:rsidR="001A45D7" w:rsidRPr="00F368BC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1A45D7" w:rsidRPr="00F368BC">
                <w:rPr>
                  <w:rFonts w:ascii="Times New Roman" w:hAnsi="Times New Roman" w:cs="Times New Roman"/>
                </w:rPr>
                <w:t>часть 1 статьи 19.5</w:t>
              </w:r>
            </w:hyperlink>
            <w:r w:rsidR="001A45D7" w:rsidRPr="00F368BC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1A45D7" w:rsidRPr="00F368BC">
                <w:rPr>
                  <w:rFonts w:ascii="Times New Roman" w:hAnsi="Times New Roman" w:cs="Times New Roman"/>
                </w:rPr>
                <w:t>статья 19.7</w:t>
              </w:r>
            </w:hyperlink>
            <w:r w:rsidR="00CD1D85" w:rsidRPr="00F368BC">
              <w:rPr>
                <w:rFonts w:ascii="Times New Roman" w:hAnsi="Times New Roman" w:cs="Times New Roman"/>
              </w:rPr>
              <w:t>, статья 28.6, статья 29.10</w:t>
            </w:r>
            <w:r w:rsidR="001A45D7" w:rsidRPr="00F368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986" w:rsidRPr="00F368BC" w:rsidTr="00F368BC">
        <w:trPr>
          <w:trHeight w:val="1835"/>
        </w:trPr>
        <w:tc>
          <w:tcPr>
            <w:tcW w:w="510" w:type="dxa"/>
          </w:tcPr>
          <w:p w:rsidR="007B7986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805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F368BC" w:rsidRDefault="009126C7" w:rsidP="00F368B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eastAsia="Arial Unicode MS" w:hAnsi="Times New Roman" w:cs="Times New Roman"/>
              </w:rPr>
              <w:t>Должностные лица органов местного самоуправления</w:t>
            </w:r>
            <w:r w:rsidR="007B7986" w:rsidRPr="00F368BC">
              <w:rPr>
                <w:rFonts w:ascii="Times New Roman" w:eastAsia="Arial Unicode MS" w:hAnsi="Times New Roman" w:cs="Times New Roman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Часть 32 пункта 1 статьи 14, статья  17.1</w:t>
            </w:r>
          </w:p>
        </w:tc>
      </w:tr>
      <w:tr w:rsidR="007B7986" w:rsidRPr="00F368BC" w:rsidTr="00F368BC">
        <w:trPr>
          <w:trHeight w:val="1481"/>
        </w:trPr>
        <w:tc>
          <w:tcPr>
            <w:tcW w:w="510" w:type="dxa"/>
          </w:tcPr>
          <w:p w:rsidR="007B7986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05" w:type="dxa"/>
          </w:tcPr>
          <w:p w:rsidR="007B7986" w:rsidRPr="00F368BC" w:rsidRDefault="00E22605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21" w:anchor="/document/12164247" w:tgtFrame="_blank" w:history="1">
              <w:r w:rsidR="007B7986" w:rsidRPr="00F368BC">
                <w:rPr>
                  <w:sz w:val="22"/>
                  <w:szCs w:val="22"/>
                </w:rPr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F368BC" w:rsidRDefault="009126C7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Должностные лица органов местного самоуправления</w:t>
            </w:r>
            <w:proofErr w:type="gramStart"/>
            <w:r w:rsidR="007B7986" w:rsidRPr="00F368BC">
              <w:rPr>
                <w:sz w:val="22"/>
                <w:szCs w:val="22"/>
              </w:rPr>
              <w:t> </w:t>
            </w:r>
            <w:r w:rsidR="00627187" w:rsidRPr="00F368BC">
              <w:rPr>
                <w:sz w:val="22"/>
                <w:szCs w:val="22"/>
              </w:rPr>
              <w:t>,</w:t>
            </w:r>
            <w:proofErr w:type="gramEnd"/>
            <w:r w:rsidR="00627187" w:rsidRPr="00F368BC">
              <w:rPr>
                <w:sz w:val="22"/>
                <w:szCs w:val="22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F368BC" w:rsidRDefault="00627187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В полном объёме</w:t>
            </w:r>
          </w:p>
        </w:tc>
      </w:tr>
      <w:tr w:rsidR="007B7986" w:rsidRPr="00F368BC" w:rsidTr="00F368BC">
        <w:trPr>
          <w:trHeight w:val="1180"/>
        </w:trPr>
        <w:tc>
          <w:tcPr>
            <w:tcW w:w="510" w:type="dxa"/>
          </w:tcPr>
          <w:p w:rsidR="007B7986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05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Федеральный закон «Об особо охраняемых природных территориях» от 14.03.1995 № ЗЗ-ФЗ</w:t>
            </w:r>
          </w:p>
        </w:tc>
        <w:tc>
          <w:tcPr>
            <w:tcW w:w="2835" w:type="dxa"/>
          </w:tcPr>
          <w:p w:rsidR="007B7986" w:rsidRPr="00F368BC" w:rsidRDefault="009126C7" w:rsidP="00F368BC">
            <w:pPr>
              <w:pStyle w:val="a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Должностные лица органов местного самоуправления</w:t>
            </w:r>
            <w:r w:rsidR="007B7986" w:rsidRPr="00F368BC">
              <w:rPr>
                <w:sz w:val="22"/>
                <w:szCs w:val="22"/>
              </w:rPr>
              <w:t>, юридические лица, индивидуальные предприниматели</w:t>
            </w:r>
          </w:p>
        </w:tc>
        <w:tc>
          <w:tcPr>
            <w:tcW w:w="2693" w:type="dxa"/>
          </w:tcPr>
          <w:p w:rsidR="007B7986" w:rsidRPr="00F368BC" w:rsidRDefault="007B7986" w:rsidP="00F368B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68BC">
              <w:rPr>
                <w:sz w:val="22"/>
                <w:szCs w:val="22"/>
              </w:rPr>
              <w:t>Пункт 4 статьи 33</w:t>
            </w:r>
          </w:p>
        </w:tc>
      </w:tr>
    </w:tbl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F368BC" w:rsidTr="00B413DA">
        <w:trPr>
          <w:trHeight w:val="2439"/>
        </w:trPr>
        <w:tc>
          <w:tcPr>
            <w:tcW w:w="510" w:type="dxa"/>
          </w:tcPr>
          <w:p w:rsidR="00C94E17" w:rsidRPr="00F368BC" w:rsidRDefault="00FD2C4A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096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F368BC" w:rsidTr="00C13CD0">
        <w:tc>
          <w:tcPr>
            <w:tcW w:w="510" w:type="dxa"/>
          </w:tcPr>
          <w:p w:rsidR="00BB1260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6" w:type="dxa"/>
          </w:tcPr>
          <w:p w:rsidR="00BB1260" w:rsidRPr="00F368BC" w:rsidRDefault="00BB1260" w:rsidP="00F368BC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 w:cs="Times New Roman"/>
                <w:szCs w:val="22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F368BC" w:rsidRDefault="00BB1260" w:rsidP="00F368B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 w:cs="Times New Roman"/>
                <w:szCs w:val="22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F368BC" w:rsidRDefault="00BB1260" w:rsidP="00F368B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 w:cs="Times New Roman"/>
                <w:szCs w:val="22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F368BC" w:rsidRDefault="00BB1260" w:rsidP="00F368BC">
            <w:pPr>
              <w:spacing w:after="0" w:line="240" w:lineRule="auto"/>
              <w:ind w:left="119" w:right="142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п.2 «б»</w:t>
            </w:r>
          </w:p>
        </w:tc>
      </w:tr>
      <w:tr w:rsidR="00BB1260" w:rsidRPr="00F368BC" w:rsidTr="00B413DA">
        <w:trPr>
          <w:trHeight w:val="3068"/>
        </w:trPr>
        <w:tc>
          <w:tcPr>
            <w:tcW w:w="510" w:type="dxa"/>
          </w:tcPr>
          <w:p w:rsidR="00BB1260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Pr="00F368BC" w:rsidRDefault="00BB1260" w:rsidP="00F368BC">
            <w:pPr>
              <w:spacing w:after="0" w:line="240" w:lineRule="auto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F368BC" w:rsidRDefault="00BB1260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F368BC" w:rsidRDefault="009126C7" w:rsidP="00F368B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368BC">
              <w:rPr>
                <w:rFonts w:ascii="Times New Roman" w:eastAsia="Arial Unicode MS" w:hAnsi="Times New Roman"/>
              </w:rPr>
              <w:t>Должностные лица органов местного самоуправления</w:t>
            </w:r>
          </w:p>
          <w:p w:rsidR="00BB1260" w:rsidRPr="00F368BC" w:rsidRDefault="00BB1260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B1260" w:rsidRPr="00F368BC" w:rsidRDefault="00BB1260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Документ в полном объёме</w:t>
            </w:r>
          </w:p>
        </w:tc>
      </w:tr>
      <w:tr w:rsidR="009126C7" w:rsidRPr="00F368BC" w:rsidTr="00B413DA">
        <w:trPr>
          <w:trHeight w:val="1317"/>
        </w:trPr>
        <w:tc>
          <w:tcPr>
            <w:tcW w:w="510" w:type="dxa"/>
          </w:tcPr>
          <w:p w:rsidR="009126C7" w:rsidRPr="00F368BC" w:rsidRDefault="00832E22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096" w:type="dxa"/>
          </w:tcPr>
          <w:p w:rsidR="009126C7" w:rsidRPr="00F368BC" w:rsidRDefault="009126C7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F368BC" w:rsidRDefault="009126C7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F368BC" w:rsidRDefault="009126C7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68BC">
              <w:rPr>
                <w:rFonts w:ascii="Times New Roman" w:eastAsia="Arial Unicode MS" w:hAnsi="Times New Roman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F368BC" w:rsidRDefault="00A35A24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Документ в полном объёме</w:t>
            </w:r>
          </w:p>
        </w:tc>
      </w:tr>
      <w:tr w:rsidR="00042ECE" w:rsidRPr="00F368BC" w:rsidTr="00B413DA">
        <w:tc>
          <w:tcPr>
            <w:tcW w:w="510" w:type="dxa"/>
          </w:tcPr>
          <w:p w:rsidR="00042ECE" w:rsidRPr="00F368BC" w:rsidRDefault="00042ECE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6" w:type="dxa"/>
          </w:tcPr>
          <w:p w:rsidR="00042ECE" w:rsidRPr="00F368BC" w:rsidRDefault="00042ECE" w:rsidP="00F368BC">
            <w:pPr>
              <w:spacing w:after="0" w:line="240" w:lineRule="auto"/>
              <w:jc w:val="center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368BC">
              <w:rPr>
                <w:rFonts w:ascii="Times New Roman" w:eastAsia="Arial Unicode MS" w:hAnsi="Times New Roman"/>
              </w:rPr>
              <w:t>Должностные лица органов местного самоуправления,</w:t>
            </w:r>
            <w:r w:rsidRPr="00F368BC">
              <w:rPr>
                <w:rFonts w:ascii="Times New Roman" w:hAnsi="Times New Roman" w:cs="Times New Roman"/>
              </w:rPr>
              <w:t xml:space="preserve"> индивидуальные предприниматели, юридические лица</w:t>
            </w:r>
          </w:p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  <w:tr w:rsidR="004807E1" w:rsidRPr="00F368BC" w:rsidTr="00B413DA">
        <w:tc>
          <w:tcPr>
            <w:tcW w:w="510" w:type="dxa"/>
          </w:tcPr>
          <w:p w:rsidR="004807E1" w:rsidRPr="00F368BC" w:rsidRDefault="004807E1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6" w:type="dxa"/>
          </w:tcPr>
          <w:p w:rsidR="004807E1" w:rsidRPr="00F368BC" w:rsidRDefault="004807E1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F368BC" w:rsidRDefault="004807E1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F368BC" w:rsidRDefault="004807E1" w:rsidP="00F368B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368BC">
              <w:rPr>
                <w:rFonts w:ascii="Times New Roman" w:eastAsia="Arial Unicode MS" w:hAnsi="Times New Roman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F368BC" w:rsidRDefault="004807E1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  <w:tr w:rsidR="00042ECE" w:rsidRPr="00F368BC" w:rsidTr="00B413DA">
        <w:tc>
          <w:tcPr>
            <w:tcW w:w="510" w:type="dxa"/>
          </w:tcPr>
          <w:p w:rsidR="00042ECE" w:rsidRPr="00F368BC" w:rsidRDefault="004807E1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6" w:type="dxa"/>
          </w:tcPr>
          <w:p w:rsidR="00042ECE" w:rsidRPr="00F368BC" w:rsidRDefault="00E22605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anchor="/document/12154455/paragraph/2015:28" w:tgtFrame="_blank" w:history="1">
              <w:r w:rsidR="00042ECE" w:rsidRPr="00F368BC">
                <w:rPr>
                  <w:rFonts w:ascii="Times New Roman" w:hAnsi="Times New Roman" w:cs="Times New Roman"/>
                </w:rPr>
                <w:t>Правила пожарной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Постановление Правительства Российской Федерации от 30.06.2007 №417</w:t>
            </w:r>
          </w:p>
        </w:tc>
        <w:tc>
          <w:tcPr>
            <w:tcW w:w="2694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</w:pPr>
            <w:r w:rsidRPr="00F368BC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  <w:tr w:rsidR="00042ECE" w:rsidRPr="00F368BC" w:rsidTr="00B413DA">
        <w:tc>
          <w:tcPr>
            <w:tcW w:w="510" w:type="dxa"/>
          </w:tcPr>
          <w:p w:rsidR="00042ECE" w:rsidRPr="00F368BC" w:rsidRDefault="004807E1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6" w:type="dxa"/>
          </w:tcPr>
          <w:p w:rsidR="00042ECE" w:rsidRPr="00F368BC" w:rsidRDefault="00E22605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anchor="/document/71685642/paragraph/9:30" w:tgtFrame="_blank" w:history="1">
              <w:r w:rsidR="00042ECE" w:rsidRPr="00F368BC">
                <w:rPr>
                  <w:rFonts w:ascii="Times New Roman" w:hAnsi="Times New Roman" w:cs="Times New Roman"/>
                </w:rPr>
                <w:t>Правила санитарной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Постановление Правительства Российской Федерации от 20.05.2017 №607</w:t>
            </w:r>
          </w:p>
        </w:tc>
        <w:tc>
          <w:tcPr>
            <w:tcW w:w="2694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</w:pPr>
            <w:r w:rsidRPr="00F368BC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  <w:tr w:rsidR="00042ECE" w:rsidRPr="00F368BC" w:rsidTr="00B413DA">
        <w:tc>
          <w:tcPr>
            <w:tcW w:w="510" w:type="dxa"/>
          </w:tcPr>
          <w:p w:rsidR="00042ECE" w:rsidRPr="00F368BC" w:rsidRDefault="004807E1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6" w:type="dxa"/>
          </w:tcPr>
          <w:p w:rsidR="00042ECE" w:rsidRPr="00F368BC" w:rsidRDefault="00042ECE" w:rsidP="00F368BC">
            <w:pPr>
              <w:spacing w:after="0" w:line="240" w:lineRule="auto"/>
              <w:jc w:val="center"/>
            </w:pPr>
            <w:r w:rsidRPr="00F368BC">
              <w:rPr>
                <w:rFonts w:ascii="Times New Roman" w:hAnsi="Times New Roman" w:cs="Times New Roman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Постановление Правительства Российской Федерации от 29.12.2018 №1730</w:t>
            </w:r>
          </w:p>
        </w:tc>
        <w:tc>
          <w:tcPr>
            <w:tcW w:w="2694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F368BC">
              <w:rPr>
                <w:rFonts w:ascii="Times New Roman" w:eastAsia="Arial Unicode MS" w:hAnsi="Times New Roman"/>
              </w:rPr>
              <w:t>Должностные лица органов местного самоуправления,</w:t>
            </w:r>
            <w:r w:rsidRPr="00F368BC">
              <w:rPr>
                <w:rFonts w:ascii="Times New Roman" w:hAnsi="Times New Roman" w:cs="Times New Roman"/>
              </w:rPr>
              <w:t xml:space="preserve"> индивидуальные предприниматели, юридические лица</w:t>
            </w:r>
          </w:p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ECE" w:rsidRPr="00F368BC" w:rsidRDefault="00042ECE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Документ в полном объёме</w:t>
            </w:r>
          </w:p>
        </w:tc>
      </w:tr>
    </w:tbl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F368BC" w:rsidTr="004B4842">
        <w:tc>
          <w:tcPr>
            <w:tcW w:w="510" w:type="dxa"/>
          </w:tcPr>
          <w:p w:rsidR="00C94E17" w:rsidRPr="00F368BC" w:rsidRDefault="00FD2C4A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387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34A78" w:rsidRPr="00F368BC" w:rsidTr="00B413DA">
        <w:tc>
          <w:tcPr>
            <w:tcW w:w="510" w:type="dxa"/>
          </w:tcPr>
          <w:p w:rsidR="00934A78" w:rsidRPr="00F368BC" w:rsidRDefault="00934A78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87" w:type="dxa"/>
          </w:tcPr>
          <w:p w:rsidR="00934A78" w:rsidRPr="00F368BC" w:rsidRDefault="00E22605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anchor="/document/71843498/paragraph/1:35" w:tgtFrame="_blank" w:history="1">
              <w:r w:rsidR="00934A78" w:rsidRPr="00F368BC">
                <w:rPr>
                  <w:rFonts w:ascii="Times New Roman" w:hAnsi="Times New Roman" w:cs="Times New Roman"/>
                </w:rPr>
                <w:t>Правила ухода за лесами</w:t>
              </w:r>
            </w:hyperlink>
          </w:p>
        </w:tc>
        <w:tc>
          <w:tcPr>
            <w:tcW w:w="2127" w:type="dxa"/>
          </w:tcPr>
          <w:p w:rsidR="00934A78" w:rsidRPr="00F368BC" w:rsidRDefault="00934A78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Приказ Министерства природных ресурсов и экологии Российской Федерации России от 22 ноября 2017 г. N 626</w:t>
            </w:r>
          </w:p>
        </w:tc>
        <w:tc>
          <w:tcPr>
            <w:tcW w:w="2551" w:type="dxa"/>
          </w:tcPr>
          <w:p w:rsidR="00934A78" w:rsidRPr="00F368BC" w:rsidRDefault="00934A78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BC">
              <w:rPr>
                <w:rFonts w:ascii="Times New Roman" w:hAnsi="Times New Roman" w:cs="Times New Roman"/>
              </w:rPr>
              <w:t>Индивидуальные предприниматели и юридические лица</w:t>
            </w:r>
          </w:p>
          <w:p w:rsidR="00934A78" w:rsidRPr="00F368BC" w:rsidRDefault="00934A78" w:rsidP="00F36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A78" w:rsidRPr="00F368BC" w:rsidRDefault="00934A78" w:rsidP="00F368BC">
            <w:pPr>
              <w:spacing w:after="0" w:line="240" w:lineRule="auto"/>
              <w:jc w:val="center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  <w:tr w:rsidR="00934A78" w:rsidRPr="00F368BC" w:rsidTr="00B413DA">
        <w:tc>
          <w:tcPr>
            <w:tcW w:w="510" w:type="dxa"/>
          </w:tcPr>
          <w:p w:rsidR="00934A78" w:rsidRPr="00F368BC" w:rsidRDefault="00934A78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87" w:type="dxa"/>
          </w:tcPr>
          <w:p w:rsidR="00934A78" w:rsidRPr="00F368BC" w:rsidRDefault="00934A78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</w:t>
            </w:r>
          </w:p>
        </w:tc>
        <w:tc>
          <w:tcPr>
            <w:tcW w:w="2127" w:type="dxa"/>
          </w:tcPr>
          <w:p w:rsidR="00934A78" w:rsidRPr="00F368BC" w:rsidRDefault="00934A78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Приказ Минприроды России от 13.09.2016 N 474</w:t>
            </w:r>
          </w:p>
        </w:tc>
        <w:tc>
          <w:tcPr>
            <w:tcW w:w="2551" w:type="dxa"/>
          </w:tcPr>
          <w:p w:rsidR="00934A78" w:rsidRPr="00F368BC" w:rsidRDefault="00934A78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Индивидуальные предприниматели и юридические лица</w:t>
            </w:r>
          </w:p>
        </w:tc>
        <w:tc>
          <w:tcPr>
            <w:tcW w:w="2268" w:type="dxa"/>
          </w:tcPr>
          <w:p w:rsidR="00934A78" w:rsidRPr="00F368BC" w:rsidRDefault="00934A78" w:rsidP="00F368BC">
            <w:pPr>
              <w:spacing w:after="0" w:line="240" w:lineRule="auto"/>
              <w:jc w:val="center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  <w:tr w:rsidR="00F7467B" w:rsidRPr="00F368BC" w:rsidTr="00B413DA">
        <w:tc>
          <w:tcPr>
            <w:tcW w:w="510" w:type="dxa"/>
          </w:tcPr>
          <w:p w:rsidR="00F7467B" w:rsidRPr="00F368BC" w:rsidRDefault="00F7467B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87" w:type="dxa"/>
          </w:tcPr>
          <w:p w:rsidR="00F7467B" w:rsidRPr="00F368BC" w:rsidRDefault="00F7467B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F368BC" w:rsidRDefault="00F7467B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F368BC" w:rsidRDefault="00F7467B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F7467B" w:rsidRPr="00F368BC" w:rsidRDefault="00F7467B" w:rsidP="00F368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F368BC" w:rsidTr="00B413DA">
        <w:tc>
          <w:tcPr>
            <w:tcW w:w="510" w:type="dxa"/>
          </w:tcPr>
          <w:p w:rsidR="00C94E17" w:rsidRPr="00F368BC" w:rsidRDefault="00FD2C4A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954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Наименование документа </w:t>
            </w: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>(обозначение) и его реквизиты</w:t>
            </w:r>
          </w:p>
        </w:tc>
        <w:tc>
          <w:tcPr>
            <w:tcW w:w="3544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 xml:space="preserve">Краткое описание круга лиц и (или) </w:t>
            </w: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 xml:space="preserve">Указание на структурные </w:t>
            </w: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C94E17" w:rsidRPr="00F368BC" w:rsidTr="00B413DA">
        <w:tc>
          <w:tcPr>
            <w:tcW w:w="510" w:type="dxa"/>
          </w:tcPr>
          <w:p w:rsidR="00C94E17" w:rsidRPr="00F368BC" w:rsidRDefault="007B7986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954" w:type="dxa"/>
          </w:tcPr>
          <w:p w:rsidR="00C94E17" w:rsidRPr="00F368BC" w:rsidRDefault="007B7986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F368BC" w:rsidRDefault="00D11855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  <w:r w:rsidR="00D67C06" w:rsidRPr="00F368BC">
              <w:rPr>
                <w:rFonts w:ascii="Times New Roman" w:eastAsia="Arial Unicode MS" w:hAnsi="Times New Roman" w:cs="Times New Roman"/>
                <w:szCs w:val="22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F368BC" w:rsidRDefault="00E22605" w:rsidP="00F3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F4C7D" w:rsidRPr="00F368BC">
                <w:rPr>
                  <w:rFonts w:ascii="Times New Roman" w:hAnsi="Times New Roman" w:cs="Times New Roman"/>
                </w:rPr>
                <w:t>Части 4</w:t>
              </w:r>
            </w:hyperlink>
            <w:r w:rsidR="002F4C7D" w:rsidRPr="00F368BC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2F4C7D" w:rsidRPr="00F368BC">
                <w:rPr>
                  <w:rFonts w:ascii="Times New Roman" w:hAnsi="Times New Roman" w:cs="Times New Roman"/>
                </w:rPr>
                <w:t>5 статьи 2.13</w:t>
              </w:r>
            </w:hyperlink>
            <w:r w:rsidR="002F4C7D" w:rsidRPr="00F368BC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2F4C7D" w:rsidRPr="00F368BC">
                <w:rPr>
                  <w:rFonts w:ascii="Times New Roman" w:hAnsi="Times New Roman" w:cs="Times New Roman"/>
                </w:rPr>
                <w:t>статья 6.1</w:t>
              </w:r>
            </w:hyperlink>
            <w:r w:rsidR="002F4C7D" w:rsidRPr="00F368BC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2F4C7D" w:rsidRPr="00F368BC">
                <w:rPr>
                  <w:rFonts w:ascii="Times New Roman" w:hAnsi="Times New Roman" w:cs="Times New Roman"/>
                </w:rPr>
                <w:t>7.3</w:t>
              </w:r>
            </w:hyperlink>
            <w:r w:rsidR="002F4C7D" w:rsidRPr="00F368BC">
              <w:rPr>
                <w:rFonts w:ascii="Times New Roman" w:hAnsi="Times New Roman" w:cs="Times New Roman"/>
              </w:rPr>
              <w:t>, ч</w:t>
            </w:r>
            <w:r w:rsidR="007B7986" w:rsidRPr="00F368BC">
              <w:rPr>
                <w:rFonts w:ascii="Times New Roman" w:hAnsi="Times New Roman" w:cs="Times New Roman"/>
              </w:rPr>
              <w:t>асть 8 статьи</w:t>
            </w:r>
            <w:r w:rsidR="002F4C7D" w:rsidRPr="00F368BC">
              <w:rPr>
                <w:rFonts w:ascii="Times New Roman" w:hAnsi="Times New Roman" w:cs="Times New Roman"/>
              </w:rPr>
              <w:t xml:space="preserve"> </w:t>
            </w:r>
            <w:r w:rsidR="007B7986" w:rsidRPr="00F368BC">
              <w:rPr>
                <w:rFonts w:ascii="Times New Roman" w:hAnsi="Times New Roman" w:cs="Times New Roman"/>
              </w:rPr>
              <w:t xml:space="preserve">15.1, </w:t>
            </w:r>
            <w:proofErr w:type="spellStart"/>
            <w:proofErr w:type="gramStart"/>
            <w:r w:rsidR="001A45D7" w:rsidRPr="00F368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1A45D7" w:rsidRPr="00F368BC">
              <w:rPr>
                <w:rFonts w:ascii="Times New Roman" w:hAnsi="Times New Roman" w:cs="Times New Roman"/>
              </w:rPr>
              <w:t xml:space="preserve"> 6. части</w:t>
            </w:r>
            <w:r w:rsidR="007B7986" w:rsidRPr="00F368BC">
              <w:rPr>
                <w:rFonts w:ascii="Times New Roman" w:hAnsi="Times New Roman" w:cs="Times New Roman"/>
              </w:rPr>
              <w:t xml:space="preserve"> 9</w:t>
            </w:r>
            <w:r w:rsidR="001A45D7" w:rsidRPr="00F368BC">
              <w:rPr>
                <w:rFonts w:ascii="Times New Roman" w:hAnsi="Times New Roman" w:cs="Times New Roman"/>
              </w:rPr>
              <w:t xml:space="preserve"> статьи15.1</w:t>
            </w:r>
            <w:r w:rsidR="00CD1D85" w:rsidRPr="00F368BC">
              <w:rPr>
                <w:rFonts w:ascii="Times New Roman" w:hAnsi="Times New Roman" w:cs="Times New Roman"/>
              </w:rPr>
              <w:t>,</w:t>
            </w:r>
            <w:r w:rsidR="001A45D7" w:rsidRPr="00F368BC">
              <w:rPr>
                <w:rFonts w:ascii="Times New Roman" w:hAnsi="Times New Roman" w:cs="Times New Roman"/>
              </w:rPr>
              <w:t xml:space="preserve"> </w:t>
            </w:r>
            <w:r w:rsidR="00CD1D85" w:rsidRPr="00F368BC">
              <w:rPr>
                <w:rFonts w:ascii="Times New Roman" w:hAnsi="Times New Roman" w:cs="Times New Roman"/>
              </w:rPr>
              <w:t xml:space="preserve">часть 12 статьи 15.1, </w:t>
            </w:r>
            <w:r w:rsidR="002F4C7D" w:rsidRPr="00F368BC">
              <w:rPr>
                <w:rFonts w:ascii="Times New Roman" w:hAnsi="Times New Roman" w:cs="Times New Roman"/>
              </w:rPr>
              <w:t>часть 5 статьи 15.2.</w:t>
            </w:r>
          </w:p>
        </w:tc>
      </w:tr>
      <w:tr w:rsidR="00C94E17" w:rsidRPr="00F368BC" w:rsidTr="00B413DA">
        <w:tc>
          <w:tcPr>
            <w:tcW w:w="510" w:type="dxa"/>
          </w:tcPr>
          <w:p w:rsidR="00C94E17" w:rsidRPr="00F368BC" w:rsidRDefault="00934A78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4" w:type="dxa"/>
          </w:tcPr>
          <w:p w:rsidR="00C94E17" w:rsidRPr="00F368BC" w:rsidRDefault="00B02F7A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F368BC" w:rsidRDefault="00B02F7A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  <w:r w:rsidRPr="00F368BC">
              <w:rPr>
                <w:rFonts w:ascii="Times New Roman" w:eastAsia="Arial Unicode MS" w:hAnsi="Times New Roman" w:cs="Times New Roman"/>
                <w:szCs w:val="22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F368BC" w:rsidRDefault="00B02F7A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Статья 7, </w:t>
            </w:r>
            <w:r w:rsidR="00123538" w:rsidRPr="00F368BC">
              <w:rPr>
                <w:rFonts w:ascii="Times New Roman" w:hAnsi="Times New Roman" w:cs="Times New Roman"/>
                <w:szCs w:val="22"/>
              </w:rPr>
              <w:t xml:space="preserve">статья 7.1, </w:t>
            </w:r>
            <w:r w:rsidRPr="00F368BC">
              <w:rPr>
                <w:rFonts w:ascii="Times New Roman" w:hAnsi="Times New Roman" w:cs="Times New Roman"/>
                <w:szCs w:val="22"/>
              </w:rPr>
              <w:t>статья 31.1</w:t>
            </w:r>
          </w:p>
        </w:tc>
      </w:tr>
    </w:tbl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F36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6C7684" w:rsidRPr="00F368BC" w:rsidTr="00B413DA">
        <w:tc>
          <w:tcPr>
            <w:tcW w:w="566" w:type="dxa"/>
          </w:tcPr>
          <w:p w:rsidR="006C7684" w:rsidRPr="00F368BC" w:rsidRDefault="00FD2C4A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324" w:type="dxa"/>
          </w:tcPr>
          <w:p w:rsidR="006C7684" w:rsidRPr="00F368BC" w:rsidRDefault="006C7684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F368BC" w:rsidRDefault="006C7684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F368BC" w:rsidRDefault="006C7684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F368BC" w:rsidRDefault="006C7684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F368BC" w:rsidTr="00B413DA">
        <w:tc>
          <w:tcPr>
            <w:tcW w:w="566" w:type="dxa"/>
          </w:tcPr>
          <w:p w:rsidR="000D0EC1" w:rsidRPr="00F368BC" w:rsidRDefault="00A35A24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24" w:type="dxa"/>
          </w:tcPr>
          <w:p w:rsidR="000D0EC1" w:rsidRPr="00F368BC" w:rsidRDefault="000D0EC1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 w:cs="Times New Roman"/>
                <w:szCs w:val="22"/>
              </w:rPr>
              <w:t>Административный регламент</w:t>
            </w:r>
            <w:r w:rsidRPr="00F368BC">
              <w:rPr>
                <w:rFonts w:eastAsia="Calibri"/>
                <w:szCs w:val="22"/>
              </w:rPr>
              <w:t xml:space="preserve"> </w:t>
            </w:r>
            <w:r w:rsidRPr="00F368BC">
              <w:rPr>
                <w:rFonts w:ascii="Times New Roman" w:eastAsia="Arial Unicode MS" w:hAnsi="Times New Roman" w:cs="Times New Roman"/>
                <w:szCs w:val="22"/>
              </w:rPr>
              <w:t>осуществления муниципального лесного  контроля на территории поселения</w:t>
            </w:r>
          </w:p>
        </w:tc>
        <w:tc>
          <w:tcPr>
            <w:tcW w:w="1701" w:type="dxa"/>
          </w:tcPr>
          <w:p w:rsidR="000D0EC1" w:rsidRPr="00663F5B" w:rsidRDefault="00663F5B" w:rsidP="00663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3F5B">
              <w:rPr>
                <w:rStyle w:val="kbtitle"/>
                <w:rFonts w:ascii="Times New Roman" w:hAnsi="Times New Roman" w:cs="Times New Roman"/>
              </w:rPr>
              <w:t>Постановление №5 от 27.01.2014г.</w:t>
            </w:r>
          </w:p>
        </w:tc>
        <w:tc>
          <w:tcPr>
            <w:tcW w:w="2551" w:type="dxa"/>
          </w:tcPr>
          <w:p w:rsidR="000D0EC1" w:rsidRPr="00F368BC" w:rsidRDefault="000D0EC1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  <w:r w:rsidRPr="00F368BC">
              <w:rPr>
                <w:rFonts w:ascii="Times New Roman" w:eastAsia="Arial Unicode MS" w:hAnsi="Times New Roman" w:cs="Times New Roman"/>
                <w:szCs w:val="22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F368BC" w:rsidRDefault="000D0EC1" w:rsidP="00F368BC">
            <w:pPr>
              <w:spacing w:after="0" w:line="240" w:lineRule="auto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  <w:tr w:rsidR="00663F5B" w:rsidRPr="00F368BC" w:rsidTr="00B413DA">
        <w:tc>
          <w:tcPr>
            <w:tcW w:w="566" w:type="dxa"/>
          </w:tcPr>
          <w:p w:rsidR="00663F5B" w:rsidRPr="00F368BC" w:rsidRDefault="00663F5B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24" w:type="dxa"/>
          </w:tcPr>
          <w:p w:rsidR="00663F5B" w:rsidRPr="00102653" w:rsidRDefault="00663F5B" w:rsidP="00357BC0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 w:themeColor="text1"/>
                <w:szCs w:val="22"/>
              </w:rPr>
            </w:pPr>
            <w:r w:rsidRPr="00102653">
              <w:rPr>
                <w:rFonts w:ascii="Times New Roman" w:eastAsia="Arial Unicode MS" w:hAnsi="Times New Roman" w:cs="Times New Roman"/>
                <w:color w:val="000000" w:themeColor="text1"/>
                <w:szCs w:val="22"/>
              </w:rPr>
              <w:t xml:space="preserve">Порядок </w:t>
            </w:r>
            <w:proofErr w:type="gramStart"/>
            <w:r w:rsidRPr="00102653">
              <w:rPr>
                <w:rFonts w:ascii="Times New Roman" w:eastAsia="Arial Unicode MS" w:hAnsi="Times New Roman" w:cs="Times New Roman"/>
                <w:color w:val="000000" w:themeColor="text1"/>
                <w:szCs w:val="22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Pr="00102653">
              <w:rPr>
                <w:rFonts w:ascii="Times New Roman" w:hAnsi="Times New Roman" w:cs="Times New Roman"/>
                <w:color w:val="000000" w:themeColor="text1"/>
                <w:szCs w:val="22"/>
              </w:rPr>
              <w:t>сельского поселения</w:t>
            </w:r>
            <w:proofErr w:type="gramEnd"/>
            <w:r w:rsidRPr="0010265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663F5B" w:rsidRPr="00CB3511" w:rsidRDefault="00663F5B" w:rsidP="00357B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511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Cs w:val="22"/>
              </w:rPr>
              <w:t>№75 от 23.09.2019г.</w:t>
            </w:r>
            <w:r w:rsidRPr="003A20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663F5B" w:rsidRPr="00F368BC" w:rsidRDefault="00663F5B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663F5B" w:rsidRPr="00F368BC" w:rsidRDefault="00663F5B" w:rsidP="00F368BC">
            <w:pPr>
              <w:spacing w:after="0" w:line="240" w:lineRule="auto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  <w:tr w:rsidR="00663F5B" w:rsidRPr="00F368BC" w:rsidTr="00B413DA">
        <w:tc>
          <w:tcPr>
            <w:tcW w:w="566" w:type="dxa"/>
          </w:tcPr>
          <w:p w:rsidR="00663F5B" w:rsidRPr="00F368BC" w:rsidRDefault="00663F5B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24" w:type="dxa"/>
          </w:tcPr>
          <w:p w:rsidR="00663F5B" w:rsidRPr="00CB3511" w:rsidRDefault="00663F5B" w:rsidP="00357BC0">
            <w:pPr>
              <w:pStyle w:val="ConsPlusNormal"/>
              <w:rPr>
                <w:rFonts w:ascii="Times New Roman" w:eastAsia="Arial Unicode MS" w:hAnsi="Times New Roman" w:cs="Times New Roman"/>
                <w:szCs w:val="22"/>
              </w:rPr>
            </w:pPr>
            <w:r w:rsidRPr="00CB3511">
              <w:rPr>
                <w:rFonts w:ascii="Times New Roman" w:eastAsia="Arial Unicode MS" w:hAnsi="Times New Roman" w:cs="Times New Roman"/>
                <w:szCs w:val="22"/>
              </w:rPr>
              <w:t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663F5B" w:rsidRPr="00CB3511" w:rsidRDefault="00663F5B" w:rsidP="00357B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511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Cs w:val="22"/>
              </w:rPr>
              <w:t>№87 от 21.11.2019г.</w:t>
            </w:r>
          </w:p>
        </w:tc>
        <w:tc>
          <w:tcPr>
            <w:tcW w:w="2551" w:type="dxa"/>
          </w:tcPr>
          <w:p w:rsidR="00663F5B" w:rsidRPr="00F368BC" w:rsidRDefault="00663F5B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  <w:r w:rsidRPr="00F368BC">
              <w:rPr>
                <w:rFonts w:ascii="Times New Roman" w:eastAsia="Arial Unicode MS" w:hAnsi="Times New Roman" w:cs="Times New Roman"/>
                <w:szCs w:val="22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63F5B" w:rsidRPr="00F368BC" w:rsidRDefault="00663F5B" w:rsidP="00F368BC">
            <w:pPr>
              <w:spacing w:after="0" w:line="240" w:lineRule="auto"/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  <w:tr w:rsidR="00663F5B" w:rsidRPr="00F368BC" w:rsidTr="00B413DA">
        <w:tc>
          <w:tcPr>
            <w:tcW w:w="566" w:type="dxa"/>
          </w:tcPr>
          <w:p w:rsidR="00663F5B" w:rsidRPr="00F368BC" w:rsidRDefault="00663F5B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324" w:type="dxa"/>
          </w:tcPr>
          <w:p w:rsidR="00663F5B" w:rsidRPr="00A74893" w:rsidRDefault="00663F5B" w:rsidP="00357BC0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Cs w:val="22"/>
              </w:rPr>
            </w:pPr>
            <w:r w:rsidRPr="00A74893">
              <w:rPr>
                <w:rFonts w:ascii="Times New Roman" w:eastAsia="Arial Unicode MS" w:hAnsi="Times New Roman" w:cs="Times New Roman"/>
                <w:szCs w:val="22"/>
              </w:rPr>
              <w:t xml:space="preserve">Перечень видов муниципального контроля </w:t>
            </w:r>
            <w:r w:rsidRPr="00A74893">
              <w:rPr>
                <w:rFonts w:ascii="Times New Roman" w:hAnsi="Times New Roman" w:cs="Times New Roman"/>
                <w:szCs w:val="22"/>
              </w:rPr>
              <w:t>сельского поселения Максим-Горьковский сельсовет муниципального района Белебеевский район Республики Башкортостан и</w:t>
            </w:r>
            <w:r w:rsidRPr="00A74893">
              <w:rPr>
                <w:rFonts w:ascii="Times New Roman" w:eastAsia="Arial Unicode MS" w:hAnsi="Times New Roman" w:cs="Times New Roman"/>
                <w:szCs w:val="22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663F5B" w:rsidRPr="00CB3511" w:rsidRDefault="00663F5B" w:rsidP="00357BC0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CB3511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Cs w:val="22"/>
              </w:rPr>
              <w:t>№ 68 от 22.08.2019</w:t>
            </w:r>
          </w:p>
        </w:tc>
        <w:tc>
          <w:tcPr>
            <w:tcW w:w="2551" w:type="dxa"/>
          </w:tcPr>
          <w:p w:rsidR="00663F5B" w:rsidRPr="00F368BC" w:rsidRDefault="00663F5B" w:rsidP="00F368B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/>
                <w:szCs w:val="22"/>
              </w:rPr>
              <w:t>Должностные лица органов местного самоуправления</w:t>
            </w:r>
            <w:r w:rsidRPr="00F368BC">
              <w:rPr>
                <w:rFonts w:ascii="Times New Roman" w:eastAsia="Arial Unicode MS" w:hAnsi="Times New Roman" w:cs="Times New Roman"/>
                <w:szCs w:val="22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63F5B" w:rsidRPr="00F368BC" w:rsidRDefault="00663F5B" w:rsidP="00F368BC">
            <w:pPr>
              <w:spacing w:after="0" w:line="240" w:lineRule="auto"/>
              <w:ind w:left="119" w:right="142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  <w:tr w:rsidR="00663F5B" w:rsidRPr="00F368BC" w:rsidTr="00B413DA">
        <w:tc>
          <w:tcPr>
            <w:tcW w:w="566" w:type="dxa"/>
          </w:tcPr>
          <w:p w:rsidR="00663F5B" w:rsidRPr="00F368BC" w:rsidRDefault="00663F5B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24" w:type="dxa"/>
          </w:tcPr>
          <w:p w:rsidR="00663F5B" w:rsidRPr="00CB3511" w:rsidRDefault="00663F5B" w:rsidP="00357BC0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CB3511">
              <w:rPr>
                <w:rFonts w:ascii="Times New Roman" w:eastAsia="Arial Unicode MS" w:hAnsi="Times New Roman" w:cs="Times New Roman"/>
                <w:szCs w:val="22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663F5B" w:rsidRPr="00CB3511" w:rsidRDefault="00663F5B" w:rsidP="00357BC0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CB3511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Cs w:val="22"/>
              </w:rPr>
              <w:t>№ 94 от 06.12.2019г.</w:t>
            </w:r>
          </w:p>
        </w:tc>
        <w:tc>
          <w:tcPr>
            <w:tcW w:w="2551" w:type="dxa"/>
          </w:tcPr>
          <w:p w:rsidR="00663F5B" w:rsidRPr="00F368BC" w:rsidRDefault="00663F5B" w:rsidP="00F368B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F368BC">
              <w:rPr>
                <w:rFonts w:ascii="Times New Roman" w:eastAsia="Arial Unicode MS" w:hAnsi="Times New Roman" w:cs="Times New Roman"/>
                <w:szCs w:val="22"/>
              </w:rPr>
              <w:t>Должностные лица органов местного самоуправления</w:t>
            </w:r>
          </w:p>
          <w:p w:rsidR="00663F5B" w:rsidRPr="00F368BC" w:rsidRDefault="00663F5B" w:rsidP="00F368B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63F5B" w:rsidRPr="00F368BC" w:rsidRDefault="00663F5B" w:rsidP="00F368BC">
            <w:pPr>
              <w:spacing w:after="0" w:line="240" w:lineRule="auto"/>
              <w:ind w:left="119" w:right="142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F368BC">
              <w:rPr>
                <w:rFonts w:ascii="Times New Roman" w:eastAsia="Arial Unicode MS" w:hAnsi="Times New Roman" w:cs="Times New Roman"/>
                <w:lang w:eastAsia="ru-RU"/>
              </w:rPr>
              <w:t>Документ в  полном объёме</w:t>
            </w:r>
          </w:p>
        </w:tc>
      </w:tr>
    </w:tbl>
    <w:p w:rsidR="00C24FD2" w:rsidRDefault="00C24FD2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F368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 w:rsidP="00F3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F368BC" w:rsidTr="00C24FD2">
        <w:trPr>
          <w:trHeight w:val="1381"/>
        </w:trPr>
        <w:tc>
          <w:tcPr>
            <w:tcW w:w="566" w:type="dxa"/>
          </w:tcPr>
          <w:p w:rsidR="00C94E17" w:rsidRPr="00F368BC" w:rsidRDefault="00FD2C4A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190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F368BC" w:rsidTr="00C24FD2">
        <w:tc>
          <w:tcPr>
            <w:tcW w:w="566" w:type="dxa"/>
          </w:tcPr>
          <w:p w:rsidR="00C94E17" w:rsidRPr="00F368BC" w:rsidRDefault="00C94E17" w:rsidP="00F36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</w:tcPr>
          <w:p w:rsidR="00C94E17" w:rsidRPr="00F368BC" w:rsidRDefault="00A35A24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68BC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  <w:tc>
          <w:tcPr>
            <w:tcW w:w="1275" w:type="dxa"/>
          </w:tcPr>
          <w:p w:rsidR="00C94E17" w:rsidRPr="00F368BC" w:rsidRDefault="00C94E17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C94E17" w:rsidRPr="00F368BC" w:rsidRDefault="00C94E17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4" w:type="dxa"/>
          </w:tcPr>
          <w:p w:rsidR="00C94E17" w:rsidRPr="00F368BC" w:rsidRDefault="00C94E17" w:rsidP="00F368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4E17" w:rsidRPr="00BC07A3" w:rsidRDefault="00C94E17" w:rsidP="00F3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0360C"/>
    <w:rsid w:val="00042ECE"/>
    <w:rsid w:val="00083EEB"/>
    <w:rsid w:val="000953FC"/>
    <w:rsid w:val="000A18C0"/>
    <w:rsid w:val="000D0EC1"/>
    <w:rsid w:val="00106E01"/>
    <w:rsid w:val="00123538"/>
    <w:rsid w:val="001A45D7"/>
    <w:rsid w:val="001C1764"/>
    <w:rsid w:val="001D591D"/>
    <w:rsid w:val="00262DCD"/>
    <w:rsid w:val="002E43F9"/>
    <w:rsid w:val="002F4C7D"/>
    <w:rsid w:val="003C748F"/>
    <w:rsid w:val="004038BE"/>
    <w:rsid w:val="00415BB8"/>
    <w:rsid w:val="004807E1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613EB7"/>
    <w:rsid w:val="00627187"/>
    <w:rsid w:val="0063658A"/>
    <w:rsid w:val="006623A6"/>
    <w:rsid w:val="00663F5B"/>
    <w:rsid w:val="006C7684"/>
    <w:rsid w:val="006E2375"/>
    <w:rsid w:val="006F7FA2"/>
    <w:rsid w:val="007133AB"/>
    <w:rsid w:val="00774CB7"/>
    <w:rsid w:val="007A4144"/>
    <w:rsid w:val="007B7986"/>
    <w:rsid w:val="007C6C7D"/>
    <w:rsid w:val="008310A0"/>
    <w:rsid w:val="00832E22"/>
    <w:rsid w:val="0087728A"/>
    <w:rsid w:val="008A3EE5"/>
    <w:rsid w:val="008F65AF"/>
    <w:rsid w:val="00902341"/>
    <w:rsid w:val="009031EB"/>
    <w:rsid w:val="009126C7"/>
    <w:rsid w:val="00934A78"/>
    <w:rsid w:val="00996D86"/>
    <w:rsid w:val="009B4D10"/>
    <w:rsid w:val="009F63A5"/>
    <w:rsid w:val="00A014C7"/>
    <w:rsid w:val="00A35A24"/>
    <w:rsid w:val="00A658DA"/>
    <w:rsid w:val="00A806E4"/>
    <w:rsid w:val="00AE5459"/>
    <w:rsid w:val="00AE7AA9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24FD2"/>
    <w:rsid w:val="00C75821"/>
    <w:rsid w:val="00C94E17"/>
    <w:rsid w:val="00CD1D85"/>
    <w:rsid w:val="00CF5874"/>
    <w:rsid w:val="00D0040F"/>
    <w:rsid w:val="00D11855"/>
    <w:rsid w:val="00D14AF5"/>
    <w:rsid w:val="00D35E0C"/>
    <w:rsid w:val="00D67C06"/>
    <w:rsid w:val="00DA3EAD"/>
    <w:rsid w:val="00DB43A9"/>
    <w:rsid w:val="00E22605"/>
    <w:rsid w:val="00E9599D"/>
    <w:rsid w:val="00F368BC"/>
    <w:rsid w:val="00F411C5"/>
    <w:rsid w:val="00F7467B"/>
    <w:rsid w:val="00F9592E"/>
    <w:rsid w:val="00FB4575"/>
    <w:rsid w:val="00FD2AEE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874"/>
    <w:rPr>
      <w:rFonts w:ascii="Tahoma" w:hAnsi="Tahoma" w:cs="Tahoma"/>
      <w:sz w:val="16"/>
      <w:szCs w:val="16"/>
    </w:rPr>
  </w:style>
  <w:style w:type="character" w:customStyle="1" w:styleId="kbtitle">
    <w:name w:val="kb_title"/>
    <w:basedOn w:val="a0"/>
    <w:rsid w:val="0066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0D4A4339A20FBAC60413395F0B4F2D6436655E42BB0F144EB5884C88B790B7B5433758833D12A9336F3F05BD968C7DF3681477Ep9xAG" TargetMode="External"/><Relationship Id="rId13" Type="http://schemas.openxmlformats.org/officeDocument/2006/relationships/hyperlink" Target="consultantplus://offline/ref=6940D4A4339A20FBAC60413395F0B4F2D6436655E42BB0F144EB5884C88B790B7B5433758F38D12A9336F3F05BD968C7DF3681477Ep9xAG" TargetMode="External"/><Relationship Id="rId18" Type="http://schemas.openxmlformats.org/officeDocument/2006/relationships/hyperlink" Target="consultantplus://offline/ref=6940D4A4339A20FBAC60413395F0B4F2D6436655E42BB0F144EB5884C88B790B7B543378883DDE759623E2A854DF72D9D7209D457C98p9x7G" TargetMode="External"/><Relationship Id="rId26" Type="http://schemas.openxmlformats.org/officeDocument/2006/relationships/hyperlink" Target="consultantplus://offline/ref=6E2C2029F14A672528538B749A6490C600E4FD6329410BCB74CC7D1E91C7B1EDB251614A18DD260A8E190A85118F0AFA2C3755E56B3280B088F57AEBeEw8G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6940D4A4339A20FBAC60413395F0B4F2D6436655E42BB0F144EB5884C88B790B7B5433758F3AD12A9336F3F05BD968C7DF3681477Ep9xAG" TargetMode="External"/><Relationship Id="rId17" Type="http://schemas.openxmlformats.org/officeDocument/2006/relationships/hyperlink" Target="consultantplus://offline/ref=6940D4A4339A20FBAC60413395F0B4F2D6436655E42BB0F144EB5884C88B790B7B543378883DD9759623E2A854DF72D9D7209D457C98p9x7G" TargetMode="External"/><Relationship Id="rId25" Type="http://schemas.openxmlformats.org/officeDocument/2006/relationships/hyperlink" Target="consultantplus://offline/ref=6E2C2029F14A672528538B749A6490C600E4FD6329410BCB74CC7D1E91C7B1EDB251614A18DD260A8E190A851F8F0AFA2C3755E56B3280B088F57AEBeEw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D4A4339A20FBAC60413395F0B4F2D6436655E42BB0F144EB5884C88B790B7B54337F8E38DB759623E2A854DF72D9D7209D457C98p9x7G" TargetMode="External"/><Relationship Id="rId20" Type="http://schemas.openxmlformats.org/officeDocument/2006/relationships/hyperlink" Target="consultantplus://offline/ref=6940D4A4339A20FBAC60413395F0B4F2D6436655E42BB0F144EB5884C88B790B7B54337C8A3ADC7CC679F2AC1D887BC5D336834F629897FApEx1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40D4A4339A20FBAC60413395F0B4F2D6436655E42BB0F144EB5884C88B790B7B5433758E3CD12A9336F3F05BD968C7DF3681477Ep9xAG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40D4A4339A20FBAC60413395F0B4F2D6436655E42BB0F144EB5884C88B790B7B5433758F3CD12A9336F3F05BD968C7DF3681477Ep9xAG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consultantplus://offline/ref=6E2C2029F14A672528538B749A6490C600E4FD6329410BCB74CC7D1E91C7B1EDB251614A18DD260A8E19018E1C8F0AFA2C3755E56B3280B088F57AEBeEw8G" TargetMode="External"/><Relationship Id="rId10" Type="http://schemas.openxmlformats.org/officeDocument/2006/relationships/hyperlink" Target="consultantplus://offline/ref=6940D4A4339A20FBAC60413395F0B4F2D6436655E42BB0F144EB5884C88B790B7B5433758933D12A9336F3F05BD968C7DF3681477Ep9xAG" TargetMode="External"/><Relationship Id="rId19" Type="http://schemas.openxmlformats.org/officeDocument/2006/relationships/hyperlink" Target="consultantplus://offline/ref=6940D4A4339A20FBAC60413395F0B4F2D6436655E42BB0F144EB5884C88B790B7B543378883DDD759623E2A854DF72D9D7209D457C98p9x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40D4A4339A20FBAC60413395F0B4F2D6436655E42BB0F144EB5884C88B790B7B54337C8C39DA759623E2A854DF72D9D7209D457C98p9x7G" TargetMode="External"/><Relationship Id="rId14" Type="http://schemas.openxmlformats.org/officeDocument/2006/relationships/hyperlink" Target="consultantplus://offline/ref=6940D4A4339A20FBAC60413395F0B4F2D6436655E42BB0F144EB5884C88B790B7B5433758F3ED12A9336F3F05BD968C7DF3681477Ep9xAG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consultantplus://offline/ref=6E2C2029F14A672528538B749A6490C600E4FD6329410BCB74CC7D1E91C7B1EDB251614A18DD260A8E18038F1D8F0AFA2C3755E56B3280B088F57AEBeEw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4F4F-6278-4208-9317-2E8B0BD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Максим-Горький</cp:lastModifiedBy>
  <cp:revision>54</cp:revision>
  <cp:lastPrinted>2020-09-16T04:42:00Z</cp:lastPrinted>
  <dcterms:created xsi:type="dcterms:W3CDTF">2020-08-21T07:18:00Z</dcterms:created>
  <dcterms:modified xsi:type="dcterms:W3CDTF">2020-09-16T04:45:00Z</dcterms:modified>
</cp:coreProperties>
</file>