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3" w:rsidRDefault="00BE2A93" w:rsidP="00BE2A93">
      <w:pPr>
        <w:ind w:firstLine="142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126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E2A93" w:rsidTr="00BE2A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2A93" w:rsidRDefault="00BE2A93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Баш7ортостан Республика3ы</w:t>
            </w:r>
          </w:p>
          <w:p w:rsidR="00BE2A93" w:rsidRDefault="00BE2A93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районыны8</w:t>
            </w:r>
          </w:p>
          <w:p w:rsidR="00BE2A93" w:rsidRDefault="00BE2A93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советы</w:t>
            </w:r>
          </w:p>
          <w:p w:rsidR="00BE2A93" w:rsidRDefault="00BE2A93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бил2м23е хакими2те</w:t>
            </w:r>
          </w:p>
          <w:p w:rsidR="00BE2A93" w:rsidRDefault="00BE2A93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</w:p>
          <w:p w:rsidR="00BE2A93" w:rsidRDefault="00BE2A93">
            <w:pPr>
              <w:spacing w:line="276" w:lineRule="auto"/>
              <w:jc w:val="center"/>
              <w:rPr>
                <w:rFonts w:ascii="ArialBash" w:hAnsi="Arial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ис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Bash" w:hAnsi="ArialBash"/>
                <w:sz w:val="18"/>
                <w:szCs w:val="18"/>
              </w:rPr>
              <w:t>Бакса</w:t>
            </w:r>
            <w:proofErr w:type="gramEnd"/>
            <w:r>
              <w:rPr>
                <w:rFonts w:ascii="ArialBash" w:hAnsi="Arial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урамы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</w:t>
            </w:r>
          </w:p>
          <w:p w:rsidR="00BE2A93" w:rsidRDefault="00BE2A93">
            <w:pPr>
              <w:spacing w:line="276" w:lineRule="auto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2-07-40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2A93" w:rsidRDefault="00BE2A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E2A93" w:rsidRDefault="00BE2A9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7560" cy="765810"/>
                  <wp:effectExtent l="19050" t="0" r="254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2A93" w:rsidRDefault="00BE2A93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BE2A93" w:rsidRDefault="00BE2A93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BE2A93" w:rsidRDefault="00BE2A93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</w:p>
          <w:p w:rsidR="00BE2A93" w:rsidRDefault="00BE2A93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3</w:t>
            </w:r>
          </w:p>
          <w:p w:rsidR="00BE2A93" w:rsidRDefault="00BE2A93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2-07-40</w:t>
            </w:r>
          </w:p>
        </w:tc>
      </w:tr>
    </w:tbl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pStyle w:val="2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КАРАР                                                                                 ПОСТАНОВЛЕНИЕ</w:t>
      </w:r>
    </w:p>
    <w:p w:rsidR="00BE2A93" w:rsidRDefault="00BE2A93" w:rsidP="00BE2A93">
      <w:pPr>
        <w:pStyle w:val="a3"/>
        <w:jc w:val="left"/>
        <w:rPr>
          <w:bCs/>
        </w:rPr>
      </w:pPr>
      <w:r>
        <w:rPr>
          <w:bCs/>
        </w:rPr>
        <w:t xml:space="preserve">      22</w:t>
      </w:r>
      <w:r>
        <w:t xml:space="preserve"> март 2016 </w:t>
      </w:r>
      <w:proofErr w:type="spellStart"/>
      <w:r>
        <w:t>й</w:t>
      </w:r>
      <w:proofErr w:type="spellEnd"/>
      <w:r>
        <w:t>.                                   № 12                         22 марта 2016 г.</w:t>
      </w: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8B27D5" w:rsidP="00BE2A93">
      <w:pPr>
        <w:ind w:firstLine="142"/>
        <w:rPr>
          <w:sz w:val="22"/>
          <w:szCs w:val="22"/>
        </w:rPr>
      </w:pPr>
      <w:r w:rsidRPr="008B27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1pt;margin-top:2.15pt;width:233.5pt;height:49.65pt;z-index:251657728;mso-width-relative:margin;mso-height-relative:margin" strokecolor="white">
            <v:textbox style="mso-next-textbox:#_x0000_s1028">
              <w:txbxContent>
                <w:p w:rsidR="00BE2A93" w:rsidRDefault="00BE2A93" w:rsidP="00BE2A9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присвоении почтового адреса</w:t>
                  </w:r>
                </w:p>
                <w:p w:rsidR="00BE2A93" w:rsidRDefault="00BE2A93" w:rsidP="00BE2A9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E2A93" w:rsidRDefault="00BE2A93" w:rsidP="00BE2A9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E2A93" w:rsidRDefault="00BE2A93" w:rsidP="00BE2A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2A93" w:rsidRDefault="00BE2A93" w:rsidP="00BE2A93">
      <w:pPr>
        <w:jc w:val="both"/>
      </w:pPr>
    </w:p>
    <w:p w:rsidR="00BE2A93" w:rsidRDefault="00BE2A93" w:rsidP="00BE2A93">
      <w:pPr>
        <w:jc w:val="both"/>
      </w:pPr>
    </w:p>
    <w:p w:rsidR="00BE2A93" w:rsidRDefault="00BE2A93" w:rsidP="00BE2A93">
      <w:pPr>
        <w:jc w:val="both"/>
      </w:pPr>
    </w:p>
    <w:p w:rsidR="00BE2A93" w:rsidRDefault="00BE2A93" w:rsidP="00BE2A93">
      <w:pPr>
        <w:jc w:val="both"/>
      </w:pPr>
    </w:p>
    <w:p w:rsidR="00BE2A93" w:rsidRDefault="00BE2A93" w:rsidP="00BE2A9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Присвоить жилой квартире, расположенной на земельном участке с кадастровым номером 02:09:060301:70, площадью 1644 кв. м, почтовый адрес: </w:t>
      </w:r>
      <w:proofErr w:type="gramStart"/>
      <w:r>
        <w:rPr>
          <w:sz w:val="28"/>
        </w:rPr>
        <w:t>Республика Башкортостан,  Белебеевский р-н,  д. Русская Швейцария,  ул. Новая, д. 3, кв. 2, вместо ранее числившегося: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Республика Башкортостан,  Белебеевский р-н, д. Русская Швейцария,  ул. Новая,  д. 4,  кв. 2.</w:t>
      </w:r>
      <w:proofErr w:type="gramEnd"/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Н.К. Красильникова</w:t>
      </w:r>
    </w:p>
    <w:p w:rsidR="00BE2A93" w:rsidRDefault="00BE2A93" w:rsidP="00BE2A93">
      <w:pPr>
        <w:ind w:firstLine="142"/>
        <w:rPr>
          <w:sz w:val="28"/>
          <w:szCs w:val="28"/>
        </w:rPr>
      </w:pPr>
    </w:p>
    <w:p w:rsidR="00BE2A93" w:rsidRDefault="00BE2A93" w:rsidP="00BE2A93">
      <w:pPr>
        <w:ind w:firstLine="142"/>
        <w:rPr>
          <w:sz w:val="28"/>
          <w:szCs w:val="28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tabs>
          <w:tab w:val="left" w:pos="4185"/>
        </w:tabs>
        <w:rPr>
          <w:sz w:val="28"/>
          <w:szCs w:val="28"/>
        </w:rPr>
      </w:pPr>
    </w:p>
    <w:p w:rsidR="00BE2A93" w:rsidRDefault="00BE2A93" w:rsidP="00BE2A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E2A93" w:rsidSect="00E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A93"/>
    <w:rsid w:val="0017732E"/>
    <w:rsid w:val="00487002"/>
    <w:rsid w:val="008B27D5"/>
    <w:rsid w:val="008F0D14"/>
    <w:rsid w:val="00B15F48"/>
    <w:rsid w:val="00B8206C"/>
    <w:rsid w:val="00BE2A93"/>
    <w:rsid w:val="00E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2A93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A93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E2A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2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E2A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E2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2016-04-01T11:17:00Z</dcterms:created>
  <dcterms:modified xsi:type="dcterms:W3CDTF">2016-04-01T11:19:00Z</dcterms:modified>
</cp:coreProperties>
</file>