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8B2246" w:rsidRPr="007732FC" w:rsidTr="000265A9">
        <w:trPr>
          <w:trHeight w:val="1684"/>
        </w:trPr>
        <w:tc>
          <w:tcPr>
            <w:tcW w:w="4356" w:type="dxa"/>
          </w:tcPr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B2246" w:rsidRPr="007732FC" w:rsidRDefault="008B2246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8B2246" w:rsidRPr="007732FC" w:rsidRDefault="008B2246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8B2246" w:rsidRPr="007732FC" w:rsidRDefault="008B2246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B2246" w:rsidRPr="007732FC" w:rsidRDefault="008B2246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8B2246" w:rsidRPr="007732FC" w:rsidRDefault="008B2246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2246" w:rsidRPr="007732FC" w:rsidRDefault="008B2246" w:rsidP="008B22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2246" w:rsidRPr="007732FC" w:rsidRDefault="008B2246" w:rsidP="008B2246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8B2246" w:rsidRPr="007732FC" w:rsidRDefault="008B2246" w:rsidP="008B2246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246" w:rsidRPr="00BC77EA" w:rsidRDefault="008B2246" w:rsidP="008B2246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444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16 января </w:t>
      </w:r>
      <w:r w:rsidRPr="00A97F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8B2246" w:rsidRPr="00501B26" w:rsidRDefault="008B2246" w:rsidP="008B2246">
      <w:pPr>
        <w:tabs>
          <w:tab w:val="left" w:pos="1440"/>
          <w:tab w:val="left" w:pos="6690"/>
          <w:tab w:val="left" w:pos="7419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B2246" w:rsidRPr="00501B26" w:rsidRDefault="008B2246" w:rsidP="008B2246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501B26">
        <w:rPr>
          <w:rFonts w:ascii="Times New Roman" w:hAnsi="Times New Roman"/>
          <w:b/>
          <w:sz w:val="28"/>
          <w:szCs w:val="28"/>
        </w:rPr>
        <w:t>О внесении изменений  в решение Совета сельского поселения Максим-Горьковский сельсовет муниципального района Белебеевский район Республики Башкортостан от 15 августа 2013 г. №291«О Методике определения годовой арендной платы за пользование муниципальным имуществом сельского поселения Максим – Горьковский сельсовет муниципального района Белебеевский район Республики Башкортостан»</w:t>
      </w:r>
    </w:p>
    <w:p w:rsidR="008B2246" w:rsidRPr="00501B26" w:rsidRDefault="008B2246" w:rsidP="008B2246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8B2246" w:rsidRPr="00501B26" w:rsidRDefault="008B2246" w:rsidP="008B2246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01B26">
        <w:rPr>
          <w:rFonts w:ascii="Times New Roman" w:hAnsi="Times New Roman"/>
          <w:sz w:val="28"/>
          <w:szCs w:val="28"/>
        </w:rPr>
        <w:t>В целях совершенствования правового регулирования и повышения эффективности использования и распоряжения объектами муниципального нежилого фонда муниципального района Белебеевский район Республики Башкортостан, в соответствии с главой 34 Гражданского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    Федеральным законом от 25.09.1997г. N 126-ФЗ «О финансовых основах</w:t>
      </w:r>
      <w:proofErr w:type="gramEnd"/>
      <w:r w:rsidRPr="00501B26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сельского поселения Максим-Горьковский сельсовет муниципального района Белебеевский район Республики Башкортостан, Положением об Администрации сельского поселения Максим-Горьковский сельсовет муниципального района Белебеевский район Республики Башкортостан, Совет сельского поселения Максим-Горьковский сельсовет муниципального района Белебеевский район Республики Башкортостан</w:t>
      </w:r>
    </w:p>
    <w:p w:rsidR="008B2246" w:rsidRPr="00501B26" w:rsidRDefault="008B2246" w:rsidP="008B2246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01B26">
        <w:rPr>
          <w:rFonts w:ascii="Times New Roman" w:hAnsi="Times New Roman"/>
          <w:b/>
          <w:sz w:val="28"/>
          <w:szCs w:val="28"/>
        </w:rPr>
        <w:t>РЕШИЛ:</w:t>
      </w:r>
    </w:p>
    <w:p w:rsidR="008B2246" w:rsidRPr="00501B26" w:rsidRDefault="008B2246" w:rsidP="008B2246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8B2246" w:rsidRPr="00501B26" w:rsidRDefault="008B2246" w:rsidP="008B2246">
      <w:pPr>
        <w:pStyle w:val="a3"/>
        <w:spacing w:after="0" w:line="240" w:lineRule="auto"/>
        <w:ind w:left="0" w:right="-1" w:firstLine="283"/>
        <w:jc w:val="both"/>
        <w:rPr>
          <w:rFonts w:ascii="Times New Roman" w:hAnsi="Times New Roman"/>
          <w:bCs/>
          <w:sz w:val="28"/>
          <w:szCs w:val="28"/>
        </w:rPr>
      </w:pPr>
      <w:r w:rsidRPr="00501B26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501B26">
        <w:rPr>
          <w:rFonts w:ascii="Times New Roman" w:hAnsi="Times New Roman"/>
          <w:bCs/>
          <w:sz w:val="28"/>
          <w:szCs w:val="28"/>
        </w:rPr>
        <w:t xml:space="preserve">Внести в Методику </w:t>
      </w:r>
      <w:r w:rsidRPr="00501B26">
        <w:rPr>
          <w:rFonts w:ascii="Times New Roman" w:hAnsi="Times New Roman"/>
          <w:sz w:val="28"/>
          <w:szCs w:val="28"/>
        </w:rPr>
        <w:t>определения годовой арендной платы за пользование муниципальным имуществом сельского поселения Максим-Горьковский сельсовет муниципального района Белебеевский район Республики Башкортостан,</w:t>
      </w:r>
      <w:r w:rsidRPr="00501B26">
        <w:rPr>
          <w:rFonts w:ascii="Times New Roman" w:hAnsi="Times New Roman"/>
          <w:bCs/>
          <w:sz w:val="28"/>
          <w:szCs w:val="28"/>
        </w:rPr>
        <w:t xml:space="preserve"> утвержденную решением Совета сельского поселения Максим-Горьковский сельсовет муниципального района Белебеевский район Республики Башкортостан № 291 от 15 августа 2013 г. </w:t>
      </w:r>
      <w:r w:rsidRPr="00501B26">
        <w:rPr>
          <w:rFonts w:ascii="Times New Roman" w:hAnsi="Times New Roman"/>
          <w:sz w:val="28"/>
          <w:szCs w:val="28"/>
        </w:rPr>
        <w:t xml:space="preserve">«О Методике определения годовой арендной платы за пользование </w:t>
      </w:r>
      <w:r w:rsidRPr="00501B26">
        <w:rPr>
          <w:rFonts w:ascii="Times New Roman" w:hAnsi="Times New Roman"/>
          <w:sz w:val="28"/>
          <w:szCs w:val="28"/>
        </w:rPr>
        <w:lastRenderedPageBreak/>
        <w:t>муниципальным имуществом сельского поселения Максим-Горьковский сельсовет муниципального района Белебеевский район Республики Башкортостан</w:t>
      </w:r>
      <w:proofErr w:type="gramEnd"/>
      <w:r w:rsidRPr="00501B26">
        <w:rPr>
          <w:rFonts w:ascii="Times New Roman" w:hAnsi="Times New Roman"/>
          <w:sz w:val="28"/>
          <w:szCs w:val="28"/>
        </w:rPr>
        <w:t xml:space="preserve">» </w:t>
      </w:r>
      <w:r w:rsidRPr="00501B2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B2246" w:rsidRPr="00501B26" w:rsidRDefault="008B2246" w:rsidP="008B2246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1) в пункте 2.1: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а) </w:t>
      </w:r>
      <w:hyperlink r:id="rId5" w:history="1">
        <w:r w:rsidRPr="00501B26">
          <w:rPr>
            <w:rFonts w:ascii="Times New Roman" w:hAnsi="Times New Roman"/>
            <w:sz w:val="28"/>
            <w:szCs w:val="28"/>
          </w:rPr>
          <w:t>абзац четвертый</w:t>
        </w:r>
      </w:hyperlink>
      <w:r w:rsidRPr="00501B2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B26">
        <w:rPr>
          <w:rFonts w:ascii="Times New Roman" w:hAnsi="Times New Roman"/>
          <w:sz w:val="28"/>
          <w:szCs w:val="28"/>
        </w:rPr>
        <w:t>«</w:t>
      </w:r>
      <w:proofErr w:type="spellStart"/>
      <w:r w:rsidRPr="00501B26">
        <w:rPr>
          <w:rFonts w:ascii="Times New Roman" w:hAnsi="Times New Roman"/>
          <w:sz w:val="28"/>
          <w:szCs w:val="28"/>
        </w:rPr>
        <w:t>Сс</w:t>
      </w:r>
      <w:proofErr w:type="spellEnd"/>
      <w:r w:rsidRPr="00501B26">
        <w:rPr>
          <w:rFonts w:ascii="Times New Roman" w:hAnsi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муниципального района Белебеевский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Федерации;»;</w:t>
      </w:r>
      <w:proofErr w:type="gramEnd"/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б) в </w:t>
      </w:r>
      <w:hyperlink r:id="rId6" w:history="1">
        <w:r w:rsidRPr="00501B26">
          <w:rPr>
            <w:rFonts w:ascii="Times New Roman" w:hAnsi="Times New Roman"/>
            <w:sz w:val="28"/>
            <w:szCs w:val="28"/>
          </w:rPr>
          <w:t>абзаце шестом подпункта «б»</w:t>
        </w:r>
      </w:hyperlink>
      <w:r w:rsidRPr="00501B26">
        <w:rPr>
          <w:rFonts w:ascii="Times New Roman" w:hAnsi="Times New Roman"/>
          <w:sz w:val="28"/>
          <w:szCs w:val="28"/>
        </w:rPr>
        <w:t xml:space="preserve"> слова «, административной деятельности по управлению коммерческими организациями» исключить;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в) </w:t>
      </w:r>
      <w:hyperlink r:id="rId7" w:history="1">
        <w:r w:rsidRPr="00501B26">
          <w:rPr>
            <w:rFonts w:ascii="Times New Roman" w:hAnsi="Times New Roman"/>
            <w:sz w:val="28"/>
            <w:szCs w:val="28"/>
          </w:rPr>
          <w:t>подпункт «в»</w:t>
        </w:r>
      </w:hyperlink>
      <w:r w:rsidRPr="00501B26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«для осуществления административной деятельности по управлению коммерческими организациями</w:t>
      </w:r>
      <w:proofErr w:type="gramStart"/>
      <w:r w:rsidRPr="00501B26">
        <w:rPr>
          <w:rFonts w:ascii="Times New Roman" w:hAnsi="Times New Roman"/>
          <w:sz w:val="28"/>
          <w:szCs w:val="28"/>
        </w:rPr>
        <w:t>;»</w:t>
      </w:r>
      <w:proofErr w:type="gramEnd"/>
      <w:r w:rsidRPr="00501B26">
        <w:rPr>
          <w:rFonts w:ascii="Times New Roman" w:hAnsi="Times New Roman"/>
          <w:sz w:val="28"/>
          <w:szCs w:val="28"/>
        </w:rPr>
        <w:t>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г) дополнить под</w:t>
      </w:r>
      <w:hyperlink r:id="rId8" w:history="1">
        <w:r w:rsidRPr="00501B26">
          <w:rPr>
            <w:rFonts w:ascii="Times New Roman" w:hAnsi="Times New Roman"/>
            <w:sz w:val="28"/>
            <w:szCs w:val="28"/>
          </w:rPr>
          <w:t>пунктом «г</w:t>
        </w:r>
        <w:proofErr w:type="gramStart"/>
        <w:r w:rsidRPr="00501B26">
          <w:rPr>
            <w:rFonts w:ascii="Times New Roman" w:hAnsi="Times New Roman"/>
            <w:sz w:val="28"/>
            <w:szCs w:val="28"/>
          </w:rPr>
          <w:t>1</w:t>
        </w:r>
        <w:proofErr w:type="gramEnd"/>
        <w:r w:rsidRPr="00501B26">
          <w:rPr>
            <w:rFonts w:ascii="Times New Roman" w:hAnsi="Times New Roman"/>
            <w:sz w:val="28"/>
            <w:szCs w:val="28"/>
          </w:rPr>
          <w:t>»</w:t>
        </w:r>
      </w:hyperlink>
      <w:r w:rsidRPr="00501B2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«К</w:t>
      </w:r>
      <w:proofErr w:type="gramStart"/>
      <w:r w:rsidRPr="00501B26">
        <w:rPr>
          <w:rFonts w:ascii="Times New Roman" w:hAnsi="Times New Roman"/>
          <w:sz w:val="28"/>
          <w:szCs w:val="28"/>
        </w:rPr>
        <w:t>2</w:t>
      </w:r>
      <w:proofErr w:type="gramEnd"/>
      <w:r w:rsidRPr="00501B26">
        <w:rPr>
          <w:rFonts w:ascii="Times New Roman" w:hAnsi="Times New Roman"/>
          <w:sz w:val="28"/>
          <w:szCs w:val="28"/>
        </w:rPr>
        <w:t>=1,0 при использовании объектов муниципального нежилого фонда: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для осуществления торговой, производственной деятельности»;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B26">
        <w:rPr>
          <w:rFonts w:ascii="Times New Roman" w:hAnsi="Times New Roman"/>
          <w:sz w:val="28"/>
          <w:szCs w:val="28"/>
        </w:rPr>
        <w:t>д</w:t>
      </w:r>
      <w:proofErr w:type="spellEnd"/>
      <w:r w:rsidRPr="00501B26">
        <w:rPr>
          <w:rFonts w:ascii="Times New Roman" w:hAnsi="Times New Roman"/>
          <w:sz w:val="28"/>
          <w:szCs w:val="28"/>
        </w:rPr>
        <w:t xml:space="preserve">) </w:t>
      </w:r>
      <w:hyperlink r:id="rId9" w:history="1">
        <w:r w:rsidRPr="00501B26">
          <w:rPr>
            <w:rFonts w:ascii="Times New Roman" w:hAnsi="Times New Roman"/>
            <w:sz w:val="28"/>
            <w:szCs w:val="28"/>
          </w:rPr>
          <w:t>абзац шестой подпункта «</w:t>
        </w:r>
        <w:proofErr w:type="spellStart"/>
        <w:r w:rsidRPr="00501B26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501B26">
          <w:rPr>
            <w:rFonts w:ascii="Times New Roman" w:hAnsi="Times New Roman"/>
            <w:sz w:val="28"/>
            <w:szCs w:val="28"/>
          </w:rPr>
          <w:t>»</w:t>
        </w:r>
      </w:hyperlink>
      <w:r w:rsidRPr="00501B26">
        <w:rPr>
          <w:rFonts w:ascii="Times New Roman" w:hAnsi="Times New Roman"/>
          <w:sz w:val="28"/>
          <w:szCs w:val="28"/>
        </w:rPr>
        <w:t xml:space="preserve"> исключить;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е) в </w:t>
      </w:r>
      <w:hyperlink r:id="rId10" w:history="1">
        <w:r w:rsidRPr="00501B26">
          <w:rPr>
            <w:rFonts w:ascii="Times New Roman" w:hAnsi="Times New Roman"/>
            <w:sz w:val="28"/>
            <w:szCs w:val="28"/>
          </w:rPr>
          <w:t>подпункте «е»</w:t>
        </w:r>
      </w:hyperlink>
      <w:r w:rsidRPr="00501B26">
        <w:rPr>
          <w:rFonts w:ascii="Times New Roman" w:hAnsi="Times New Roman"/>
          <w:sz w:val="28"/>
          <w:szCs w:val="28"/>
        </w:rPr>
        <w:t>:</w:t>
      </w:r>
    </w:p>
    <w:p w:rsidR="008B2246" w:rsidRPr="00501B26" w:rsidRDefault="00925B82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B2246" w:rsidRPr="00501B26">
          <w:rPr>
            <w:rFonts w:ascii="Times New Roman" w:hAnsi="Times New Roman"/>
            <w:sz w:val="28"/>
            <w:szCs w:val="28"/>
          </w:rPr>
          <w:t>дополнить</w:t>
        </w:r>
      </w:hyperlink>
      <w:r w:rsidR="008B2246" w:rsidRPr="00501B26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«для организации общественного питания (столовые, кафе, закусочные)»;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«некоммерческими организациями»;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ж) </w:t>
      </w:r>
      <w:hyperlink r:id="rId12" w:history="1">
        <w:r w:rsidRPr="00501B26">
          <w:rPr>
            <w:rFonts w:ascii="Times New Roman" w:hAnsi="Times New Roman"/>
            <w:sz w:val="28"/>
            <w:szCs w:val="28"/>
          </w:rPr>
          <w:t>абзац второй подпункта «е</w:t>
        </w:r>
        <w:proofErr w:type="gramStart"/>
        <w:r w:rsidRPr="00501B26">
          <w:rPr>
            <w:rFonts w:ascii="Times New Roman" w:hAnsi="Times New Roman"/>
            <w:sz w:val="28"/>
            <w:szCs w:val="28"/>
          </w:rPr>
          <w:t>1</w:t>
        </w:r>
        <w:proofErr w:type="gramEnd"/>
        <w:r w:rsidRPr="00501B26">
          <w:rPr>
            <w:rFonts w:ascii="Times New Roman" w:hAnsi="Times New Roman"/>
            <w:sz w:val="28"/>
            <w:szCs w:val="28"/>
          </w:rPr>
          <w:t>»</w:t>
        </w:r>
      </w:hyperlink>
      <w:r w:rsidRPr="00501B26">
        <w:rPr>
          <w:rFonts w:ascii="Times New Roman" w:hAnsi="Times New Roman"/>
          <w:sz w:val="28"/>
          <w:szCs w:val="28"/>
        </w:rPr>
        <w:t xml:space="preserve"> исключить;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B26">
        <w:rPr>
          <w:rFonts w:ascii="Times New Roman" w:hAnsi="Times New Roman"/>
          <w:sz w:val="28"/>
          <w:szCs w:val="28"/>
        </w:rPr>
        <w:t>з</w:t>
      </w:r>
      <w:proofErr w:type="spellEnd"/>
      <w:r w:rsidRPr="00501B26">
        <w:rPr>
          <w:rFonts w:ascii="Times New Roman" w:hAnsi="Times New Roman"/>
          <w:sz w:val="28"/>
          <w:szCs w:val="28"/>
        </w:rPr>
        <w:t xml:space="preserve">) в </w:t>
      </w:r>
      <w:hyperlink r:id="rId13" w:history="1">
        <w:r w:rsidRPr="00501B26">
          <w:rPr>
            <w:rFonts w:ascii="Times New Roman" w:hAnsi="Times New Roman"/>
            <w:sz w:val="28"/>
            <w:szCs w:val="28"/>
          </w:rPr>
          <w:t>подпункте «ж»</w:t>
        </w:r>
      </w:hyperlink>
      <w:r w:rsidRPr="00501B26">
        <w:rPr>
          <w:rFonts w:ascii="Times New Roman" w:hAnsi="Times New Roman"/>
          <w:sz w:val="28"/>
          <w:szCs w:val="28"/>
        </w:rPr>
        <w:t>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«организациями питания, обслуживающими учреждениями высшего, среднего и начального профессионального образования (на площадь помещения, используемого в целях оказания данных видов услуг)</w:t>
      </w:r>
      <w:proofErr w:type="gramStart"/>
      <w:r w:rsidRPr="00501B26">
        <w:rPr>
          <w:rFonts w:ascii="Times New Roman" w:hAnsi="Times New Roman"/>
          <w:sz w:val="28"/>
          <w:szCs w:val="28"/>
        </w:rPr>
        <w:t>;»</w:t>
      </w:r>
      <w:proofErr w:type="gramEnd"/>
      <w:r w:rsidRPr="00501B26">
        <w:rPr>
          <w:rFonts w:ascii="Times New Roman" w:hAnsi="Times New Roman"/>
          <w:sz w:val="28"/>
          <w:szCs w:val="28"/>
        </w:rPr>
        <w:t>;</w:t>
      </w:r>
    </w:p>
    <w:p w:rsidR="008B2246" w:rsidRPr="00501B26" w:rsidRDefault="00925B82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B2246" w:rsidRPr="00501B26">
          <w:rPr>
            <w:rFonts w:ascii="Times New Roman" w:hAnsi="Times New Roman"/>
            <w:sz w:val="28"/>
            <w:szCs w:val="28"/>
          </w:rPr>
          <w:t>абзац девятый</w:t>
        </w:r>
      </w:hyperlink>
      <w:r w:rsidR="008B2246" w:rsidRPr="00501B26">
        <w:rPr>
          <w:rFonts w:ascii="Times New Roman" w:hAnsi="Times New Roman"/>
          <w:sz w:val="28"/>
          <w:szCs w:val="28"/>
        </w:rPr>
        <w:t xml:space="preserve"> исключить;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и) </w:t>
      </w:r>
      <w:hyperlink r:id="rId15" w:history="1">
        <w:r w:rsidRPr="00501B26">
          <w:rPr>
            <w:rFonts w:ascii="Times New Roman" w:hAnsi="Times New Roman"/>
            <w:sz w:val="28"/>
            <w:szCs w:val="28"/>
          </w:rPr>
          <w:t>абзац девятый</w:t>
        </w:r>
      </w:hyperlink>
      <w:hyperlink r:id="rId16" w:history="1">
        <w:r w:rsidRPr="00501B26">
          <w:rPr>
            <w:rFonts w:ascii="Times New Roman" w:hAnsi="Times New Roman"/>
            <w:sz w:val="28"/>
            <w:szCs w:val="28"/>
          </w:rPr>
          <w:t xml:space="preserve"> подпункта «</w:t>
        </w:r>
        <w:proofErr w:type="spellStart"/>
        <w:r w:rsidRPr="00501B26">
          <w:rPr>
            <w:rFonts w:ascii="Times New Roman" w:hAnsi="Times New Roman"/>
            <w:sz w:val="28"/>
            <w:szCs w:val="28"/>
          </w:rPr>
          <w:t>з</w:t>
        </w:r>
        <w:proofErr w:type="spellEnd"/>
        <w:r w:rsidRPr="00501B26">
          <w:rPr>
            <w:rFonts w:ascii="Times New Roman" w:hAnsi="Times New Roman"/>
            <w:sz w:val="28"/>
            <w:szCs w:val="28"/>
          </w:rPr>
          <w:t>»</w:t>
        </w:r>
      </w:hyperlink>
      <w:r w:rsidRPr="00501B26">
        <w:rPr>
          <w:rFonts w:ascii="Times New Roman" w:hAnsi="Times New Roman"/>
          <w:sz w:val="28"/>
          <w:szCs w:val="28"/>
        </w:rPr>
        <w:t xml:space="preserve"> исключить;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к) в </w:t>
      </w:r>
      <w:hyperlink r:id="rId17" w:history="1">
        <w:r w:rsidRPr="00501B26">
          <w:rPr>
            <w:rFonts w:ascii="Times New Roman" w:hAnsi="Times New Roman"/>
            <w:sz w:val="28"/>
            <w:szCs w:val="28"/>
          </w:rPr>
          <w:t>подпункте «и»</w:t>
        </w:r>
      </w:hyperlink>
      <w:r w:rsidRPr="00501B26">
        <w:rPr>
          <w:rFonts w:ascii="Times New Roman" w:hAnsi="Times New Roman"/>
          <w:sz w:val="28"/>
          <w:szCs w:val="28"/>
        </w:rPr>
        <w:t>:</w:t>
      </w:r>
    </w:p>
    <w:p w:rsidR="008B2246" w:rsidRPr="00501B26" w:rsidRDefault="00925B82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B2246" w:rsidRPr="00501B26">
          <w:rPr>
            <w:rFonts w:ascii="Times New Roman" w:hAnsi="Times New Roman"/>
            <w:sz w:val="28"/>
            <w:szCs w:val="28"/>
          </w:rPr>
          <w:t xml:space="preserve">абзац пятый </w:t>
        </w:r>
      </w:hyperlink>
      <w:r w:rsidR="008B2246" w:rsidRPr="00501B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«обществами и организациями инвалидов, ветеранов, партий, профсоюзов, благотворительных фондов</w:t>
      </w:r>
      <w:proofErr w:type="gramStart"/>
      <w:r w:rsidRPr="00501B26">
        <w:rPr>
          <w:rFonts w:ascii="Times New Roman" w:hAnsi="Times New Roman"/>
          <w:sz w:val="28"/>
          <w:szCs w:val="28"/>
        </w:rPr>
        <w:t>;»</w:t>
      </w:r>
      <w:proofErr w:type="gramEnd"/>
      <w:r w:rsidRPr="00501B26">
        <w:rPr>
          <w:rFonts w:ascii="Times New Roman" w:hAnsi="Times New Roman"/>
          <w:sz w:val="28"/>
          <w:szCs w:val="28"/>
        </w:rPr>
        <w:t>;</w:t>
      </w:r>
    </w:p>
    <w:p w:rsidR="008B2246" w:rsidRPr="00501B26" w:rsidRDefault="00925B82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8B2246" w:rsidRPr="00501B26">
          <w:rPr>
            <w:rFonts w:ascii="Times New Roman" w:hAnsi="Times New Roman"/>
            <w:sz w:val="28"/>
            <w:szCs w:val="28"/>
          </w:rPr>
          <w:t xml:space="preserve">абзац шестнадцатый </w:t>
        </w:r>
      </w:hyperlink>
      <w:r w:rsidR="008B2246" w:rsidRPr="00501B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«школьно-базовыми столовыми, организациями питания, обслуживающими общеобразовательные учреждения (на площадь помещения, используемого в целях оказания данных видов услуг)</w:t>
      </w:r>
      <w:proofErr w:type="gramStart"/>
      <w:r w:rsidRPr="00501B26">
        <w:rPr>
          <w:rFonts w:ascii="Times New Roman" w:hAnsi="Times New Roman"/>
          <w:sz w:val="28"/>
          <w:szCs w:val="28"/>
        </w:rPr>
        <w:t>;»</w:t>
      </w:r>
      <w:proofErr w:type="gramEnd"/>
      <w:r w:rsidRPr="00501B26">
        <w:rPr>
          <w:rFonts w:ascii="Times New Roman" w:hAnsi="Times New Roman"/>
          <w:sz w:val="28"/>
          <w:szCs w:val="28"/>
        </w:rPr>
        <w:t>;</w:t>
      </w:r>
    </w:p>
    <w:p w:rsidR="008B2246" w:rsidRPr="00501B26" w:rsidRDefault="00925B82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8B2246" w:rsidRPr="00501B26">
          <w:rPr>
            <w:rFonts w:ascii="Times New Roman" w:hAnsi="Times New Roman"/>
            <w:sz w:val="28"/>
            <w:szCs w:val="28"/>
          </w:rPr>
          <w:t xml:space="preserve">абзац </w:t>
        </w:r>
      </w:hyperlink>
      <w:r w:rsidR="008B2246" w:rsidRPr="00501B26">
        <w:rPr>
          <w:rFonts w:ascii="Times New Roman" w:hAnsi="Times New Roman"/>
          <w:sz w:val="28"/>
          <w:szCs w:val="28"/>
        </w:rPr>
        <w:t>восемнадцатый исключить;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2) </w:t>
      </w:r>
      <w:hyperlink r:id="rId21" w:history="1">
        <w:r w:rsidRPr="00501B26">
          <w:rPr>
            <w:rFonts w:ascii="Times New Roman" w:hAnsi="Times New Roman"/>
            <w:sz w:val="28"/>
            <w:szCs w:val="28"/>
          </w:rPr>
          <w:t>абзац шестой пункта 3.2</w:t>
        </w:r>
      </w:hyperlink>
      <w:r w:rsidRPr="00501B2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2246" w:rsidRPr="00501B26" w:rsidRDefault="008B2246" w:rsidP="008B2246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«</w:t>
      </w:r>
      <w:proofErr w:type="spellStart"/>
      <w:r w:rsidRPr="00501B26">
        <w:rPr>
          <w:rFonts w:ascii="Times New Roman" w:hAnsi="Times New Roman"/>
          <w:sz w:val="28"/>
          <w:szCs w:val="28"/>
        </w:rPr>
        <w:t>Квд</w:t>
      </w:r>
      <w:proofErr w:type="spellEnd"/>
      <w:r w:rsidRPr="00501B26">
        <w:rPr>
          <w:rFonts w:ascii="Times New Roman" w:hAnsi="Times New Roman"/>
          <w:sz w:val="28"/>
          <w:szCs w:val="28"/>
        </w:rPr>
        <w:t xml:space="preserve"> = 1,2 при использовании муниципального имущества для добычи нефти и газа</w:t>
      </w:r>
      <w:proofErr w:type="gramStart"/>
      <w:r w:rsidRPr="00501B26">
        <w:rPr>
          <w:rFonts w:ascii="Times New Roman" w:hAnsi="Times New Roman"/>
          <w:sz w:val="28"/>
          <w:szCs w:val="28"/>
        </w:rPr>
        <w:t>;»</w:t>
      </w:r>
      <w:proofErr w:type="gramEnd"/>
      <w:r w:rsidRPr="00501B26">
        <w:rPr>
          <w:rFonts w:ascii="Times New Roman" w:hAnsi="Times New Roman"/>
          <w:sz w:val="28"/>
          <w:szCs w:val="28"/>
        </w:rPr>
        <w:t>;</w:t>
      </w:r>
    </w:p>
    <w:p w:rsidR="008B2246" w:rsidRPr="00501B26" w:rsidRDefault="008B2246" w:rsidP="008B2246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26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 </w:t>
      </w:r>
    </w:p>
    <w:p w:rsidR="008B2246" w:rsidRPr="00501B26" w:rsidRDefault="008B2246" w:rsidP="008B2246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26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2015 года, за исключением подпункта «г» пункта 1.</w:t>
      </w:r>
    </w:p>
    <w:p w:rsidR="008B2246" w:rsidRPr="00501B26" w:rsidRDefault="008B2246" w:rsidP="008B2246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26">
        <w:rPr>
          <w:rFonts w:ascii="Times New Roman" w:hAnsi="Times New Roman" w:cs="Times New Roman"/>
          <w:sz w:val="28"/>
          <w:szCs w:val="28"/>
        </w:rPr>
        <w:t>4. Подпункт «г» пункта 1 вступает в силу с 1 апреля 2015 года.</w:t>
      </w:r>
    </w:p>
    <w:p w:rsidR="008B2246" w:rsidRDefault="008B2246" w:rsidP="008B2246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01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1B2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</w:t>
      </w:r>
      <w:r w:rsidRPr="00501B26">
        <w:rPr>
          <w:rFonts w:ascii="Times New Roman" w:hAnsi="Times New Roman"/>
          <w:color w:val="000000"/>
          <w:sz w:val="28"/>
          <w:szCs w:val="28"/>
        </w:rPr>
        <w:t xml:space="preserve">(Г.У. </w:t>
      </w:r>
      <w:proofErr w:type="spellStart"/>
      <w:r w:rsidRPr="00501B26">
        <w:rPr>
          <w:rFonts w:ascii="Times New Roman" w:hAnsi="Times New Roman"/>
          <w:color w:val="000000"/>
          <w:sz w:val="28"/>
          <w:szCs w:val="28"/>
        </w:rPr>
        <w:t>Муратшина</w:t>
      </w:r>
      <w:proofErr w:type="spellEnd"/>
      <w:r w:rsidRPr="00501B26">
        <w:rPr>
          <w:rFonts w:ascii="Times New Roman" w:hAnsi="Times New Roman"/>
          <w:color w:val="000000"/>
          <w:sz w:val="28"/>
          <w:szCs w:val="28"/>
        </w:rPr>
        <w:t>)</w:t>
      </w:r>
    </w:p>
    <w:p w:rsidR="008B2246" w:rsidRDefault="008B2246" w:rsidP="008B2246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246" w:rsidRDefault="008B2246" w:rsidP="008B2246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246" w:rsidRPr="00501B26" w:rsidRDefault="008B2246" w:rsidP="008B2246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2246" w:rsidRPr="00501B26" w:rsidRDefault="008B2246" w:rsidP="008B2246">
      <w:p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B2246" w:rsidRPr="00501B26" w:rsidRDefault="008B2246" w:rsidP="008B2246">
      <w:pPr>
        <w:pStyle w:val="3"/>
        <w:ind w:right="-1"/>
      </w:pPr>
      <w:r w:rsidRPr="00501B26">
        <w:t xml:space="preserve">  </w:t>
      </w:r>
      <w:r w:rsidR="007B673D">
        <w:t>Председатель Совета</w:t>
      </w:r>
      <w:r w:rsidRPr="00501B26">
        <w:t xml:space="preserve">                                                   Н.К.Красильникова </w:t>
      </w:r>
    </w:p>
    <w:p w:rsidR="008B2246" w:rsidRPr="00501B26" w:rsidRDefault="008B2246" w:rsidP="008B224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B2246" w:rsidRPr="00005944" w:rsidRDefault="008B2246" w:rsidP="008B2246">
      <w:pPr>
        <w:rPr>
          <w:color w:val="FF0000"/>
        </w:rPr>
      </w:pPr>
    </w:p>
    <w:p w:rsidR="008B2246" w:rsidRPr="00005944" w:rsidRDefault="008B2246" w:rsidP="008B2246">
      <w:pPr>
        <w:rPr>
          <w:color w:val="FF0000"/>
        </w:rPr>
      </w:pPr>
    </w:p>
    <w:p w:rsidR="008B2246" w:rsidRDefault="008B2246" w:rsidP="008B2246"/>
    <w:p w:rsidR="008B2246" w:rsidRDefault="008B2246" w:rsidP="008B2246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2246" w:rsidRDefault="008B2246" w:rsidP="008B2246">
      <w:pPr>
        <w:tabs>
          <w:tab w:val="left" w:pos="945"/>
        </w:tabs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B2246"/>
    <w:rsid w:val="00716DD5"/>
    <w:rsid w:val="007B673D"/>
    <w:rsid w:val="008B2246"/>
    <w:rsid w:val="00925B82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4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B2246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8B22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224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B2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A1B019CABD32EF7EEA27077E291CDFF7DE5C30E78186EFDF39EF75F9649861AEE8C2B66A2499D23C11ECFt5L" TargetMode="External"/><Relationship Id="rId13" Type="http://schemas.openxmlformats.org/officeDocument/2006/relationships/hyperlink" Target="consultantplus://offline/ref=F4EA1B019CABD32EF7EEA27077E291CDFF7DE5C30E78186EFDF39EF75F9649861AEE8C2B66A2499D23C019CFtDL" TargetMode="External"/><Relationship Id="rId18" Type="http://schemas.openxmlformats.org/officeDocument/2006/relationships/hyperlink" Target="consultantplus://offline/ref=F4EA1B019CABD32EF7EEA27077E291CDFF7DE5C30E78186EFDF39EF75F9649861AEE8C2B66A2499D23C01ACFt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EA1B019CABD32EF7EEA27077E291CDFF7DE5C30E78186EFDF39EF75F9649861AEE8C2B66A2499D23C711CFt3L" TargetMode="External"/><Relationship Id="rId7" Type="http://schemas.openxmlformats.org/officeDocument/2006/relationships/hyperlink" Target="consultantplus://offline/ref=F4EA1B019CABD32EF7EEA27077E291CDFF7DE5C30E78186EFDF39EF75F9649861AEE8C2B66A2499D23C11FCFt2L" TargetMode="External"/><Relationship Id="rId12" Type="http://schemas.openxmlformats.org/officeDocument/2006/relationships/hyperlink" Target="consultantplus://offline/ref=F4EA1B019CABD32EF7EEA27077E291CDFF7DE5C30E78186EFDF39EF75F9649861AEE8C2B66A2499D23C111CFt3L" TargetMode="External"/><Relationship Id="rId17" Type="http://schemas.openxmlformats.org/officeDocument/2006/relationships/hyperlink" Target="consultantplus://offline/ref=F4EA1B019CABD32EF7EEA27077E291CDFF7DE5C30E78186EFDF39EF75F9649861AEE8C2B66A2499D23C019CF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A1B019CABD32EF7EEA27077E291CDFF7DE5C30E78186EFDF39EF75F9649861AEE8C2B66A2499D23C01BCFt1L" TargetMode="External"/><Relationship Id="rId20" Type="http://schemas.openxmlformats.org/officeDocument/2006/relationships/hyperlink" Target="consultantplus://offline/ref=F4EA1B019CABD32EF7EEA27077E291CDFF7DE5C30E78186EFDF39EF75F9649861AEE8C2B66A2499D23C01DCF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A1B019CABD32EF7EEA27077E291CDFF7DE5C30E78186EFDF39EF75F9649861AEE8C2B66A2499D23C11FCFt4L" TargetMode="External"/><Relationship Id="rId11" Type="http://schemas.openxmlformats.org/officeDocument/2006/relationships/hyperlink" Target="consultantplus://offline/ref=F4EA1B019CABD32EF7EEA27077E291CDFF7DE5C30E78186EFDF39EF75F9649861AEE8C2B66A2499D23C110CFt6L" TargetMode="External"/><Relationship Id="rId5" Type="http://schemas.openxmlformats.org/officeDocument/2006/relationships/hyperlink" Target="consultantplus://offline/ref=F4EA1B019CABD32EF7EEA27077E291CDFF7DE5C30E78186EFDF39EF75F9649861AEE8C2B66A2499D23C711CFt4L" TargetMode="External"/><Relationship Id="rId15" Type="http://schemas.openxmlformats.org/officeDocument/2006/relationships/hyperlink" Target="consultantplus://offline/ref=F4EA1B019CABD32EF7EEA27077E291CDFF7DE5C30E78186EFDF39EF75F9649861AEE8C2B66A2499D23C01BCFt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EA1B019CABD32EF7EEA27077E291CDFF7DE5C30E78186EFDF39EF75F9649861AEE8C2B66A2499D23C110CFt6L" TargetMode="External"/><Relationship Id="rId19" Type="http://schemas.openxmlformats.org/officeDocument/2006/relationships/hyperlink" Target="consultantplus://offline/ref=F4EA1B019CABD32EF7EEA27077E291CDFF7DE5C30E78186EFDF39EF75F9649861AEE8C2B66A2499D23C01ACFt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4EA1B019CABD32EF7EEA27077E291CDFF7DE5C30E78186EFDF39EF75F9649861AEE8C2B66A2499D23C111CFt3L" TargetMode="External"/><Relationship Id="rId14" Type="http://schemas.openxmlformats.org/officeDocument/2006/relationships/hyperlink" Target="consultantplus://offline/ref=F4EA1B019CABD32EF7EEA27077E291CDFF7DE5C30E78186EFDF39EF75F9649861AEE8C2B66A2499D23C111CFt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6515</Characters>
  <Application>Microsoft Office Word</Application>
  <DocSecurity>0</DocSecurity>
  <Lines>54</Lines>
  <Paragraphs>15</Paragraphs>
  <ScaleCrop>false</ScaleCrop>
  <Company>Администрация СП Максим-Горьковский сельсовет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2015-07-21T12:09:00Z</dcterms:created>
  <dcterms:modified xsi:type="dcterms:W3CDTF">2015-07-21T12:52:00Z</dcterms:modified>
</cp:coreProperties>
</file>