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4008A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08A" w:rsidRPr="003C3315" w:rsidRDefault="0044008A" w:rsidP="00A4490F">
            <w:pPr>
              <w:ind w:left="28"/>
              <w:jc w:val="center"/>
              <w:rPr>
                <w:b/>
                <w:sz w:val="20"/>
                <w:szCs w:val="20"/>
              </w:rPr>
            </w:pPr>
          </w:p>
          <w:p w:rsidR="0044008A" w:rsidRPr="003C3315" w:rsidRDefault="0044008A" w:rsidP="00A4490F">
            <w:pPr>
              <w:ind w:left="2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3315">
              <w:rPr>
                <w:b/>
                <w:sz w:val="20"/>
                <w:szCs w:val="20"/>
              </w:rPr>
              <w:t>Баш</w:t>
            </w:r>
            <w:proofErr w:type="gramStart"/>
            <w:r w:rsidRPr="003C3315">
              <w:rPr>
                <w:b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3C3315">
              <w:rPr>
                <w:b/>
                <w:sz w:val="20"/>
                <w:szCs w:val="20"/>
              </w:rPr>
              <w:t>ортостан</w:t>
            </w:r>
            <w:proofErr w:type="spellEnd"/>
            <w:r w:rsidRPr="003C3315">
              <w:rPr>
                <w:b/>
                <w:sz w:val="20"/>
                <w:szCs w:val="20"/>
              </w:rPr>
              <w:t xml:space="preserve"> Республика</w:t>
            </w:r>
            <w:r w:rsidRPr="003C3315">
              <w:rPr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3C3315">
              <w:rPr>
                <w:b/>
                <w:sz w:val="20"/>
                <w:szCs w:val="20"/>
              </w:rPr>
              <w:t>ы</w:t>
            </w:r>
            <w:proofErr w:type="spellEnd"/>
          </w:p>
          <w:p w:rsidR="0044008A" w:rsidRPr="003C3315" w:rsidRDefault="0044008A" w:rsidP="00A4490F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3C3315">
              <w:rPr>
                <w:b/>
                <w:sz w:val="20"/>
                <w:szCs w:val="20"/>
              </w:rPr>
              <w:t>Б</w:t>
            </w:r>
            <w:proofErr w:type="gramStart"/>
            <w:r w:rsidRPr="003C3315">
              <w:rPr>
                <w:b/>
                <w:sz w:val="20"/>
                <w:szCs w:val="20"/>
                <w:lang w:val="en-US"/>
              </w:rPr>
              <w:t>e</w:t>
            </w:r>
            <w:proofErr w:type="gramEnd"/>
            <w:r w:rsidRPr="003C3315">
              <w:rPr>
                <w:b/>
                <w:sz w:val="20"/>
                <w:szCs w:val="20"/>
              </w:rPr>
              <w:t>л</w:t>
            </w:r>
            <w:r w:rsidRPr="003C3315">
              <w:rPr>
                <w:b/>
                <w:sz w:val="20"/>
                <w:szCs w:val="20"/>
                <w:lang w:val="en-US"/>
              </w:rPr>
              <w:t>e</w:t>
            </w:r>
            <w:r w:rsidRPr="003C3315">
              <w:rPr>
                <w:b/>
                <w:sz w:val="20"/>
                <w:szCs w:val="20"/>
              </w:rPr>
              <w:t>б</w:t>
            </w:r>
            <w:r w:rsidRPr="003C3315">
              <w:rPr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3C3315">
              <w:rPr>
                <w:b/>
                <w:sz w:val="20"/>
                <w:szCs w:val="20"/>
              </w:rPr>
              <w:t>й</w:t>
            </w:r>
            <w:proofErr w:type="spellEnd"/>
            <w:r w:rsidRPr="003C3315">
              <w:rPr>
                <w:b/>
                <w:sz w:val="20"/>
                <w:szCs w:val="20"/>
              </w:rPr>
              <w:t xml:space="preserve"> районы </w:t>
            </w:r>
            <w:proofErr w:type="spellStart"/>
            <w:r w:rsidRPr="003C3315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3C33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3315">
              <w:rPr>
                <w:b/>
                <w:sz w:val="20"/>
                <w:szCs w:val="20"/>
              </w:rPr>
              <w:t>районыны</w:t>
            </w:r>
            <w:proofErr w:type="spellEnd"/>
            <w:r w:rsidRPr="003C3315">
              <w:rPr>
                <w:b/>
                <w:sz w:val="20"/>
                <w:szCs w:val="20"/>
                <w:lang w:val="en-US"/>
              </w:rPr>
              <w:t>h</w:t>
            </w:r>
          </w:p>
          <w:p w:rsidR="0044008A" w:rsidRPr="003C3315" w:rsidRDefault="0044008A" w:rsidP="00A4490F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3C3315">
              <w:rPr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C3315">
              <w:rPr>
                <w:b/>
                <w:sz w:val="20"/>
                <w:szCs w:val="20"/>
              </w:rPr>
              <w:t>ауыл</w:t>
            </w:r>
            <w:proofErr w:type="spellEnd"/>
            <w:r w:rsidRPr="003C3315">
              <w:rPr>
                <w:b/>
                <w:sz w:val="20"/>
                <w:szCs w:val="20"/>
              </w:rPr>
              <w:t xml:space="preserve"> советы</w:t>
            </w:r>
          </w:p>
          <w:p w:rsidR="0044008A" w:rsidRPr="003C3315" w:rsidRDefault="0044008A" w:rsidP="00A4490F">
            <w:pPr>
              <w:ind w:left="2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3315">
              <w:rPr>
                <w:b/>
                <w:sz w:val="20"/>
                <w:szCs w:val="20"/>
              </w:rPr>
              <w:t>ауыл</w:t>
            </w:r>
            <w:proofErr w:type="spellEnd"/>
            <w:r w:rsidRPr="003C3315">
              <w:rPr>
                <w:b/>
                <w:sz w:val="20"/>
                <w:szCs w:val="20"/>
              </w:rPr>
              <w:t xml:space="preserve"> бил</w:t>
            </w:r>
            <w:proofErr w:type="gramStart"/>
            <w:r w:rsidRPr="003C3315">
              <w:rPr>
                <w:b/>
                <w:sz w:val="20"/>
                <w:szCs w:val="20"/>
                <w:lang w:val="en-US"/>
              </w:rPr>
              <w:t>e</w:t>
            </w:r>
            <w:proofErr w:type="gramEnd"/>
            <w:r w:rsidRPr="003C3315">
              <w:rPr>
                <w:b/>
                <w:sz w:val="20"/>
                <w:szCs w:val="20"/>
              </w:rPr>
              <w:t>м</w:t>
            </w:r>
            <w:r w:rsidRPr="003C3315">
              <w:rPr>
                <w:b/>
                <w:sz w:val="20"/>
                <w:szCs w:val="20"/>
                <w:lang w:val="en-US"/>
              </w:rPr>
              <w:t>eh</w:t>
            </w:r>
            <w:r w:rsidRPr="003C3315">
              <w:rPr>
                <w:b/>
                <w:sz w:val="20"/>
                <w:szCs w:val="20"/>
              </w:rPr>
              <w:t xml:space="preserve">е </w:t>
            </w:r>
            <w:proofErr w:type="spellStart"/>
            <w:r w:rsidRPr="003C3315">
              <w:rPr>
                <w:b/>
                <w:sz w:val="20"/>
                <w:szCs w:val="20"/>
              </w:rPr>
              <w:t>хакими</w:t>
            </w:r>
            <w:proofErr w:type="spellEnd"/>
            <w:r w:rsidRPr="003C3315">
              <w:rPr>
                <w:b/>
                <w:sz w:val="20"/>
                <w:szCs w:val="20"/>
                <w:lang w:val="en-US"/>
              </w:rPr>
              <w:t>h</w:t>
            </w:r>
            <w:r w:rsidRPr="003C3315">
              <w:rPr>
                <w:b/>
                <w:sz w:val="20"/>
                <w:szCs w:val="20"/>
              </w:rPr>
              <w:t>те</w:t>
            </w:r>
          </w:p>
          <w:p w:rsidR="0044008A" w:rsidRPr="003C3315" w:rsidRDefault="0044008A" w:rsidP="00A4490F">
            <w:pPr>
              <w:ind w:left="28"/>
              <w:jc w:val="center"/>
              <w:rPr>
                <w:b/>
                <w:sz w:val="20"/>
                <w:szCs w:val="20"/>
              </w:rPr>
            </w:pPr>
          </w:p>
          <w:p w:rsidR="0044008A" w:rsidRPr="003C3315" w:rsidRDefault="0044008A" w:rsidP="00A449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3315">
                <w:rPr>
                  <w:sz w:val="20"/>
                  <w:szCs w:val="20"/>
                </w:rPr>
                <w:t>452014, М</w:t>
              </w:r>
            </w:smartTag>
            <w:r w:rsidRPr="003C3315">
              <w:rPr>
                <w:sz w:val="20"/>
                <w:szCs w:val="20"/>
              </w:rPr>
              <w:t xml:space="preserve">.Горький </w:t>
            </w:r>
            <w:proofErr w:type="spellStart"/>
            <w:r w:rsidRPr="003C3315">
              <w:rPr>
                <w:sz w:val="20"/>
                <w:szCs w:val="20"/>
              </w:rPr>
              <w:t>ис</w:t>
            </w:r>
            <w:proofErr w:type="spellEnd"/>
            <w:r w:rsidRPr="003C3315">
              <w:rPr>
                <w:sz w:val="20"/>
                <w:szCs w:val="20"/>
              </w:rPr>
              <w:t xml:space="preserve">. ПУЙ </w:t>
            </w:r>
            <w:proofErr w:type="spellStart"/>
            <w:r w:rsidRPr="003C3315">
              <w:rPr>
                <w:sz w:val="20"/>
                <w:szCs w:val="20"/>
              </w:rPr>
              <w:t>ауылы</w:t>
            </w:r>
            <w:proofErr w:type="spellEnd"/>
            <w:r w:rsidRPr="003C3315">
              <w:rPr>
                <w:sz w:val="20"/>
                <w:szCs w:val="20"/>
              </w:rPr>
              <w:t xml:space="preserve">, </w:t>
            </w:r>
            <w:proofErr w:type="gramStart"/>
            <w:r w:rsidRPr="003C3315">
              <w:rPr>
                <w:sz w:val="20"/>
                <w:szCs w:val="20"/>
              </w:rPr>
              <w:t>Бакса</w:t>
            </w:r>
            <w:proofErr w:type="gramEnd"/>
            <w:r w:rsidRPr="003C3315">
              <w:rPr>
                <w:sz w:val="20"/>
                <w:szCs w:val="20"/>
              </w:rPr>
              <w:t xml:space="preserve"> </w:t>
            </w:r>
            <w:proofErr w:type="spellStart"/>
            <w:r w:rsidRPr="003C3315">
              <w:rPr>
                <w:sz w:val="20"/>
                <w:szCs w:val="20"/>
              </w:rPr>
              <w:t>урамы</w:t>
            </w:r>
            <w:proofErr w:type="spellEnd"/>
            <w:r w:rsidRPr="003C3315">
              <w:rPr>
                <w:sz w:val="20"/>
                <w:szCs w:val="20"/>
              </w:rPr>
              <w:t>,  3</w:t>
            </w:r>
          </w:p>
          <w:p w:rsidR="0044008A" w:rsidRPr="003C3315" w:rsidRDefault="0044008A" w:rsidP="00A449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3315">
              <w:rPr>
                <w:sz w:val="20"/>
                <w:szCs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08A" w:rsidRPr="003C3315" w:rsidRDefault="0044008A" w:rsidP="00A4490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4008A" w:rsidRPr="003C3315" w:rsidRDefault="0044008A" w:rsidP="00A449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331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8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08A" w:rsidRPr="003C3315" w:rsidRDefault="0044008A" w:rsidP="00A4490F">
            <w:pPr>
              <w:ind w:right="3"/>
              <w:jc w:val="center"/>
              <w:rPr>
                <w:b/>
                <w:sz w:val="20"/>
                <w:szCs w:val="20"/>
              </w:rPr>
            </w:pPr>
          </w:p>
          <w:p w:rsidR="0044008A" w:rsidRPr="003C3315" w:rsidRDefault="0044008A" w:rsidP="00A4490F">
            <w:pPr>
              <w:ind w:right="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3315">
              <w:rPr>
                <w:b/>
                <w:sz w:val="20"/>
                <w:szCs w:val="20"/>
              </w:rPr>
              <w:t>Республика Башкортостан</w:t>
            </w:r>
          </w:p>
          <w:p w:rsidR="0044008A" w:rsidRPr="003C3315" w:rsidRDefault="0044008A" w:rsidP="00A4490F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C3315">
              <w:rPr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44008A" w:rsidRPr="003C3315" w:rsidRDefault="0044008A" w:rsidP="00A4490F">
            <w:pPr>
              <w:ind w:right="3"/>
              <w:rPr>
                <w:sz w:val="20"/>
                <w:szCs w:val="20"/>
              </w:rPr>
            </w:pPr>
            <w:r w:rsidRPr="003C3315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C3315">
              <w:rPr>
                <w:sz w:val="20"/>
                <w:szCs w:val="20"/>
              </w:rPr>
              <w:t>Садовая</w:t>
            </w:r>
            <w:proofErr w:type="gramEnd"/>
            <w:r w:rsidRPr="003C3315">
              <w:rPr>
                <w:sz w:val="20"/>
                <w:szCs w:val="20"/>
              </w:rPr>
              <w:t>,</w:t>
            </w:r>
          </w:p>
          <w:p w:rsidR="0044008A" w:rsidRPr="003C3315" w:rsidRDefault="0044008A" w:rsidP="00A4490F">
            <w:pPr>
              <w:ind w:right="3"/>
              <w:rPr>
                <w:sz w:val="20"/>
                <w:szCs w:val="20"/>
              </w:rPr>
            </w:pPr>
            <w:r w:rsidRPr="003C3315">
              <w:rPr>
                <w:sz w:val="20"/>
                <w:szCs w:val="20"/>
              </w:rPr>
              <w:t xml:space="preserve"> д. 3</w:t>
            </w:r>
          </w:p>
          <w:p w:rsidR="0044008A" w:rsidRPr="003C3315" w:rsidRDefault="0044008A" w:rsidP="00A4490F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 w:rsidRPr="003C3315">
              <w:rPr>
                <w:sz w:val="20"/>
                <w:szCs w:val="20"/>
              </w:rPr>
              <w:t>Тел. 2-07-40, факс: 2-08-98</w:t>
            </w:r>
          </w:p>
        </w:tc>
      </w:tr>
    </w:tbl>
    <w:p w:rsidR="0044008A" w:rsidRDefault="0044008A" w:rsidP="0044008A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</w:p>
    <w:p w:rsidR="0044008A" w:rsidRPr="000742A0" w:rsidRDefault="0044008A" w:rsidP="0044008A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0742A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0742A0"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 w:rsidRPr="000742A0">
        <w:rPr>
          <w:rFonts w:ascii="ArialBash" w:hAnsi="ArialBash"/>
          <w:b/>
          <w:noProof w:val="0"/>
          <w:sz w:val="28"/>
          <w:szCs w:val="28"/>
        </w:rPr>
        <w:t>ПОСТАНОВЛЕНИЕ</w:t>
      </w:r>
    </w:p>
    <w:p w:rsidR="0044008A" w:rsidRPr="000742A0" w:rsidRDefault="0044008A" w:rsidP="0044008A">
      <w:pPr>
        <w:pStyle w:val="FR2"/>
        <w:tabs>
          <w:tab w:val="left" w:pos="5700"/>
        </w:tabs>
        <w:spacing w:before="0"/>
        <w:rPr>
          <w:b/>
          <w:sz w:val="28"/>
          <w:szCs w:val="28"/>
        </w:rPr>
      </w:pPr>
      <w:r w:rsidRPr="000742A0">
        <w:rPr>
          <w:rFonts w:ascii="ArialBash" w:hAnsi="ArialBash"/>
          <w:noProof w:val="0"/>
          <w:sz w:val="28"/>
          <w:szCs w:val="28"/>
        </w:rPr>
        <w:t xml:space="preserve">  </w:t>
      </w:r>
      <w:r w:rsidRPr="000742A0">
        <w:rPr>
          <w:sz w:val="28"/>
          <w:szCs w:val="28"/>
        </w:rPr>
        <w:t xml:space="preserve">                    </w:t>
      </w:r>
    </w:p>
    <w:p w:rsidR="0044008A" w:rsidRPr="000742A0" w:rsidRDefault="0044008A" w:rsidP="0044008A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D21C65">
        <w:rPr>
          <w:rFonts w:ascii="Times New Roman" w:hAnsi="Times New Roman" w:cs="Times New Roman"/>
          <w:sz w:val="28"/>
          <w:szCs w:val="28"/>
        </w:rPr>
        <w:t>22 май 2015 й.</w:t>
      </w:r>
      <w:r w:rsidRPr="00D21C65">
        <w:rPr>
          <w:rFonts w:ascii="ArialBash" w:hAnsi="ArialBash" w:cs="Times New Roman"/>
          <w:sz w:val="28"/>
          <w:szCs w:val="28"/>
        </w:rPr>
        <w:t xml:space="preserve">  </w:t>
      </w:r>
      <w:r w:rsidRPr="00D21C65">
        <w:rPr>
          <w:rFonts w:ascii="Times New Roman" w:hAnsi="Times New Roman" w:cs="Times New Roman"/>
          <w:sz w:val="28"/>
          <w:szCs w:val="28"/>
        </w:rPr>
        <w:t xml:space="preserve">                           № 26                              22 май  </w:t>
      </w:r>
      <w:smartTag w:uri="urn:schemas-microsoft-com:office:smarttags" w:element="metricconverter">
        <w:smartTagPr>
          <w:attr w:name="ProductID" w:val="2015 г"/>
        </w:smartTagPr>
        <w:r w:rsidRPr="00D21C6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21C65">
        <w:rPr>
          <w:rFonts w:ascii="Times New Roman" w:hAnsi="Times New Roman" w:cs="Times New Roman"/>
          <w:sz w:val="28"/>
          <w:szCs w:val="28"/>
        </w:rPr>
        <w:t>.</w:t>
      </w:r>
    </w:p>
    <w:p w:rsidR="0044008A" w:rsidRPr="000742A0" w:rsidRDefault="0044008A" w:rsidP="0044008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4008A" w:rsidRPr="000742A0" w:rsidRDefault="0044008A" w:rsidP="0044008A">
      <w:pPr>
        <w:rPr>
          <w:b/>
          <w:sz w:val="28"/>
          <w:szCs w:val="28"/>
        </w:rPr>
      </w:pPr>
      <w:r w:rsidRPr="000742A0">
        <w:rPr>
          <w:b/>
          <w:sz w:val="28"/>
          <w:szCs w:val="28"/>
        </w:rPr>
        <w:t>О внесении изменений в постановление от 26</w:t>
      </w:r>
      <w:r>
        <w:rPr>
          <w:b/>
          <w:sz w:val="28"/>
          <w:szCs w:val="28"/>
        </w:rPr>
        <w:t xml:space="preserve"> декабря 2014 года № 60</w:t>
      </w:r>
      <w:r w:rsidRPr="000742A0">
        <w:rPr>
          <w:b/>
          <w:sz w:val="28"/>
          <w:szCs w:val="28"/>
        </w:rPr>
        <w:t xml:space="preserve"> </w:t>
      </w:r>
    </w:p>
    <w:p w:rsidR="0044008A" w:rsidRPr="000742A0" w:rsidRDefault="0044008A" w:rsidP="0044008A">
      <w:pPr>
        <w:rPr>
          <w:b/>
          <w:sz w:val="28"/>
          <w:szCs w:val="28"/>
        </w:rPr>
      </w:pPr>
      <w:r w:rsidRPr="000742A0">
        <w:rPr>
          <w:b/>
          <w:sz w:val="28"/>
          <w:szCs w:val="28"/>
        </w:rPr>
        <w:t xml:space="preserve">«О порядке администрирования доходов бюджета сельского поселения </w:t>
      </w:r>
      <w:r>
        <w:rPr>
          <w:b/>
          <w:sz w:val="28"/>
          <w:szCs w:val="28"/>
        </w:rPr>
        <w:t>Максим-Горьковский</w:t>
      </w:r>
      <w:r w:rsidRPr="000742A0">
        <w:rPr>
          <w:b/>
          <w:sz w:val="28"/>
          <w:szCs w:val="28"/>
        </w:rPr>
        <w:t xml:space="preserve"> сельсовет муниципального района Белебеевский район и осуществления </w:t>
      </w:r>
      <w:proofErr w:type="gramStart"/>
      <w:r w:rsidRPr="000742A0">
        <w:rPr>
          <w:b/>
          <w:sz w:val="28"/>
          <w:szCs w:val="28"/>
        </w:rPr>
        <w:t>полномочий администратора доходов бюджетов бюджетной системы Российской</w:t>
      </w:r>
      <w:proofErr w:type="gramEnd"/>
      <w:r w:rsidRPr="000742A0">
        <w:rPr>
          <w:b/>
          <w:sz w:val="28"/>
          <w:szCs w:val="28"/>
        </w:rPr>
        <w:t xml:space="preserve"> Федерации, </w:t>
      </w:r>
      <w:proofErr w:type="spellStart"/>
      <w:r w:rsidRPr="000742A0">
        <w:rPr>
          <w:b/>
          <w:sz w:val="28"/>
          <w:szCs w:val="28"/>
        </w:rPr>
        <w:t>администрируемых</w:t>
      </w:r>
      <w:proofErr w:type="spellEnd"/>
      <w:r w:rsidRPr="000742A0">
        <w:rPr>
          <w:b/>
          <w:sz w:val="28"/>
          <w:szCs w:val="28"/>
        </w:rPr>
        <w:t xml:space="preserve"> Администрацией сельского  поселения </w:t>
      </w:r>
      <w:r>
        <w:rPr>
          <w:b/>
          <w:sz w:val="28"/>
          <w:szCs w:val="28"/>
        </w:rPr>
        <w:t>Максим-Горьковский</w:t>
      </w:r>
      <w:r w:rsidRPr="000742A0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с 1 января 2015 года»</w:t>
      </w:r>
    </w:p>
    <w:p w:rsidR="0044008A" w:rsidRPr="000742A0" w:rsidRDefault="0044008A" w:rsidP="0044008A">
      <w:pPr>
        <w:jc w:val="center"/>
        <w:rPr>
          <w:sz w:val="28"/>
          <w:szCs w:val="28"/>
        </w:rPr>
      </w:pPr>
    </w:p>
    <w:p w:rsidR="0044008A" w:rsidRDefault="0044008A" w:rsidP="0044008A">
      <w:pPr>
        <w:jc w:val="both"/>
        <w:rPr>
          <w:color w:val="000000"/>
          <w:sz w:val="28"/>
          <w:szCs w:val="28"/>
        </w:rPr>
      </w:pPr>
      <w:r w:rsidRPr="000742A0">
        <w:rPr>
          <w:sz w:val="26"/>
          <w:szCs w:val="26"/>
        </w:rPr>
        <w:t xml:space="preserve">      </w:t>
      </w:r>
      <w:r>
        <w:rPr>
          <w:sz w:val="28"/>
          <w:szCs w:val="28"/>
        </w:rPr>
        <w:t>В соответствии с письмом Министерства финансов Республики Башкортостан от 29 апреля 2015 года № 04-04/1-318</w:t>
      </w:r>
      <w:r w:rsidRPr="002837DA">
        <w:rPr>
          <w:color w:val="000000"/>
          <w:sz w:val="28"/>
          <w:szCs w:val="28"/>
        </w:rPr>
        <w:t xml:space="preserve">, </w:t>
      </w:r>
    </w:p>
    <w:p w:rsidR="0044008A" w:rsidRDefault="0044008A" w:rsidP="0044008A">
      <w:pPr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2837D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2837D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2837DA">
        <w:rPr>
          <w:b/>
          <w:color w:val="000000"/>
          <w:sz w:val="28"/>
          <w:szCs w:val="28"/>
        </w:rPr>
        <w:t>н</w:t>
      </w:r>
      <w:proofErr w:type="spellEnd"/>
      <w:r w:rsidRPr="002837DA">
        <w:rPr>
          <w:b/>
          <w:color w:val="000000"/>
          <w:sz w:val="28"/>
          <w:szCs w:val="28"/>
        </w:rPr>
        <w:t xml:space="preserve"> о в л я ю:</w:t>
      </w:r>
    </w:p>
    <w:p w:rsidR="0044008A" w:rsidRPr="002837DA" w:rsidRDefault="0044008A" w:rsidP="0044008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44008A" w:rsidRPr="002837DA" w:rsidRDefault="0044008A" w:rsidP="0044008A">
      <w:pPr>
        <w:ind w:firstLine="708"/>
        <w:jc w:val="both"/>
        <w:rPr>
          <w:sz w:val="28"/>
          <w:szCs w:val="28"/>
        </w:rPr>
      </w:pPr>
      <w:r w:rsidRPr="002837D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Исключить из приложения к постановлению </w:t>
      </w:r>
      <w:r w:rsidRPr="002837DA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2837DA">
        <w:rPr>
          <w:sz w:val="28"/>
          <w:szCs w:val="28"/>
        </w:rPr>
        <w:t xml:space="preserve"> бюджетной классификации:</w:t>
      </w:r>
    </w:p>
    <w:p w:rsidR="0044008A" w:rsidRDefault="0044008A" w:rsidP="0044008A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44008A" w:rsidRPr="00CF0599" w:rsidTr="00A4490F">
        <w:trPr>
          <w:trHeight w:val="3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059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Наименование дохода</w:t>
            </w:r>
          </w:p>
        </w:tc>
      </w:tr>
      <w:tr w:rsidR="0044008A" w:rsidRPr="00CF0599" w:rsidTr="00A4490F">
        <w:trPr>
          <w:trHeight w:val="3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  <w:lang w:val="en-US"/>
              </w:rPr>
              <w:t>791</w:t>
            </w:r>
            <w:r w:rsidRPr="00CF0599"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008A" w:rsidRPr="00CF0599" w:rsidTr="00A4490F">
        <w:trPr>
          <w:trHeight w:val="6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25C97" w:rsidRDefault="0044008A" w:rsidP="00A4490F">
            <w:pPr>
              <w:jc w:val="center"/>
              <w:rPr>
                <w:sz w:val="28"/>
                <w:szCs w:val="28"/>
              </w:rPr>
            </w:pPr>
            <w:r w:rsidRPr="00525C97">
              <w:rPr>
                <w:sz w:val="28"/>
                <w:szCs w:val="28"/>
                <w:lang w:val="en-US"/>
              </w:rPr>
              <w:t>791</w:t>
            </w:r>
            <w:r w:rsidRPr="00525C97">
              <w:rPr>
                <w:sz w:val="28"/>
                <w:szCs w:val="28"/>
              </w:rPr>
              <w:t xml:space="preserve"> 1 08 07175 01 1000 110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25C97" w:rsidRDefault="0044008A" w:rsidP="00A4490F">
            <w:pPr>
              <w:rPr>
                <w:sz w:val="28"/>
                <w:szCs w:val="28"/>
              </w:rPr>
            </w:pPr>
            <w:r w:rsidRPr="00525C97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4008A" w:rsidRPr="00CF0599" w:rsidTr="00A4490F">
        <w:trPr>
          <w:trHeight w:val="6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3A4C2B" w:rsidRDefault="0044008A" w:rsidP="00A4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C2B">
              <w:rPr>
                <w:sz w:val="28"/>
                <w:szCs w:val="28"/>
              </w:rPr>
              <w:lastRenderedPageBreak/>
              <w:t>791 1 08 04020 01 4000 110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3A4C2B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C2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008A" w:rsidRPr="00CF0599" w:rsidTr="00A4490F">
        <w:trPr>
          <w:trHeight w:val="6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D440E" w:rsidRDefault="0044008A" w:rsidP="00A4490F">
            <w:pPr>
              <w:jc w:val="center"/>
              <w:rPr>
                <w:sz w:val="28"/>
                <w:szCs w:val="28"/>
              </w:rPr>
            </w:pPr>
            <w:r w:rsidRPr="005D440E">
              <w:rPr>
                <w:sz w:val="28"/>
                <w:szCs w:val="28"/>
              </w:rPr>
              <w:t>791 111 02033 10 0000 120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both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44008A" w:rsidRPr="00CF0599" w:rsidTr="00A4490F">
        <w:trPr>
          <w:trHeight w:val="6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791 1 11 03050 10 0000 120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4008A" w:rsidRPr="00CF0599" w:rsidTr="00A4490F">
        <w:trPr>
          <w:trHeight w:val="7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791 1 11 09015 10 0000 120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44008A" w:rsidRPr="00CF0599" w:rsidTr="00A4490F">
        <w:trPr>
          <w:trHeight w:val="7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D440E" w:rsidRDefault="0044008A" w:rsidP="00A4490F">
            <w:pPr>
              <w:jc w:val="center"/>
              <w:rPr>
                <w:sz w:val="28"/>
                <w:szCs w:val="28"/>
              </w:rPr>
            </w:pPr>
            <w:r w:rsidRPr="005D440E">
              <w:rPr>
                <w:sz w:val="28"/>
                <w:szCs w:val="28"/>
              </w:rPr>
              <w:t>791 1 11 09025 10 0000 120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от распоряжения правами на результаты научно-технической  деятельности, находящимися в собственности поселений</w:t>
            </w:r>
          </w:p>
        </w:tc>
      </w:tr>
      <w:tr w:rsidR="0044008A" w:rsidRPr="00CF0599" w:rsidTr="00A4490F">
        <w:trPr>
          <w:trHeight w:val="4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proofErr w:type="gramStart"/>
            <w:r w:rsidRPr="00CF059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унитарных предприятий, в том числе казенных</w:t>
            </w:r>
            <w:proofErr w:type="gramEnd"/>
          </w:p>
        </w:tc>
      </w:tr>
      <w:tr w:rsidR="0044008A" w:rsidRPr="00CF0599" w:rsidTr="00A4490F">
        <w:trPr>
          <w:trHeight w:val="7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Прочие доходы от ока</w:t>
            </w:r>
            <w:r>
              <w:rPr>
                <w:sz w:val="28"/>
                <w:szCs w:val="28"/>
              </w:rPr>
              <w:t>зания платных услуг (</w:t>
            </w:r>
            <w:r w:rsidRPr="00CF0599">
              <w:rPr>
                <w:sz w:val="28"/>
                <w:szCs w:val="28"/>
              </w:rPr>
              <w:t>работ) получателями средств бюджетов поселений</w:t>
            </w:r>
          </w:p>
        </w:tc>
      </w:tr>
      <w:tr w:rsidR="0044008A" w:rsidRPr="00CF0599" w:rsidTr="00A4490F">
        <w:trPr>
          <w:trHeight w:val="5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proofErr w:type="gramStart"/>
            <w:r w:rsidRPr="00CF0599">
              <w:rPr>
                <w:sz w:val="28"/>
                <w:szCs w:val="28"/>
              </w:rPr>
              <w:t>Доходы</w:t>
            </w:r>
            <w:proofErr w:type="gramEnd"/>
            <w:r w:rsidRPr="00CF0599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4008A" w:rsidRPr="00CF0599" w:rsidTr="00A4490F">
        <w:trPr>
          <w:trHeight w:val="5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44008A" w:rsidRPr="00CF0599" w:rsidTr="00A4490F">
        <w:trPr>
          <w:trHeight w:val="5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791 1 14  01050 10 0000 410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44008A" w:rsidRPr="00CF0599" w:rsidTr="00A4490F">
        <w:trPr>
          <w:trHeight w:val="5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D440E" w:rsidRDefault="0044008A" w:rsidP="00A4490F">
            <w:pPr>
              <w:jc w:val="center"/>
              <w:rPr>
                <w:sz w:val="28"/>
                <w:szCs w:val="28"/>
              </w:rPr>
            </w:pPr>
            <w:r w:rsidRPr="005D440E">
              <w:rPr>
                <w:sz w:val="28"/>
                <w:szCs w:val="28"/>
              </w:rPr>
              <w:t>791 1 14 03050 10 0000 410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Средства от распоряжения   и реализации ко</w:t>
            </w:r>
            <w:r>
              <w:rPr>
                <w:sz w:val="28"/>
                <w:szCs w:val="28"/>
              </w:rPr>
              <w:t>нфискованного и иного имущества</w:t>
            </w:r>
            <w:r w:rsidRPr="00CF0599">
              <w:rPr>
                <w:sz w:val="28"/>
                <w:szCs w:val="28"/>
              </w:rPr>
              <w:t>, обращенного в доходы поселений (в части реализации основных средств по указанному имуществу)</w:t>
            </w:r>
          </w:p>
        </w:tc>
      </w:tr>
      <w:tr w:rsidR="0044008A" w:rsidRPr="00CF0599" w:rsidTr="00A4490F">
        <w:trPr>
          <w:trHeight w:val="5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D440E" w:rsidRDefault="0044008A" w:rsidP="00A4490F">
            <w:pPr>
              <w:jc w:val="center"/>
              <w:rPr>
                <w:sz w:val="28"/>
                <w:szCs w:val="28"/>
              </w:rPr>
            </w:pPr>
            <w:r w:rsidRPr="005D440E">
              <w:rPr>
                <w:sz w:val="28"/>
                <w:szCs w:val="28"/>
              </w:rPr>
              <w:t>791 1 14 03050 10 0000 440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 Средства от распоряжения и реализации конфискованного и иного имущества, обращенного в доходы поселений (в части </w:t>
            </w:r>
            <w:r w:rsidRPr="00CF0599">
              <w:rPr>
                <w:sz w:val="28"/>
                <w:szCs w:val="28"/>
              </w:rPr>
              <w:lastRenderedPageBreak/>
              <w:t>реализации материальных запасов по указанному имуществу)</w:t>
            </w:r>
          </w:p>
        </w:tc>
      </w:tr>
      <w:tr w:rsidR="0044008A" w:rsidRPr="00CF0599" w:rsidTr="00A4490F">
        <w:trPr>
          <w:trHeight w:val="5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D440E" w:rsidRDefault="0044008A" w:rsidP="00A4490F">
            <w:pPr>
              <w:jc w:val="center"/>
              <w:rPr>
                <w:sz w:val="28"/>
                <w:szCs w:val="28"/>
              </w:rPr>
            </w:pPr>
            <w:r w:rsidRPr="005D440E">
              <w:rPr>
                <w:sz w:val="28"/>
                <w:szCs w:val="28"/>
              </w:rPr>
              <w:lastRenderedPageBreak/>
              <w:t>791 1 14 04050 10 0000 420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5D440E" w:rsidRDefault="0044008A" w:rsidP="00A4490F">
            <w:pPr>
              <w:jc w:val="center"/>
              <w:rPr>
                <w:sz w:val="28"/>
                <w:szCs w:val="28"/>
              </w:rPr>
            </w:pPr>
            <w:r w:rsidRPr="005D440E">
              <w:rPr>
                <w:sz w:val="28"/>
                <w:szCs w:val="28"/>
              </w:rPr>
              <w:t>791 1 16 23050 10 0000 140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F059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F0599">
              <w:rPr>
                <w:sz w:val="28"/>
                <w:szCs w:val="28"/>
              </w:rPr>
              <w:t xml:space="preserve"> по договорам страхования выступают получатели средств бюджетов поселений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F059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F0599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от возмещения ущерба при возникновении иных страховых случаев</w:t>
            </w:r>
            <w:proofErr w:type="gramStart"/>
            <w:r w:rsidRPr="00CF0599">
              <w:rPr>
                <w:sz w:val="28"/>
                <w:szCs w:val="28"/>
              </w:rPr>
              <w:t xml:space="preserve"> ,</w:t>
            </w:r>
            <w:proofErr w:type="gramEnd"/>
            <w:r w:rsidRPr="00CF0599">
              <w:rPr>
                <w:sz w:val="28"/>
                <w:szCs w:val="28"/>
              </w:rPr>
              <w:t xml:space="preserve"> когда </w:t>
            </w:r>
            <w:proofErr w:type="spellStart"/>
            <w:r w:rsidRPr="00CF059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CF0599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791 1 16 32000 10 0000 140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791 1 16 </w:t>
            </w:r>
            <w:r>
              <w:rPr>
                <w:sz w:val="28"/>
                <w:szCs w:val="28"/>
              </w:rPr>
              <w:t>46</w:t>
            </w:r>
            <w:r w:rsidRPr="00CF0599">
              <w:rPr>
                <w:sz w:val="28"/>
                <w:szCs w:val="28"/>
              </w:rPr>
              <w:t>000 10 0000 140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791 1 16 </w:t>
            </w:r>
            <w:r>
              <w:rPr>
                <w:sz w:val="28"/>
                <w:szCs w:val="28"/>
              </w:rPr>
              <w:t>51</w:t>
            </w:r>
            <w:r w:rsidRPr="00CF05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CF0599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02</w:t>
            </w:r>
            <w:r w:rsidRPr="00CF0599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Default="0044008A" w:rsidP="00A4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4008A" w:rsidRPr="00CF0599" w:rsidTr="00A4490F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4008A" w:rsidRPr="00CF0599" w:rsidTr="00A4490F">
        <w:trPr>
          <w:trHeight w:val="3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44008A" w:rsidRPr="00CF0599" w:rsidTr="00A4490F">
        <w:trPr>
          <w:trHeight w:val="3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791 1 17 0202</w:t>
            </w:r>
            <w:r w:rsidRPr="00CF0599">
              <w:rPr>
                <w:sz w:val="28"/>
                <w:szCs w:val="28"/>
              </w:rPr>
              <w:t>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4008A" w:rsidRPr="00CF0599" w:rsidTr="00A4490F">
        <w:trPr>
          <w:trHeight w:val="3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44008A" w:rsidRPr="00CF0599" w:rsidTr="00A4490F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color w:val="000000"/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791 2 02 01001 10 0000 151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791 2 02 01003 10 0000 151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791 2 02 02009 10 0000 151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791 2 02 02088 10 0001 151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791 2 02 02088 10 0002 151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791 2 02 02088 10 0004 151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791 2 02 02088 10 0005 151</w:t>
            </w:r>
          </w:p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color w:val="000000"/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791 2 02 02089 10 0001 151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Субсидии бюджетам поселений на обеспечение </w:t>
            </w:r>
            <w:r w:rsidRPr="00CF0599">
              <w:rPr>
                <w:sz w:val="28"/>
                <w:szCs w:val="28"/>
              </w:rPr>
              <w:lastRenderedPageBreak/>
              <w:t>мероприятий по капитальному ремонту многоквартирных домов за счет средств бюджетов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lastRenderedPageBreak/>
              <w:t>791 2 02 02089 10 0002 151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791 2 02 02089 10 0004 151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791 2 02 02089 10 0005 151</w:t>
            </w:r>
          </w:p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1E7D98">
              <w:rPr>
                <w:sz w:val="28"/>
                <w:szCs w:val="28"/>
              </w:rPr>
              <w:t>791</w:t>
            </w:r>
            <w:r w:rsidRPr="00CF0599">
              <w:rPr>
                <w:sz w:val="28"/>
                <w:szCs w:val="28"/>
              </w:rPr>
              <w:t xml:space="preserve"> 2 02 02102 10 0000 151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906832" w:rsidRDefault="0044008A" w:rsidP="00A4490F">
            <w:pPr>
              <w:jc w:val="center"/>
              <w:rPr>
                <w:sz w:val="28"/>
                <w:szCs w:val="28"/>
              </w:rPr>
            </w:pPr>
            <w:r w:rsidRPr="00906832"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906832" w:rsidRDefault="0044008A" w:rsidP="00A4490F">
            <w:pPr>
              <w:rPr>
                <w:sz w:val="28"/>
                <w:szCs w:val="28"/>
              </w:rPr>
            </w:pPr>
            <w:r w:rsidRPr="00906832">
              <w:rPr>
                <w:sz w:val="28"/>
                <w:szCs w:val="28"/>
              </w:rPr>
              <w:t>Бюджетные инвестиции бюджетам поселений на закупку автотранспортных средств и коммунальной техники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791 2 02 02109 10 0000 151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791 2 02 02999 10 7112 151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Прочие субсидии бюджетам поселений на реализацию республиканской целевой программы  « Модернизация систем наружного освещения населенных пунктов Республики Башкортостан» на 2011-2015 годы»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791 2 02 02999 10 7104 151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791 2 02 02999 10 7105 151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F0599">
              <w:rPr>
                <w:sz w:val="28"/>
                <w:szCs w:val="28"/>
              </w:rPr>
              <w:t>софинансирование</w:t>
            </w:r>
            <w:proofErr w:type="spellEnd"/>
            <w:r w:rsidRPr="00CF0599">
              <w:rPr>
                <w:sz w:val="28"/>
                <w:szCs w:val="28"/>
              </w:rPr>
              <w:t xml:space="preserve"> расходов по подготовке объектов коммунального хозяйства к работе осенне-зимний период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791 2 02 02999 10 7111 151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791 2 02 02999 10 7112 151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Субсидии на реализацию республиканской целевой программы "Модернизация систем наружного освещения населенных пунктов </w:t>
            </w:r>
            <w:r w:rsidRPr="00CF0599">
              <w:rPr>
                <w:sz w:val="28"/>
                <w:szCs w:val="28"/>
              </w:rPr>
              <w:lastRenderedPageBreak/>
              <w:t>Республики Башкортостан" на 2011-2015 годы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lastRenderedPageBreak/>
              <w:t>791 2 02 02999 10 7113 151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Субсидии на проведение кадастровых работ по межеванию земельных участков в целях их предоставления гражданам, имеющим трех и </w:t>
            </w:r>
            <w:proofErr w:type="gramStart"/>
            <w:r w:rsidRPr="00CF0599">
              <w:rPr>
                <w:sz w:val="28"/>
                <w:szCs w:val="28"/>
              </w:rPr>
              <w:t>более несовершеннолетних</w:t>
            </w:r>
            <w:proofErr w:type="gramEnd"/>
            <w:r w:rsidRPr="00CF0599">
              <w:rPr>
                <w:sz w:val="28"/>
                <w:szCs w:val="28"/>
              </w:rPr>
              <w:t xml:space="preserve"> детей, а также ребенка-инвалида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791 2 02 02999 10 7114 151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791 2 02 02999 10 7121 151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Субсидии </w:t>
            </w:r>
            <w:proofErr w:type="gramStart"/>
            <w:r w:rsidRPr="00CF0599">
              <w:rPr>
                <w:sz w:val="28"/>
                <w:szCs w:val="28"/>
              </w:rPr>
              <w:t>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  <w:proofErr w:type="gramEnd"/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791 2 02 02999 10 7124 151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F0599">
              <w:rPr>
                <w:sz w:val="28"/>
                <w:szCs w:val="28"/>
              </w:rPr>
              <w:t>софинансирование</w:t>
            </w:r>
            <w:proofErr w:type="spellEnd"/>
            <w:r w:rsidRPr="00CF0599">
              <w:rPr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791 2 02 0301510 0000 151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791 2 02 04014 10 7301 151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791 2 02 04052 10 0000 151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D98">
              <w:rPr>
                <w:sz w:val="28"/>
                <w:szCs w:val="28"/>
              </w:rPr>
              <w:t>791</w:t>
            </w:r>
            <w:r w:rsidRPr="00B656D3">
              <w:rPr>
                <w:color w:val="FF0000"/>
                <w:sz w:val="28"/>
                <w:szCs w:val="28"/>
              </w:rPr>
              <w:t xml:space="preserve"> </w:t>
            </w:r>
            <w:r w:rsidRPr="00CF0599">
              <w:rPr>
                <w:sz w:val="28"/>
                <w:szCs w:val="28"/>
              </w:rPr>
              <w:t>2 02 04053 10 0000 151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791 2 02 04999 10 7501 151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 xml:space="preserve">Межбюджетные трансферты, передаваемые бюджетам для компенсации дополнительных </w:t>
            </w:r>
            <w:r w:rsidRPr="00CF0599">
              <w:rPr>
                <w:sz w:val="28"/>
                <w:szCs w:val="28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lastRenderedPageBreak/>
              <w:t>791 2 02 04999 10 7502 151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791 2 02 04999 10 7505 151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1E7D98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D98">
              <w:rPr>
                <w:sz w:val="28"/>
                <w:szCs w:val="28"/>
              </w:rPr>
              <w:t>791 2 02 09054 10 7301 151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1E7D98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7D98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791 2 07 05020 10 0000 180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D98">
              <w:rPr>
                <w:sz w:val="28"/>
                <w:szCs w:val="28"/>
              </w:rPr>
              <w:t>791</w:t>
            </w:r>
            <w:r w:rsidRPr="00CF0599">
              <w:rPr>
                <w:sz w:val="28"/>
                <w:szCs w:val="28"/>
              </w:rPr>
              <w:t xml:space="preserve"> 2 07 05030 10 0000 180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906832" w:rsidRDefault="0044008A" w:rsidP="00A449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06832">
              <w:rPr>
                <w:sz w:val="28"/>
                <w:szCs w:val="28"/>
              </w:rPr>
              <w:t>791 2 08 05000 10 0000 180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906832" w:rsidRDefault="0044008A" w:rsidP="00A44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6832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008A" w:rsidRPr="00CF0599" w:rsidTr="00A4490F">
        <w:trPr>
          <w:trHeight w:val="1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1E7D98" w:rsidRDefault="0044008A" w:rsidP="00A4490F">
            <w:pPr>
              <w:jc w:val="center"/>
              <w:rPr>
                <w:sz w:val="28"/>
                <w:szCs w:val="28"/>
              </w:rPr>
            </w:pPr>
            <w:r w:rsidRPr="001E7D98">
              <w:rPr>
                <w:sz w:val="28"/>
                <w:szCs w:val="28"/>
              </w:rPr>
              <w:t>791 2 02 09054 10 0000 151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1E7D98" w:rsidRDefault="0044008A" w:rsidP="00A4490F">
            <w:pPr>
              <w:rPr>
                <w:sz w:val="28"/>
                <w:szCs w:val="28"/>
              </w:rPr>
            </w:pPr>
            <w:r w:rsidRPr="001E7D98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4008A" w:rsidRPr="00CF0599" w:rsidTr="00A4490F">
        <w:trPr>
          <w:trHeight w:val="5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791 2 18 05010 10 0000 151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бюджетов поселений от возврата остатков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008A" w:rsidRPr="00CF0599" w:rsidTr="00A4490F">
        <w:trPr>
          <w:trHeight w:val="5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44008A" w:rsidRPr="00CF0599" w:rsidTr="00A4490F">
        <w:trPr>
          <w:trHeight w:val="5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бюджетов поселений от возврата остатков субсидий.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4008A" w:rsidRPr="00CF0599" w:rsidTr="00A4490F">
        <w:trPr>
          <w:trHeight w:val="5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lastRenderedPageBreak/>
              <w:t>791 2 18 05020 10 0000 180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44008A" w:rsidRPr="00CF0599" w:rsidTr="00A4490F">
        <w:trPr>
          <w:trHeight w:val="5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44008A" w:rsidRPr="00CF0599" w:rsidTr="00A4490F">
        <w:trPr>
          <w:trHeight w:val="5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jc w:val="center"/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791 2 19 05000 10 0000 151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8A" w:rsidRPr="00CF0599" w:rsidRDefault="0044008A" w:rsidP="00A4490F">
            <w:pPr>
              <w:rPr>
                <w:sz w:val="28"/>
                <w:szCs w:val="28"/>
              </w:rPr>
            </w:pPr>
            <w:r w:rsidRPr="00CF0599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4008A" w:rsidRDefault="0044008A" w:rsidP="0044008A">
      <w:pPr>
        <w:ind w:firstLine="708"/>
        <w:jc w:val="both"/>
        <w:rPr>
          <w:color w:val="000000"/>
          <w:sz w:val="28"/>
          <w:szCs w:val="28"/>
        </w:rPr>
      </w:pPr>
    </w:p>
    <w:p w:rsidR="0044008A" w:rsidRDefault="0044008A" w:rsidP="004400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Д</w:t>
      </w:r>
      <w:r>
        <w:rPr>
          <w:sz w:val="28"/>
          <w:szCs w:val="28"/>
        </w:rPr>
        <w:t>ополнить приложение к постановлению кодами бюджетной классификации:</w:t>
      </w:r>
    </w:p>
    <w:p w:rsidR="0044008A" w:rsidRDefault="0044008A" w:rsidP="004400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- 791 1 08 04020 01 1000 110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отмененному));</w:t>
      </w:r>
      <w:proofErr w:type="gramEnd"/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08 04020 01 4000 110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 - 791 1 13 01995 10 0000 130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доходы от оказания платных услуг (работ) получателями средств бюджетов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13 02065 10 0000 130 Доходы, поступающие в порядке возмещения расходов, понесенных в связи с эксплуатацией имущества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13 02995 10 0000 130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доходы от компенсации затрат бюджетов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15 02050 10 0000 140 Платежи, взимаемые органами местного самоуправления (организациями) сельских поселений за выполнение определенных функций;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16 18050 10 0000 140 Денежные взыскания (штрафы) за нарушение бюджетного законодательства (в части бюджетов сельских поселений);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- 791 1 16 23051 10 0000 140 Доходы от возмещения ущерба при возникновении страховых случаев по обязательному страхованию </w:t>
      </w:r>
      <w:r>
        <w:rPr>
          <w:sz w:val="28"/>
          <w:szCs w:val="28"/>
        </w:rPr>
        <w:lastRenderedPageBreak/>
        <w:t xml:space="preserve">гражданской ответственности, когда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выступают получатели средств бюджетов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- 791 1 16 23052 10 0000 140 Доходы от возмещения ущерба при возникновении иных страховых случаев, когда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выступают получатели средств бюджетов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16 32000 10 0000 140 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16 51040 02 0000 140 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16 90050 10 0000 140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17 01050 10 0000 180 Невыясненные поступления, зачисляемые в бюджеты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17 02020 10 0000 180 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1 17 05050 10 0000 180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неналоговые доходы бюджетов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01001 10 0000 151 Дотации бюджетам сельских поселений на выравнивание бюджетной обеспеченности;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 - 791 2 02 01003 10 0000 151 Дотации бюджетам сельских поселений на поддержку мер по обеспечению сбалансированности бюджетов;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02009 10 0000 151 Субсидии бюджетам сельских поселений на государственную поддержку малого и среднего предпринимательства, включая крестьянские (фермерские) хозяйства;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6D4">
        <w:rPr>
          <w:sz w:val="28"/>
          <w:szCs w:val="28"/>
        </w:rPr>
        <w:t xml:space="preserve"> </w:t>
      </w:r>
      <w:r>
        <w:rPr>
          <w:sz w:val="28"/>
          <w:szCs w:val="28"/>
        </w:rPr>
        <w:t>791 2 02 02088 10 0001 151 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- 791 2 02 02088 10 0002 151 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02088 10 0004 151 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02088 10 0005 151 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02089 10 0001 151 Субсидии бюджетам сельских поселений на обеспечение мероприятий по капитальному ремонту многоквартирных домов за счет средств бюджетов;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02089 10 0002 151 Субсидии бюджетам сельских поселений на обеспечение мероприятий по переселению граждан из аварийного жилищного фонда за счет средств бюджетов;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02089 10 0004 151 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02089 10 0005 151 Субсидии бюджетам сельских поселений на обеспечение мероприятий по модернизации систем коммунальной инфраструктуры за счет средств бюджетов;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02102 10 0000 151 Субсидии бюджетам сельских поселений на закупку автотранспортных средств и коммунальной техники;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02102 10 0007 151 Субсидии бюджетам сельских поселений на закупку автотранспортных средств и коммунальной техники (бюджетные инвестиции);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02109 10 0000 151 Субсидии бюджетам сельских поселений на проведение капитального ремонта многоквартирных домов;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0172">
        <w:rPr>
          <w:sz w:val="28"/>
          <w:szCs w:val="28"/>
        </w:rPr>
        <w:t xml:space="preserve"> </w:t>
      </w:r>
      <w:r>
        <w:rPr>
          <w:sz w:val="28"/>
          <w:szCs w:val="28"/>
        </w:rPr>
        <w:t>791 2 02 02999 10 7104 151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7105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 xml:space="preserve">рочие субсидии бюджетам сельских поселений (субсидии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7111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7112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7113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7114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7121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субсидии бюджетам сельских поселений (субсидии на компенсацию платежей граждан за коммунальные услуги в связи с необходимостью соблюдения ограничений роста совокупной платы за коммунальные услуги);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7124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 xml:space="preserve">рочие субсидии бюджетам сельских поселений (субсидии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02999 10 7129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 xml:space="preserve">рочие субсидии бюджетам сельских поселений (субсидии для долевого финансирования проектов развития территорий </w:t>
      </w:r>
      <w:r>
        <w:rPr>
          <w:sz w:val="28"/>
          <w:szCs w:val="28"/>
        </w:rPr>
        <w:lastRenderedPageBreak/>
        <w:t>сельских и городских поселений муниципальных районов Республики Башкортостан, основанных на местных инициативах);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0301510 0000 151 Субвенции бюджетам сельских поселений на осуществление первичного воинского учета на территориях, где отсутствуют военные комиссариаты;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04014 10 7301 151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04052 10 0000 151 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04053 10 0000 151 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- 791 2 02 04070 10 0000 151 Межбюджетные трансферты, передаваемые бюджетам сельских поселений на государственную поддержку (грант)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развития региональных и муниципальных учреждений культуры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04999 10 7501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04999 10 7502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04999 10 7503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04999 10 7505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 xml:space="preserve">рочие межбюджетные трансферты, передаваемые бюджетам сельских поселений (межбюджетные трансферты, </w:t>
      </w:r>
      <w:r>
        <w:rPr>
          <w:sz w:val="28"/>
          <w:szCs w:val="28"/>
        </w:rPr>
        <w:lastRenderedPageBreak/>
        <w:t>передаваемые бюджетам на премирование победителей республиканского конкурса "Лучший многоквартирный дом");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09054 10 0000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безвозмездные поступления в бюджеты сельских поселений от бюджетов муниципальных районов;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02 09054 10 7301 151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безвозмездные поступления в бюджеты сельских поселений от бюджетов муниципальных районов (прочие);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07 05010 10 0000 180 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07 05020 10 0000 180 Поступления от денежных пожертвований, предоставляемых физическими лицами получателям средств бюджетов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08 05000 10 0000 180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рочие безвозмездные поступления в бюджеты сельских поселений;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07 05030 10 0000 180 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18 05010 10 0000 151 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18 05010 10 0000 180 Доходы бюджетов сельских поселений от возврата бюджетными учреждениями остатков субсидий прошлых лет;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18 05020 10 0000 151 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18 05020 10 0000 180 Доходы бюджетов сельских поселений от возврата автономными учреждениями остатков субсидий прошлых лет;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18 05030 10 0000 180 Доходы бюджетов сельских поселений от возврата иными организациями остатков субсидий прошлых лет;</w:t>
      </w:r>
    </w:p>
    <w:p w:rsidR="0044008A" w:rsidRDefault="0044008A" w:rsidP="0044008A">
      <w:pPr>
        <w:jc w:val="both"/>
        <w:rPr>
          <w:sz w:val="28"/>
          <w:szCs w:val="28"/>
        </w:rPr>
      </w:pPr>
    </w:p>
    <w:p w:rsidR="0044008A" w:rsidRDefault="0044008A" w:rsidP="0044008A">
      <w:pPr>
        <w:jc w:val="both"/>
        <w:rPr>
          <w:sz w:val="28"/>
          <w:szCs w:val="28"/>
        </w:rPr>
      </w:pPr>
      <w:r>
        <w:rPr>
          <w:sz w:val="28"/>
          <w:szCs w:val="28"/>
        </w:rPr>
        <w:t>- 791 2 19 05000 10 0000 151 Возврат остатков субсидий, субвенций и иных межбюджетных трансфертов, имеющих целевое назначение, прошлых лет из бюджетов сельских поселений.</w:t>
      </w:r>
    </w:p>
    <w:p w:rsidR="0044008A" w:rsidRDefault="0044008A" w:rsidP="0044008A">
      <w:pPr>
        <w:ind w:left="720"/>
        <w:jc w:val="both"/>
        <w:rPr>
          <w:sz w:val="28"/>
          <w:szCs w:val="28"/>
        </w:rPr>
      </w:pPr>
    </w:p>
    <w:p w:rsidR="0044008A" w:rsidRPr="002837DA" w:rsidRDefault="0044008A" w:rsidP="004400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7D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2837DA">
        <w:rPr>
          <w:sz w:val="28"/>
          <w:szCs w:val="28"/>
        </w:rPr>
        <w:t xml:space="preserve">. </w:t>
      </w:r>
      <w:proofErr w:type="gramStart"/>
      <w:r w:rsidRPr="002837DA">
        <w:rPr>
          <w:sz w:val="28"/>
          <w:szCs w:val="28"/>
        </w:rPr>
        <w:t>Контроль за</w:t>
      </w:r>
      <w:proofErr w:type="gramEnd"/>
      <w:r w:rsidRPr="002837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008A" w:rsidRDefault="0044008A" w:rsidP="0044008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4008A" w:rsidRDefault="0044008A" w:rsidP="0044008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4008A" w:rsidRDefault="0044008A" w:rsidP="0044008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4008A" w:rsidRDefault="0044008A" w:rsidP="0044008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2837DA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Н.К.Красильникова</w:t>
      </w:r>
    </w:p>
    <w:p w:rsidR="0044008A" w:rsidRDefault="0044008A" w:rsidP="0044008A"/>
    <w:p w:rsidR="0044008A" w:rsidRDefault="0044008A" w:rsidP="004400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4008A" w:rsidRPr="00B41244" w:rsidRDefault="0044008A" w:rsidP="0044008A">
      <w:pPr>
        <w:rPr>
          <w:color w:val="000000" w:themeColor="text1"/>
          <w:sz w:val="28"/>
          <w:szCs w:val="28"/>
        </w:rPr>
      </w:pPr>
    </w:p>
    <w:p w:rsidR="0044008A" w:rsidRPr="00B41244" w:rsidRDefault="0044008A" w:rsidP="004400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44008A" w:rsidRDefault="0044008A" w:rsidP="0044008A">
      <w:pPr>
        <w:rPr>
          <w:color w:val="000000" w:themeColor="text1"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4008A"/>
    <w:rsid w:val="0044008A"/>
    <w:rsid w:val="004628C0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4008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3784</Words>
  <Characters>21573</Characters>
  <Application>Microsoft Office Word</Application>
  <DocSecurity>0</DocSecurity>
  <Lines>179</Lines>
  <Paragraphs>50</Paragraphs>
  <ScaleCrop>false</ScaleCrop>
  <Company>Администрация СП Максим-Горьковский сельсовет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2015-07-21T10:53:00Z</dcterms:created>
  <dcterms:modified xsi:type="dcterms:W3CDTF">2015-07-21T10:53:00Z</dcterms:modified>
</cp:coreProperties>
</file>