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C3327" w:rsidTr="00BF532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327" w:rsidRDefault="00AC3327" w:rsidP="00AC3327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AC3327" w:rsidRDefault="00AC3327" w:rsidP="00AC3327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AC3327" w:rsidRDefault="00AC3327" w:rsidP="00AC3327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AC3327" w:rsidRDefault="00AC3327" w:rsidP="00AC3327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AC3327" w:rsidRDefault="00AC3327" w:rsidP="00AC3327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AC3327" w:rsidRDefault="00AC3327" w:rsidP="00AC3327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AC3327" w:rsidRDefault="00AC3327" w:rsidP="00AC3327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327" w:rsidRDefault="00AC3327" w:rsidP="00AC33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C3327" w:rsidRDefault="00AC3327" w:rsidP="00AC33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C3327" w:rsidRDefault="00AC3327" w:rsidP="00AC3327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AC3327" w:rsidRDefault="00AC3327" w:rsidP="00AC3327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AC3327" w:rsidRDefault="00AC3327" w:rsidP="00AC3327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C3327" w:rsidRDefault="00AC3327" w:rsidP="00AC3327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</w:p>
          <w:p w:rsidR="00AC3327" w:rsidRDefault="00AC3327" w:rsidP="00AC3327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AC3327" w:rsidRDefault="00AC3327" w:rsidP="00AC3327">
      <w:pPr>
        <w:pStyle w:val="2"/>
        <w:ind w:left="0"/>
        <w:rPr>
          <w:rFonts w:ascii="ArialBash" w:hAnsi="ArialBash"/>
          <w:szCs w:val="28"/>
        </w:rPr>
      </w:pPr>
      <w:r>
        <w:rPr>
          <w:rFonts w:ascii="TimBashk" w:hAnsi="TimBashk"/>
          <w:b/>
          <w:bCs/>
        </w:rPr>
        <w:t>КАРАР</w:t>
      </w:r>
      <w:r>
        <w:rPr>
          <w:b/>
          <w:bCs/>
        </w:rPr>
        <w:t xml:space="preserve">                                                                     ПОСТАНОВЛЕНИЕ</w:t>
      </w:r>
    </w:p>
    <w:p w:rsidR="00AC3327" w:rsidRDefault="00AC3327" w:rsidP="00AC3327">
      <w:pPr>
        <w:pStyle w:val="2"/>
        <w:ind w:left="0"/>
        <w:rPr>
          <w:rFonts w:ascii="ArialBash" w:hAnsi="ArialBash"/>
          <w:szCs w:val="28"/>
        </w:rPr>
      </w:pPr>
    </w:p>
    <w:p w:rsidR="00AC3327" w:rsidRPr="00B2650F" w:rsidRDefault="00AC3327" w:rsidP="00AC3327">
      <w:pPr>
        <w:tabs>
          <w:tab w:val="left" w:pos="4900"/>
          <w:tab w:val="left" w:pos="6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май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31                           16 мая 2014 г.</w:t>
      </w:r>
    </w:p>
    <w:p w:rsidR="00AC3327" w:rsidRDefault="00AC3327" w:rsidP="00AC3327">
      <w:pPr>
        <w:pStyle w:val="ConsPlusNormal"/>
        <w:widowControl/>
        <w:jc w:val="both"/>
        <w:rPr>
          <w:b/>
          <w:bCs/>
          <w:sz w:val="28"/>
        </w:rPr>
      </w:pPr>
    </w:p>
    <w:p w:rsidR="00AC3327" w:rsidRPr="008C7290" w:rsidRDefault="00AC3327" w:rsidP="00AC3327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290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доли собственников жилых  и </w:t>
      </w:r>
    </w:p>
    <w:p w:rsidR="00AC3327" w:rsidRPr="008C7290" w:rsidRDefault="00AC3327" w:rsidP="00AC3327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290">
        <w:rPr>
          <w:rFonts w:ascii="Times New Roman" w:hAnsi="Times New Roman" w:cs="Times New Roman"/>
          <w:b/>
          <w:bCs/>
          <w:sz w:val="24"/>
          <w:szCs w:val="24"/>
        </w:rPr>
        <w:t>нежилых помещений в праве на земельный участок,</w:t>
      </w:r>
    </w:p>
    <w:p w:rsidR="00AC3327" w:rsidRPr="008C7290" w:rsidRDefault="00AC3327" w:rsidP="00AC3327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29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8C7290">
        <w:rPr>
          <w:rFonts w:ascii="Times New Roman" w:hAnsi="Times New Roman" w:cs="Times New Roman"/>
          <w:b/>
          <w:bCs/>
          <w:sz w:val="24"/>
          <w:szCs w:val="24"/>
        </w:rPr>
        <w:t>котором</w:t>
      </w:r>
      <w:proofErr w:type="gramEnd"/>
      <w:r w:rsidRPr="008C7290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 многоквартирный дом</w:t>
      </w:r>
    </w:p>
    <w:p w:rsidR="00AC3327" w:rsidRPr="008C7290" w:rsidRDefault="00AC3327" w:rsidP="00AC3327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327" w:rsidRPr="008C7290" w:rsidRDefault="00AC3327" w:rsidP="00AC3327">
      <w:pPr>
        <w:pStyle w:val="21"/>
        <w:spacing w:after="0" w:line="240" w:lineRule="auto"/>
        <w:ind w:firstLine="708"/>
        <w:jc w:val="both"/>
        <w:rPr>
          <w:b/>
        </w:rPr>
      </w:pPr>
      <w:proofErr w:type="gramStart"/>
      <w:r w:rsidRPr="008C7290">
        <w:rPr>
          <w:bCs/>
        </w:rPr>
        <w:t>На основании постановления Главы Администрации муниципального района Белебеевский район Республики Башкортостан от 3 июня 2009 года №1088 «О привлечении к налогообложению земельным налогом юридических лиц, индивидуальных предпринимателей, физических лиц  - собственников помещений  многоквартирных домов, расположенных на территории муниципального района Белебеевский район Республики Башкортостан», в соответствии со ст. 388, п.4 ст.391, ст.392 Налогового кодекса Российской Федерации, ст.16 Федерального</w:t>
      </w:r>
      <w:proofErr w:type="gramEnd"/>
      <w:r w:rsidRPr="008C7290">
        <w:rPr>
          <w:bCs/>
        </w:rPr>
        <w:t xml:space="preserve"> </w:t>
      </w:r>
      <w:proofErr w:type="gramStart"/>
      <w:r w:rsidRPr="008C7290">
        <w:rPr>
          <w:bCs/>
        </w:rPr>
        <w:t xml:space="preserve">закона от 29 декабря 2004 года №189-ФЗ «О введении в действие Жилищного кодекса Российской Федерации» и в целях  определения налоговой базы в отношении земельных участков, находящихся в общей долевой собственности, для каждого из налогоплательщиков, являющихся собственниками земельного участка на котором расположен многоквартирный дом, пропорционально его доле в общей долевой собственности, </w:t>
      </w:r>
      <w:r w:rsidRPr="008C7290">
        <w:rPr>
          <w:b/>
        </w:rPr>
        <w:t>ПОСТАНОВЛЯЮ:</w:t>
      </w:r>
      <w:proofErr w:type="gramEnd"/>
    </w:p>
    <w:p w:rsidR="00AC3327" w:rsidRPr="008C7290" w:rsidRDefault="00AC3327" w:rsidP="00AC3327">
      <w:pPr>
        <w:pStyle w:val="21"/>
        <w:spacing w:after="0" w:line="240" w:lineRule="auto"/>
        <w:ind w:firstLine="708"/>
        <w:jc w:val="both"/>
        <w:rPr>
          <w:bCs/>
        </w:rPr>
      </w:pPr>
    </w:p>
    <w:p w:rsidR="00AC3327" w:rsidRPr="008C7290" w:rsidRDefault="00AC3327" w:rsidP="00AC3327">
      <w:pPr>
        <w:pStyle w:val="21"/>
        <w:spacing w:after="0" w:line="240" w:lineRule="auto"/>
        <w:ind w:firstLine="708"/>
        <w:jc w:val="both"/>
      </w:pPr>
      <w:r w:rsidRPr="008C7290">
        <w:rPr>
          <w:bCs/>
        </w:rPr>
        <w:t>1.Образовать рабочую группу по сбору, обработки сведений, определению и расчету пропорциональной доли собственников жилых и нежилых помещений на земельные участки, находящиеся под многоквартирными домами, расположенными на территории сельского поселения Максим-Горьковский сельсовет  муниципального района Белебеевский район Республики Башкортостан (далее - рабочая группа).</w:t>
      </w:r>
    </w:p>
    <w:p w:rsidR="00AC3327" w:rsidRPr="008C7290" w:rsidRDefault="00AC3327" w:rsidP="00AC3327">
      <w:pPr>
        <w:pStyle w:val="a5"/>
        <w:spacing w:after="0"/>
        <w:ind w:firstLine="708"/>
      </w:pPr>
      <w:r w:rsidRPr="008C7290">
        <w:t>2. Утвердить состав рабочей группы:</w:t>
      </w:r>
    </w:p>
    <w:p w:rsidR="00AC3327" w:rsidRPr="008C7290" w:rsidRDefault="00AC3327" w:rsidP="00AC3327">
      <w:pPr>
        <w:pStyle w:val="a5"/>
        <w:spacing w:after="0"/>
        <w:ind w:firstLine="708"/>
      </w:pPr>
    </w:p>
    <w:p w:rsidR="00AC3327" w:rsidRPr="008C7290" w:rsidRDefault="00AC3327" w:rsidP="00AC3327">
      <w:pPr>
        <w:pStyle w:val="a5"/>
        <w:ind w:firstLine="708"/>
      </w:pPr>
      <w:r w:rsidRPr="008C7290">
        <w:t>Саркисова Маргарита Евгеньевна – управляющий делами, председатель рабочей группы;</w:t>
      </w:r>
    </w:p>
    <w:p w:rsidR="00AC3327" w:rsidRPr="008C7290" w:rsidRDefault="00AC3327" w:rsidP="00AC3327">
      <w:pPr>
        <w:pStyle w:val="a5"/>
        <w:ind w:firstLine="708"/>
      </w:pPr>
      <w:r w:rsidRPr="008C7290">
        <w:t>Члены рабочей группы:</w:t>
      </w:r>
    </w:p>
    <w:p w:rsidR="00AC3327" w:rsidRPr="008C7290" w:rsidRDefault="00AC3327" w:rsidP="00AC3327">
      <w:pPr>
        <w:pStyle w:val="a5"/>
        <w:ind w:firstLine="708"/>
        <w:jc w:val="both"/>
      </w:pPr>
      <w:r w:rsidRPr="008C7290">
        <w:t>Капитонова Ольга Петровна  – главный бухгалтер централизованной бухгалтерии при Администрации сельского  поселения Максим – Горьковский сельсовет;</w:t>
      </w:r>
    </w:p>
    <w:p w:rsidR="00AC3327" w:rsidRPr="008C7290" w:rsidRDefault="00AC3327" w:rsidP="00AC3327">
      <w:pPr>
        <w:pStyle w:val="a5"/>
        <w:ind w:firstLine="708"/>
        <w:jc w:val="both"/>
      </w:pPr>
      <w:r w:rsidRPr="008C7290">
        <w:t>Каримова Алина Тимербаевна – землеустроитель 2 кат</w:t>
      </w:r>
      <w:proofErr w:type="gramStart"/>
      <w:r w:rsidRPr="008C7290">
        <w:t>.;</w:t>
      </w:r>
      <w:proofErr w:type="gramEnd"/>
    </w:p>
    <w:p w:rsidR="00AC3327" w:rsidRPr="008C7290" w:rsidRDefault="00AC3327" w:rsidP="00AC3327">
      <w:pPr>
        <w:pStyle w:val="a5"/>
        <w:ind w:firstLine="708"/>
        <w:jc w:val="both"/>
      </w:pPr>
      <w:proofErr w:type="spellStart"/>
      <w:r w:rsidRPr="008C7290">
        <w:t>Ялалетдинов</w:t>
      </w:r>
      <w:proofErr w:type="spellEnd"/>
      <w:r w:rsidRPr="008C7290">
        <w:t xml:space="preserve"> </w:t>
      </w:r>
      <w:proofErr w:type="spellStart"/>
      <w:r w:rsidRPr="008C7290">
        <w:t>Фарит</w:t>
      </w:r>
      <w:proofErr w:type="spellEnd"/>
      <w:r w:rsidRPr="008C7290">
        <w:t xml:space="preserve"> </w:t>
      </w:r>
      <w:proofErr w:type="spellStart"/>
      <w:r w:rsidRPr="008C7290">
        <w:t>Закирович</w:t>
      </w:r>
      <w:proofErr w:type="spellEnd"/>
      <w:r w:rsidRPr="008C7290">
        <w:t xml:space="preserve"> – начальник отдела прогнозирования финансовых ресурсов и налогов Территориального финансового управления Министерства финансов Республики Башкортостан на территории Белебеевского района Республики Башкортостан (по согласованию).</w:t>
      </w:r>
    </w:p>
    <w:p w:rsidR="00AC3327" w:rsidRPr="008C7290" w:rsidRDefault="00AC3327" w:rsidP="00AC3327">
      <w:pPr>
        <w:autoSpaceDE w:val="0"/>
        <w:autoSpaceDN w:val="0"/>
        <w:adjustRightInd w:val="0"/>
        <w:ind w:firstLine="708"/>
        <w:jc w:val="both"/>
      </w:pPr>
      <w:r w:rsidRPr="008C7290">
        <w:t xml:space="preserve"> </w:t>
      </w:r>
      <w:proofErr w:type="gramStart"/>
      <w:r w:rsidRPr="008C7290">
        <w:t xml:space="preserve">3.Председателю рабочей группы (Саркисовой М.Е.) по итогам сбора, обработки сведений, определению и расчету пропорциональной доли собственников жилых и </w:t>
      </w:r>
      <w:r w:rsidRPr="008C7290">
        <w:lastRenderedPageBreak/>
        <w:t>нежилых помещений на земельный участок, находящийся под конкретным многоквартирным домом, составлять реестр (по каждому многоквартирному дому) долей на земельный участок собственников помещений, из расчета их прав на долю в общей собственности на общее имущество в многоквартирном доме, согласованный с представителями</w:t>
      </w:r>
      <w:proofErr w:type="gramEnd"/>
      <w:r w:rsidRPr="008C7290">
        <w:t xml:space="preserve"> рабочей группы, и представлять в установленном порядке Главе Администрации сельского поселения Максим – Горьковский сельсовет  муниципального района Белебеевский район Республики Башкортостан на утверждение и дальнейшего направления в Белебеевский отдел Управления Федеральной регистрационной службы по Республике Башкортостан и Межрайонную инспекцию Федеральной налоговой службы России №11 по Республике Башкортостан. </w:t>
      </w:r>
    </w:p>
    <w:p w:rsidR="00AC3327" w:rsidRPr="008C7290" w:rsidRDefault="00AC3327" w:rsidP="00AC3327">
      <w:pPr>
        <w:pStyle w:val="a5"/>
        <w:ind w:left="0" w:firstLine="991"/>
        <w:jc w:val="both"/>
      </w:pPr>
      <w:proofErr w:type="gramStart"/>
      <w:r w:rsidRPr="008C7290">
        <w:t xml:space="preserve">4.Уполномочить специалиста 2 категории Каримову Алину </w:t>
      </w:r>
      <w:proofErr w:type="spellStart"/>
      <w:r w:rsidRPr="008C7290">
        <w:t>Тимербаевну</w:t>
      </w:r>
      <w:proofErr w:type="spellEnd"/>
      <w:r w:rsidRPr="008C7290">
        <w:t xml:space="preserve">, представлять интересы Администрации сельского поселения Максим-Горьковский сельсовет муниципального района Белебеевский район Республики Башкортостан в органах местного самоуправления Белебеевского района, Территориальном финансовом управлении Министерства финансов Республики Башкортостан на территории Белебеевского района Республики Башкортостан, </w:t>
      </w:r>
      <w:proofErr w:type="spellStart"/>
      <w:r w:rsidRPr="008C7290">
        <w:t>Белебеевском</w:t>
      </w:r>
      <w:proofErr w:type="spellEnd"/>
      <w:r w:rsidRPr="008C7290">
        <w:t xml:space="preserve"> межрайонном филиале «ГУП–Центр учета, инвентаризации и оценки недвижимости Республики Башкортостан», Комитете по управлению собственностью Министерства земельных и имущественных отношений</w:t>
      </w:r>
      <w:proofErr w:type="gramEnd"/>
      <w:r w:rsidRPr="008C7290">
        <w:t xml:space="preserve"> Республики Башкортостан по Белебеевскому району и г</w:t>
      </w:r>
      <w:proofErr w:type="gramStart"/>
      <w:r w:rsidRPr="008C7290">
        <w:t>.Б</w:t>
      </w:r>
      <w:proofErr w:type="gramEnd"/>
      <w:r w:rsidRPr="008C7290">
        <w:t xml:space="preserve">елебею, Межрайонной инспекции Федеральной налоговой службы России №11 по Республике Башкортостан, Территориальном отделе № 22  Белебеевского и </w:t>
      </w:r>
      <w:proofErr w:type="spellStart"/>
      <w:r w:rsidRPr="008C7290">
        <w:t>Ермекеевского</w:t>
      </w:r>
      <w:proofErr w:type="spellEnd"/>
      <w:r w:rsidRPr="008C7290">
        <w:t xml:space="preserve">  районов Республики Башкортостан  по использованию и охране земель, </w:t>
      </w:r>
      <w:proofErr w:type="spellStart"/>
      <w:r w:rsidRPr="008C7290">
        <w:t>Белебеевском</w:t>
      </w:r>
      <w:proofErr w:type="spellEnd"/>
      <w:r w:rsidRPr="008C7290">
        <w:t xml:space="preserve"> отделе Управления Федеральной регистрационной службы по Республике Башкортостан, службах Товариществ собственников жилья, управляющих компаний и предприятиях, имеющих на балансе многоквартирные дома, по вопросам государственной регистрации сведений по земельным участкам под многоквартирными домами с отражением размера доли в праве общей долевой собственности, приходящейся на каждого владельца недвижимости в многоквартирном доме, в том числе подавать и получать связанные с этим документы, осуществлять иные полномочия, установленные действующим законодательством Российской Федерации, в целях исполнения вышеуказанного поручения.</w:t>
      </w:r>
    </w:p>
    <w:p w:rsidR="00AC3327" w:rsidRPr="008C7290" w:rsidRDefault="00AC3327" w:rsidP="00AC3327">
      <w:pPr>
        <w:pStyle w:val="a5"/>
        <w:ind w:left="0" w:firstLine="991"/>
        <w:jc w:val="both"/>
      </w:pPr>
      <w:r w:rsidRPr="008C7290">
        <w:t>5.</w:t>
      </w:r>
      <w:proofErr w:type="gramStart"/>
      <w:r w:rsidRPr="008C7290">
        <w:t>Контроль за</w:t>
      </w:r>
      <w:proofErr w:type="gramEnd"/>
      <w:r w:rsidRPr="008C7290">
        <w:t xml:space="preserve"> исполнением настоящего постановления оставляю за собой.</w:t>
      </w:r>
    </w:p>
    <w:p w:rsidR="00AC3327" w:rsidRPr="008C7290" w:rsidRDefault="00AC3327" w:rsidP="00AC3327">
      <w:pPr>
        <w:pStyle w:val="a5"/>
        <w:ind w:left="0" w:firstLine="991"/>
      </w:pPr>
    </w:p>
    <w:p w:rsidR="00AC3327" w:rsidRPr="008C7290" w:rsidRDefault="00AC3327" w:rsidP="00AC3327">
      <w:pPr>
        <w:pStyle w:val="a5"/>
        <w:ind w:firstLine="708"/>
      </w:pPr>
    </w:p>
    <w:p w:rsidR="00AC3327" w:rsidRDefault="00AC3327" w:rsidP="00AC3327">
      <w:pPr>
        <w:pStyle w:val="a5"/>
        <w:rPr>
          <w:sz w:val="28"/>
        </w:rPr>
      </w:pPr>
      <w:r>
        <w:t>Глава сельского поселения</w:t>
      </w:r>
      <w:r>
        <w:tab/>
      </w:r>
      <w:r>
        <w:tab/>
      </w:r>
      <w:r>
        <w:tab/>
        <w:t xml:space="preserve">                       </w:t>
      </w:r>
      <w:r w:rsidRPr="008C7290">
        <w:tab/>
        <w:t>Н.К. Красильникова</w:t>
      </w:r>
    </w:p>
    <w:p w:rsidR="00AC3327" w:rsidRDefault="00AC3327" w:rsidP="00AC3327">
      <w:pPr>
        <w:pStyle w:val="a5"/>
        <w:ind w:firstLine="708"/>
        <w:rPr>
          <w:sz w:val="28"/>
        </w:rPr>
      </w:pPr>
    </w:p>
    <w:p w:rsidR="00AC3327" w:rsidRDefault="00AC3327" w:rsidP="00AC3327">
      <w:pPr>
        <w:pStyle w:val="a5"/>
        <w:rPr>
          <w:sz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76"/>
    <w:rsid w:val="00367776"/>
    <w:rsid w:val="00707A55"/>
    <w:rsid w:val="00AC3327"/>
    <w:rsid w:val="00E87091"/>
    <w:rsid w:val="00FC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3327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C33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C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332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33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3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33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3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4406</Characters>
  <Application>Microsoft Office Word</Application>
  <DocSecurity>0</DocSecurity>
  <Lines>36</Lines>
  <Paragraphs>10</Paragraphs>
  <ScaleCrop>false</ScaleCrop>
  <Company>Администрация СП Максим-Горьковский сельсовет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2014-06-05T09:15:00Z</dcterms:created>
  <dcterms:modified xsi:type="dcterms:W3CDTF">2014-06-05T09:15:00Z</dcterms:modified>
</cp:coreProperties>
</file>