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374145" w:rsidTr="006173E3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145" w:rsidRDefault="00374145" w:rsidP="006173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374145" w:rsidRDefault="00374145" w:rsidP="006173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74145" w:rsidRDefault="00374145" w:rsidP="006173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374145" w:rsidRDefault="00374145" w:rsidP="006173E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374145" w:rsidRDefault="00374145" w:rsidP="0061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374145" w:rsidRDefault="00374145" w:rsidP="00374145">
      <w:pPr>
        <w:spacing w:line="240" w:lineRule="auto"/>
      </w:pPr>
    </w:p>
    <w:p w:rsidR="00374145" w:rsidRDefault="00374145" w:rsidP="00374145">
      <w:pPr>
        <w:spacing w:line="240" w:lineRule="auto"/>
        <w:rPr>
          <w:rFonts w:ascii="Times New Roman" w:hAnsi="Times New Roman"/>
          <w:b/>
          <w:sz w:val="28"/>
        </w:rPr>
      </w:pPr>
      <w:r>
        <w:t xml:space="preserve">                    </w:t>
      </w:r>
      <w:r w:rsidRPr="00546C79">
        <w:rPr>
          <w:rFonts w:ascii="Times New Roman" w:hAnsi="Times New Roman"/>
          <w:b/>
          <w:sz w:val="28"/>
        </w:rPr>
        <w:t xml:space="preserve">КАРАР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</w:t>
      </w:r>
      <w:r w:rsidRPr="00546C79">
        <w:rPr>
          <w:rFonts w:ascii="Times New Roman" w:hAnsi="Times New Roman"/>
          <w:b/>
          <w:sz w:val="28"/>
        </w:rPr>
        <w:t>РЕШЕНИЕ</w:t>
      </w:r>
    </w:p>
    <w:p w:rsidR="00374145" w:rsidRDefault="00374145" w:rsidP="00374145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21 май 2019</w:t>
      </w:r>
      <w:r w:rsidRPr="00B7085C">
        <w:rPr>
          <w:rFonts w:ascii="Times New Roman" w:hAnsi="Times New Roman"/>
          <w:b/>
          <w:sz w:val="28"/>
        </w:rPr>
        <w:t xml:space="preserve"> </w:t>
      </w:r>
      <w:proofErr w:type="spellStart"/>
      <w:r w:rsidRPr="00B7085C">
        <w:rPr>
          <w:rFonts w:ascii="Times New Roman" w:hAnsi="Times New Roman"/>
          <w:b/>
          <w:sz w:val="28"/>
        </w:rPr>
        <w:t>й</w:t>
      </w:r>
      <w:proofErr w:type="spellEnd"/>
      <w:r w:rsidRPr="00B7085C">
        <w:rPr>
          <w:rFonts w:ascii="Times New Roman" w:hAnsi="Times New Roman"/>
          <w:b/>
          <w:sz w:val="28"/>
        </w:rPr>
        <w:t xml:space="preserve">.                  </w:t>
      </w:r>
      <w:r>
        <w:rPr>
          <w:rFonts w:ascii="Times New Roman" w:hAnsi="Times New Roman"/>
          <w:b/>
          <w:sz w:val="28"/>
        </w:rPr>
        <w:t xml:space="preserve">         </w:t>
      </w:r>
      <w:r w:rsidRPr="00B7085C">
        <w:rPr>
          <w:rFonts w:ascii="Times New Roman" w:hAnsi="Times New Roman"/>
          <w:b/>
          <w:sz w:val="28"/>
        </w:rPr>
        <w:t xml:space="preserve"> № </w:t>
      </w:r>
      <w:r>
        <w:rPr>
          <w:rFonts w:ascii="Times New Roman" w:hAnsi="Times New Roman"/>
          <w:b/>
          <w:sz w:val="28"/>
        </w:rPr>
        <w:t>274</w:t>
      </w:r>
      <w:r w:rsidRPr="00B7085C"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 xml:space="preserve">             </w:t>
      </w:r>
      <w:r w:rsidRPr="00B7085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21 мая 2019</w:t>
      </w:r>
      <w:r w:rsidRPr="00B7085C">
        <w:rPr>
          <w:rFonts w:ascii="Times New Roman" w:hAnsi="Times New Roman"/>
          <w:b/>
          <w:sz w:val="28"/>
        </w:rPr>
        <w:t xml:space="preserve"> г</w:t>
      </w:r>
      <w:r>
        <w:rPr>
          <w:rFonts w:ascii="Times New Roman" w:hAnsi="Times New Roman"/>
          <w:b/>
          <w:sz w:val="28"/>
        </w:rPr>
        <w:t>.</w:t>
      </w:r>
    </w:p>
    <w:p w:rsidR="00374145" w:rsidRDefault="00374145" w:rsidP="00374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145" w:rsidRPr="00480245" w:rsidRDefault="00374145" w:rsidP="00374145">
      <w:pPr>
        <w:pStyle w:val="ConsPlusTitle"/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за 2018 год</w:t>
      </w:r>
    </w:p>
    <w:p w:rsidR="00374145" w:rsidRPr="00480245" w:rsidRDefault="00374145" w:rsidP="0037414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374145" w:rsidRPr="00480245" w:rsidRDefault="00374145" w:rsidP="003741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>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374145" w:rsidRPr="00480245" w:rsidRDefault="00374145" w:rsidP="003741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 xml:space="preserve">1. Утвердить отчет об исполнении бюджета сельского поселения Максим-Горьковский сельсовет муниципального района Белебеевский район Республики Башкортостан за 2018 год по доходам в </w:t>
      </w:r>
      <w:r w:rsidRPr="007918F3">
        <w:rPr>
          <w:rFonts w:ascii="Times New Roman" w:hAnsi="Times New Roman" w:cs="Times New Roman"/>
          <w:sz w:val="27"/>
          <w:szCs w:val="27"/>
        </w:rPr>
        <w:t xml:space="preserve">сумме  5 410 286,36 рублей и по расходам в сумме 5 420 756,98 рублей с превышением расходов над доходами (дефицит бюджета) в сумме 10470,62 рублей со следующими показателями </w:t>
      </w:r>
      <w:proofErr w:type="gramStart"/>
      <w:r w:rsidRPr="007918F3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7918F3">
        <w:rPr>
          <w:rFonts w:ascii="Times New Roman" w:hAnsi="Times New Roman" w:cs="Times New Roman"/>
          <w:sz w:val="27"/>
          <w:szCs w:val="27"/>
        </w:rPr>
        <w:t>:</w:t>
      </w:r>
    </w:p>
    <w:p w:rsidR="00374145" w:rsidRPr="00480245" w:rsidRDefault="00374145" w:rsidP="003741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>доходам бюджета сельского поселения Максим-Горьковский сельсовет  муниципального района Белебеевский район Республики Башкортостан за 2018 год по кодам классификации доходов бюджетов согласно приложению 1 к настоящему решению;</w:t>
      </w:r>
    </w:p>
    <w:p w:rsidR="00374145" w:rsidRPr="00480245" w:rsidRDefault="00374145" w:rsidP="003741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>расходам бюджета сельского поселения Максим-Горьковский сельсовет муниципального района Белебеевский район Республики Башкортостан по ведомственной структуре расходов бюджета сельского поселения Максим-Горьковский сельсовет муниципального района Белебеевский район Республики Башкортостан за 2018 год согласно приложению 2 к настоящему решению;</w:t>
      </w:r>
    </w:p>
    <w:p w:rsidR="00374145" w:rsidRPr="00480245" w:rsidRDefault="00374145" w:rsidP="003741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>расходам бюджета сельского поселения Максим-Горьковский сельсовет муниципального района Белебеевский район Республики Башкортостан за 2018 год по разделам, подразделам, целевым статьям и видам расходов классификации расходов бюджетов согласно приложению 3 к настоящему решению;</w:t>
      </w:r>
    </w:p>
    <w:p w:rsidR="00374145" w:rsidRPr="00480245" w:rsidRDefault="00374145" w:rsidP="003741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 xml:space="preserve">источникам финансирования дефицита бюджета сельского поселения Максим-Горьковский сельсовет муниципального района Белебеевский район Республики Башкортостан за 2018 год по кодам </w:t>
      </w:r>
      <w:proofErr w:type="gramStart"/>
      <w:r w:rsidRPr="00480245">
        <w:rPr>
          <w:rFonts w:ascii="Times New Roman" w:hAnsi="Times New Roman" w:cs="Times New Roman"/>
          <w:sz w:val="27"/>
          <w:szCs w:val="27"/>
        </w:rPr>
        <w:t>классификации источников финансирования  дефицитов бюджетов</w:t>
      </w:r>
      <w:proofErr w:type="gramEnd"/>
      <w:r w:rsidRPr="00480245">
        <w:rPr>
          <w:rFonts w:ascii="Times New Roman" w:hAnsi="Times New Roman" w:cs="Times New Roman"/>
          <w:sz w:val="27"/>
          <w:szCs w:val="27"/>
        </w:rPr>
        <w:t xml:space="preserve"> согласно приложению 4 к настоящему решению;</w:t>
      </w:r>
    </w:p>
    <w:p w:rsidR="00374145" w:rsidRPr="00480245" w:rsidRDefault="00374145" w:rsidP="00374145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80245">
        <w:rPr>
          <w:rFonts w:ascii="Times New Roman" w:hAnsi="Times New Roman" w:cs="Times New Roman"/>
          <w:sz w:val="27"/>
          <w:szCs w:val="27"/>
        </w:rPr>
        <w:t>2. Данное решение обнародовать в здании Администрации сельского поселения Максим-Горьковский сельсовет муниципального района Белебеевский район Республики Башкортостан и на официальном сайте Администрации сельского поселения Максим-Горьковский сельсовет муниципального района Белебеевский район Республики Башкортостан.</w:t>
      </w:r>
    </w:p>
    <w:p w:rsidR="00BC2DC7" w:rsidRDefault="00374145" w:rsidP="00374145">
      <w:pPr>
        <w:pStyle w:val="ConsPlusNormal"/>
        <w:widowControl/>
        <w:ind w:right="-1" w:firstLine="426"/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Pr="00480245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480245">
        <w:rPr>
          <w:rFonts w:ascii="Times New Roman" w:hAnsi="Times New Roman" w:cs="Times New Roman"/>
          <w:sz w:val="27"/>
          <w:szCs w:val="27"/>
        </w:rPr>
        <w:t xml:space="preserve"> Н.К.Красильникова</w:t>
      </w:r>
    </w:p>
    <w:sectPr w:rsidR="00BC2DC7" w:rsidSect="00D93BCA">
      <w:pgSz w:w="11906" w:h="16838"/>
      <w:pgMar w:top="1134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74145"/>
    <w:rsid w:val="00374145"/>
    <w:rsid w:val="00BC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74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2019-05-29T06:54:00Z</dcterms:created>
  <dcterms:modified xsi:type="dcterms:W3CDTF">2019-05-29T06:54:00Z</dcterms:modified>
</cp:coreProperties>
</file>