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396"/>
        <w:gridCol w:w="1559"/>
        <w:gridCol w:w="3969"/>
      </w:tblGrid>
      <w:tr w:rsidR="00DF0948" w:rsidTr="00DF0948">
        <w:tc>
          <w:tcPr>
            <w:tcW w:w="439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F0948" w:rsidRDefault="00DF0948">
            <w:pPr>
              <w:spacing w:after="0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</w:p>
          <w:p w:rsidR="00DF0948" w:rsidRDefault="00DF0948">
            <w:pPr>
              <w:spacing w:after="0"/>
              <w:ind w:left="28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Бəлəбəй районы муниципальрайоныныӊ</w:t>
            </w:r>
          </w:p>
          <w:p w:rsidR="00DF0948" w:rsidRDefault="00DF0948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Максим – Горький ауыл советы</w:t>
            </w:r>
          </w:p>
          <w:p w:rsidR="00DF0948" w:rsidRDefault="00DF0948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ауылбиләмә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 хакимиәте</w:t>
            </w:r>
          </w:p>
          <w:p w:rsidR="00DF0948" w:rsidRDefault="00DF0948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0948" w:rsidRDefault="00DF0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452014, М</w:t>
              </w:r>
            </w:smartTag>
            <w:r>
              <w:rPr>
                <w:rFonts w:ascii="Times New Roman" w:hAnsi="Times New Roman" w:cs="Times New Roman"/>
                <w:sz w:val="18"/>
                <w:szCs w:val="18"/>
              </w:rPr>
              <w:t>.Горький с. ПУЙ ауылы, Бакса урамы,  3</w:t>
            </w:r>
          </w:p>
          <w:p w:rsidR="00DF0948" w:rsidRDefault="00DF09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Тел.2-07-40 , факс: 2-08-98</w:t>
            </w:r>
          </w:p>
        </w:tc>
        <w:tc>
          <w:tcPr>
            <w:tcW w:w="15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F0948" w:rsidRDefault="00DF09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F0948" w:rsidRDefault="00DF09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07720" cy="769620"/>
                  <wp:effectExtent l="19050" t="0" r="0" b="0"/>
                  <wp:docPr id="2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F0948" w:rsidRDefault="00DF0948">
            <w:pPr>
              <w:spacing w:after="0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Башкортостан</w:t>
            </w:r>
          </w:p>
          <w:p w:rsidR="00DF0948" w:rsidRDefault="00DF0948">
            <w:pPr>
              <w:spacing w:after="0"/>
              <w:ind w:right="3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DF0948" w:rsidRDefault="00DF0948">
            <w:pPr>
              <w:spacing w:after="0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0948" w:rsidRDefault="00DF0948">
            <w:pPr>
              <w:spacing w:after="0"/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452014, с. ЦУП им. М.Горького, ул. Садовая, д. 3</w:t>
            </w:r>
          </w:p>
          <w:p w:rsidR="00DF0948" w:rsidRDefault="00DF0948">
            <w:pPr>
              <w:spacing w:after="0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 2-07-40, факс: 2-08-98</w:t>
            </w:r>
          </w:p>
        </w:tc>
      </w:tr>
    </w:tbl>
    <w:p w:rsidR="00837413" w:rsidRPr="00837413" w:rsidRDefault="00837413" w:rsidP="00837413">
      <w:pPr>
        <w:tabs>
          <w:tab w:val="left" w:pos="980"/>
          <w:tab w:val="left" w:pos="6280"/>
          <w:tab w:val="left" w:pos="6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DF0948" w:rsidRDefault="005703B7" w:rsidP="00837413">
      <w:pPr>
        <w:tabs>
          <w:tab w:val="left" w:pos="980"/>
          <w:tab w:val="left" w:pos="6280"/>
          <w:tab w:val="left" w:pos="68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</w:t>
      </w:r>
      <w:r w:rsidR="00DF094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</w:t>
      </w:r>
      <w:r w:rsidRPr="00DF094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</w:t>
      </w:r>
      <w:r w:rsidR="00837413" w:rsidRPr="00DF094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КАРАР</w:t>
      </w:r>
      <w:r w:rsidR="00837413" w:rsidRPr="00DF094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F0948" w:rsidRPr="00DF09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="00837413" w:rsidRPr="00DF094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ПОСТАНОВЛЕНИЕ</w:t>
      </w:r>
    </w:p>
    <w:p w:rsidR="00837413" w:rsidRPr="00DF0948" w:rsidRDefault="00837413" w:rsidP="00837413">
      <w:pPr>
        <w:tabs>
          <w:tab w:val="left" w:pos="980"/>
          <w:tab w:val="left" w:pos="6280"/>
          <w:tab w:val="left" w:pos="68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37413" w:rsidRPr="00DF0948" w:rsidRDefault="005703B7" w:rsidP="00837413">
      <w:pPr>
        <w:tabs>
          <w:tab w:val="left" w:pos="4900"/>
          <w:tab w:val="left" w:pos="66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</w:t>
      </w:r>
      <w:r w:rsidR="00DF094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</w:t>
      </w:r>
      <w:r w:rsidRPr="00DF094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837413" w:rsidRPr="00DF094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B75FB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«__»______</w:t>
      </w:r>
      <w:r w:rsidR="00837413" w:rsidRPr="00DF094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2018 й.          </w:t>
      </w:r>
      <w:r w:rsidR="00DF0948" w:rsidRPr="00DF094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</w:t>
      </w:r>
      <w:r w:rsidR="00DF094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</w:t>
      </w:r>
      <w:r w:rsidR="00DF0948" w:rsidRPr="00DF094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</w:t>
      </w:r>
      <w:r w:rsidR="00837413" w:rsidRPr="00DF094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№ </w:t>
      </w:r>
      <w:r w:rsidR="00B75FB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__</w:t>
      </w:r>
      <w:r w:rsidR="00FF3023" w:rsidRPr="00DF094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</w:t>
      </w:r>
      <w:r w:rsidR="00837413" w:rsidRPr="00DF094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</w:t>
      </w:r>
      <w:r w:rsidR="00DF094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837413" w:rsidRPr="00DF094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</w:t>
      </w:r>
      <w:r w:rsidR="00DF0948" w:rsidRPr="00DF094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837413" w:rsidRPr="00DF094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</w:t>
      </w:r>
      <w:r w:rsidR="00B75FB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«__»______</w:t>
      </w:r>
      <w:r w:rsidR="00B75FBA" w:rsidRPr="00DF094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837413" w:rsidRPr="00DF094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2018 г.</w:t>
      </w:r>
    </w:p>
    <w:p w:rsidR="00837413" w:rsidRPr="00DF0948" w:rsidRDefault="00837413" w:rsidP="008374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37413" w:rsidRPr="00DF0948" w:rsidRDefault="00837413" w:rsidP="008374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02F9B" w:rsidRPr="00DF0948" w:rsidRDefault="00202F9B" w:rsidP="00534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 утверждении</w:t>
      </w:r>
      <w:r w:rsidR="00837413" w:rsidRPr="00DF094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Административн</w:t>
      </w:r>
      <w:r w:rsidRPr="00DF094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ого</w:t>
      </w:r>
      <w:r w:rsidR="00837413" w:rsidRPr="00DF094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регламент</w:t>
      </w:r>
      <w:r w:rsidRPr="00DF094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</w:t>
      </w:r>
      <w:r w:rsidR="00837413" w:rsidRPr="00DF094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предоставления муниципальной услуги </w:t>
      </w:r>
      <w:r w:rsidR="00837413" w:rsidRPr="00DF094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«</w:t>
      </w:r>
      <w:r w:rsidR="00BB73AE" w:rsidRPr="00DF094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Выдача разрешений на вырубку и обрезку древесно-кустарниковой растительности и ликвидацию травяного покрова</w:t>
      </w:r>
      <w:r w:rsidR="00837413" w:rsidRPr="00DF094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» </w:t>
      </w:r>
      <w:r w:rsidRPr="00DF094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 новой редакции.</w:t>
      </w:r>
    </w:p>
    <w:p w:rsidR="00837413" w:rsidRPr="00DF0948" w:rsidRDefault="00837413" w:rsidP="00837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37413" w:rsidRPr="00DF0948" w:rsidRDefault="00837413" w:rsidP="00837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37413" w:rsidRPr="00DF0948" w:rsidRDefault="00837413" w:rsidP="00837413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 соответствии  с  Федеральными  Законами  от  06 октября 2003 года </w:t>
      </w:r>
      <w:r w:rsidR="00DF0948" w:rsidRPr="00DF09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F0948">
        <w:rPr>
          <w:rFonts w:ascii="Times New Roman" w:eastAsia="Times New Roman" w:hAnsi="Times New Roman" w:cs="Times New Roman"/>
          <w:sz w:val="24"/>
          <w:szCs w:val="28"/>
          <w:lang w:eastAsia="ru-RU"/>
        </w:rPr>
        <w:t>№ 131-ФЗ «Об общих принципах организации местного самоуправления в Российской Федерации», от 02 мая 2006 года № 59-ФЗ «О порядке рассмотрения обращений граждан Российской Федерации» и Уставом сельского поселения Максим - Горьковский  сельсовет муниципального района Белебеевский  район Республики Башкортостан, во исполнение Федерального закона от 27 июля 2010 года № 210 – ФЗ «Об организации предоставления государственных и муниципальных услуг»,</w:t>
      </w:r>
    </w:p>
    <w:p w:rsidR="00837413" w:rsidRPr="00DF0948" w:rsidRDefault="00837413" w:rsidP="008374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ПОСТАНОВЛЯЮ:</w:t>
      </w:r>
    </w:p>
    <w:p w:rsidR="00837413" w:rsidRPr="00DF0948" w:rsidRDefault="00BB73AE" w:rsidP="00BB73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1.</w:t>
      </w:r>
      <w:r w:rsidR="00837413" w:rsidRPr="00DF094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Утвердить прилагаемый Административный регламент по предоставлению муниципальной услуги </w:t>
      </w:r>
      <w:r w:rsidRPr="00DF094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Администрацией сельского поселения  Максим-Горьковский сельсовет муниципального района Белебеевский район Республики Башкортостан </w:t>
      </w:r>
      <w:r w:rsidR="00837413" w:rsidRPr="00DF094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«Выдача разрешений на вырубку и обрезку древесно-кустарниковой растительности и ликвидацию травяного покрова»</w:t>
      </w:r>
      <w:r w:rsidRPr="00DF094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в новой редакции</w:t>
      </w:r>
      <w:r w:rsidR="00837413" w:rsidRPr="00DF094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CE6A35" w:rsidRPr="00DF0948" w:rsidRDefault="00BB73AE" w:rsidP="00CE6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DF0948">
        <w:rPr>
          <w:rFonts w:ascii="Times New Roman" w:hAnsi="Times New Roman" w:cs="Times New Roman"/>
          <w:sz w:val="24"/>
          <w:szCs w:val="28"/>
          <w:lang w:eastAsia="ru-RU"/>
        </w:rPr>
        <w:t xml:space="preserve">2. </w:t>
      </w:r>
      <w:r w:rsidR="00CE6A35" w:rsidRPr="00DF0948">
        <w:rPr>
          <w:rFonts w:ascii="Times New Roman" w:hAnsi="Times New Roman" w:cs="Times New Roman"/>
          <w:sz w:val="24"/>
          <w:szCs w:val="28"/>
          <w:lang w:eastAsia="ru-RU"/>
        </w:rPr>
        <w:t>Постановление Администрации сельского поселения Максим – Горьковский сельсовет муниципального района Белебеевский район Республики Башкортостан № 6</w:t>
      </w:r>
      <w:r w:rsidR="00B75FBA">
        <w:rPr>
          <w:rFonts w:ascii="Times New Roman" w:hAnsi="Times New Roman" w:cs="Times New Roman"/>
          <w:sz w:val="24"/>
          <w:szCs w:val="28"/>
          <w:lang w:eastAsia="ru-RU"/>
        </w:rPr>
        <w:t>5</w:t>
      </w:r>
      <w:r w:rsidR="00CE6A35" w:rsidRPr="00DF0948">
        <w:rPr>
          <w:rFonts w:ascii="Times New Roman" w:hAnsi="Times New Roman" w:cs="Times New Roman"/>
          <w:sz w:val="24"/>
          <w:szCs w:val="28"/>
          <w:lang w:eastAsia="ru-RU"/>
        </w:rPr>
        <w:t xml:space="preserve"> от </w:t>
      </w:r>
      <w:r w:rsidR="00B75FBA">
        <w:rPr>
          <w:rFonts w:ascii="Times New Roman" w:hAnsi="Times New Roman" w:cs="Times New Roman"/>
          <w:sz w:val="24"/>
          <w:szCs w:val="28"/>
          <w:lang w:eastAsia="ru-RU"/>
        </w:rPr>
        <w:t xml:space="preserve">16 октября 2018 </w:t>
      </w:r>
      <w:r w:rsidR="00CE6A35" w:rsidRPr="00DF0948">
        <w:rPr>
          <w:rFonts w:ascii="Times New Roman" w:hAnsi="Times New Roman" w:cs="Times New Roman"/>
          <w:sz w:val="24"/>
          <w:szCs w:val="28"/>
          <w:lang w:eastAsia="ru-RU"/>
        </w:rPr>
        <w:t xml:space="preserve">года </w:t>
      </w:r>
      <w:r w:rsidR="00B75FBA" w:rsidRPr="00B75FBA">
        <w:rPr>
          <w:rFonts w:ascii="Times New Roman" w:hAnsi="Times New Roman" w:cs="Times New Roman"/>
          <w:sz w:val="24"/>
          <w:szCs w:val="28"/>
          <w:lang w:eastAsia="ru-RU"/>
        </w:rPr>
        <w:t>«Выдача разрешений на вырубку и обрезку древесно-кустарниковой растительности и ликвидацию травяного покрова» в новой редакции</w:t>
      </w:r>
      <w:r w:rsidR="00B75FBA">
        <w:rPr>
          <w:rFonts w:ascii="Times New Roman" w:hAnsi="Times New Roman" w:cs="Times New Roman"/>
          <w:sz w:val="24"/>
          <w:szCs w:val="28"/>
          <w:lang w:eastAsia="ru-RU"/>
        </w:rPr>
        <w:t xml:space="preserve">» </w:t>
      </w:r>
      <w:r w:rsidR="00CE6A35" w:rsidRPr="00DF0948">
        <w:rPr>
          <w:rFonts w:ascii="Times New Roman" w:hAnsi="Times New Roman" w:cs="Times New Roman"/>
          <w:sz w:val="24"/>
          <w:szCs w:val="28"/>
          <w:lang w:eastAsia="ru-RU"/>
        </w:rPr>
        <w:t>считать утратившим силу.</w:t>
      </w:r>
    </w:p>
    <w:p w:rsidR="00837413" w:rsidRPr="00DF0948" w:rsidRDefault="006A2444" w:rsidP="00CE6A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="00837413" w:rsidRPr="00DF09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Обнародовать настоящее постановление на информационном стенде в администрации сельского поселения Максим - Горьковский сельсовет муниципального района Белебеевский район Республики Башкортостан по адресу: Республика Башкортостан, Белебеевский район, </w:t>
      </w:r>
      <w:r w:rsidR="00DF09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  <w:r w:rsidR="00837413" w:rsidRPr="00DF09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с. Центральной усадьбы племзавода имени Максима Горького, ул. Садовая, д.3 и </w:t>
      </w:r>
      <w:r w:rsidR="00837413" w:rsidRPr="00DF0948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en-US"/>
        </w:rPr>
        <w:t xml:space="preserve">разместить </w:t>
      </w:r>
      <w:r w:rsidR="00837413" w:rsidRPr="00DF09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официальном сайте. </w:t>
      </w:r>
    </w:p>
    <w:p w:rsidR="00BB73AE" w:rsidRDefault="006A2444" w:rsidP="00570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="00837413" w:rsidRPr="00DF0948">
        <w:rPr>
          <w:rFonts w:ascii="Times New Roman" w:eastAsia="Times New Roman" w:hAnsi="Times New Roman" w:cs="Times New Roman"/>
          <w:sz w:val="24"/>
          <w:szCs w:val="28"/>
          <w:lang w:eastAsia="ru-RU"/>
        </w:rPr>
        <w:t>. Контроль за выполнением постановления оставляю за собой.</w:t>
      </w:r>
    </w:p>
    <w:p w:rsidR="00DF0948" w:rsidRDefault="00DF0948" w:rsidP="00570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F0948" w:rsidRDefault="00DF0948" w:rsidP="00570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F0948" w:rsidRPr="00DF0948" w:rsidRDefault="00DF0948" w:rsidP="00570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34360" w:rsidRPr="00DF0948" w:rsidRDefault="00534360" w:rsidP="00BB7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37413" w:rsidRPr="00DF0948" w:rsidRDefault="00837413" w:rsidP="00570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Глава сельского поселения                                 </w:t>
      </w:r>
      <w:r w:rsidR="00DF09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</w:t>
      </w:r>
      <w:r w:rsidRPr="00DF09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Н.К. Красильникова</w:t>
      </w:r>
    </w:p>
    <w:p w:rsidR="00837413" w:rsidRPr="00837413" w:rsidRDefault="00837413" w:rsidP="00837413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EC4" w:rsidRPr="00DF0948" w:rsidRDefault="00837413" w:rsidP="00B75FB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="00B75FBA" w:rsidRPr="004D3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Административный регламент предоставления </w:t>
      </w:r>
      <w:r w:rsidR="00B75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Администрацией сельского поселения</w:t>
      </w:r>
      <w:r w:rsidR="00B75FBA" w:rsidRPr="004D3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Максим-Горьковский сельсовет муниципального района Белебеевский район Республики Башкортостан муниципальной услуги</w:t>
      </w:r>
      <w:r w:rsidR="00DF0948" w:rsidRPr="00DF0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0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«Выдача разрешений на вырубку и обрезку древесно-кустарниковой растительности и ликвидацию травяного покрова</w:t>
      </w:r>
      <w:r w:rsidR="00D77EC4" w:rsidRPr="00DF0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77EC4" w:rsidRPr="00DF0948" w:rsidRDefault="00D77EC4" w:rsidP="00D77EC4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FBA" w:rsidRPr="005547C8" w:rsidRDefault="00B75FBA" w:rsidP="00B75FBA">
      <w:pPr>
        <w:pStyle w:val="ac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B75FBA" w:rsidRPr="005547C8" w:rsidRDefault="00B75FBA" w:rsidP="00B75FBA">
      <w:pPr>
        <w:pStyle w:val="ac"/>
        <w:widowControl w:val="0"/>
        <w:tabs>
          <w:tab w:val="left" w:pos="567"/>
        </w:tabs>
        <w:spacing w:after="0" w:line="240" w:lineRule="auto"/>
        <w:ind w:left="128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FBA" w:rsidRPr="005547C8" w:rsidRDefault="00B75FBA" w:rsidP="00B75FB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B75FBA" w:rsidRPr="004D34E3" w:rsidRDefault="00B75FBA" w:rsidP="00B75FB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FBA" w:rsidRPr="008947B5" w:rsidRDefault="00B75FBA" w:rsidP="00B75FB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8947B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. Администрацией сельского поселения Максим-Горьковский сельсовет муниципального района Белебеевский район Республики Башкортостан</w:t>
      </w:r>
      <w:r w:rsidRPr="008947B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муниципальной</w:t>
      </w:r>
      <w:r w:rsidRPr="008947B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услуги по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в</w:t>
      </w:r>
      <w:r w:rsidRPr="008947B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ыдаче  </w:t>
      </w:r>
      <w:r w:rsidRPr="00B75FB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разрешений на вырубку и обрезку древесно-кустарниковой растительности и ликвидацию травяного покрова</w:t>
      </w:r>
      <w:r w:rsidRPr="008947B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разработан в целях повышения качества и доступности предоставления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муниципальной</w:t>
      </w:r>
      <w:r w:rsidRPr="008947B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услуги по (далее –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муниципальная </w:t>
      </w:r>
      <w:r w:rsidRPr="008947B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услуга), устанавливает стандарт, сроки и последовательность административных процедур(действий)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Администрации сельского поселения Максим-Горьковский сельсовет муниципального района Белебеевский район Республики Башкортостан</w:t>
      </w:r>
      <w:r w:rsidRPr="008947B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, а также определяет порядок взаимодействия между структурными подразделениями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Администрации сельского поселения Максим-Горьковский сельсовет муниципального района Белебеевский район Республики Башкортостан</w:t>
      </w:r>
      <w:r w:rsidRPr="008947B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, их должностными лицами, порядок взаимодействия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Администрации сельского поселения Максим-Горьковский сельсовет муниципального района Белебеевский район Республики Башкортостан</w:t>
      </w:r>
      <w:r w:rsidRPr="008947B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с органами государственной власти и иными органами, физическими и юридическими лицами при предоставлении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муниципальной</w:t>
      </w:r>
      <w:r w:rsidRPr="008947B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услуги (далее – Административный регламент).</w:t>
      </w:r>
    </w:p>
    <w:p w:rsid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FBA" w:rsidRPr="005547C8" w:rsidRDefault="00B75FBA" w:rsidP="00B75FB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 заявителей</w:t>
      </w:r>
    </w:p>
    <w:p w:rsidR="00B75FBA" w:rsidRPr="00B83A0F" w:rsidRDefault="00B75FBA" w:rsidP="00B75FB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FBA" w:rsidRPr="00B83A0F" w:rsidRDefault="00B75FBA" w:rsidP="00B75FB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Заявителями и получателями настоящей муниципальной услуги (далее – заявители) являются юридические лица, физические лица, в том числе зарегистрированные в качестве индивидуального предпринимателя, либо их уполномоченные представители (доверенные лица).</w:t>
      </w:r>
    </w:p>
    <w:p w:rsidR="00B75FBA" w:rsidRDefault="00B75FBA" w:rsidP="00B75FB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5547C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3</w:t>
      </w:r>
      <w:r w:rsidRPr="005547C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 Интересы заявителей, указанных в пункте 1.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2</w:t>
      </w:r>
      <w:r w:rsidRPr="005547C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75FBA" w:rsidRDefault="00B75FBA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FBA" w:rsidRPr="005547C8" w:rsidRDefault="00B75FBA" w:rsidP="00B75FB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порядку информирования о предоставлении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554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B75FBA" w:rsidRPr="005547C8" w:rsidRDefault="00B75FBA" w:rsidP="00B75FB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</w:p>
    <w:p w:rsidR="00B75FBA" w:rsidRPr="008C1391" w:rsidRDefault="00B75FBA" w:rsidP="00B75FB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8C139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4</w:t>
      </w:r>
      <w:r w:rsidRPr="008C139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. Справочная информация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</w:t>
      </w:r>
      <w:r w:rsidRPr="008C139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Администрации сельского поселения Максим-Горьковский сельсовет муниципального района Белебеевский район Республики Башкортостан (</w:t>
      </w:r>
      <w:r w:rsidRPr="008C139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далее –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Администрация</w:t>
      </w:r>
      <w:r w:rsidRPr="008C139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), предоставляющего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муниципальную</w:t>
      </w:r>
      <w:r w:rsidRPr="008C139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услугу, размещена на официальном сайте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Администрации</w:t>
      </w:r>
      <w:r w:rsidRPr="008C139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(в информационно-</w:t>
      </w:r>
      <w:r w:rsidRPr="008C139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lastRenderedPageBreak/>
        <w:t xml:space="preserve">телекоммуникационной сети Интернет http://maksimadm.ru/ (далее – официальный сайт), в государственных информационных системах «Реестр государственных и муниципальных услуг (функций) Республики Башкортостан» и «Портале государственных и муниципальных услуг (функций) Республики Башкортостан» (www.gosuslugi.bashkortostan.ru) (далее – РПГУ). </w:t>
      </w:r>
    </w:p>
    <w:p w:rsidR="00B75FBA" w:rsidRPr="008C1391" w:rsidRDefault="00B75FBA" w:rsidP="00B75FB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8C139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Справочной является информация:</w:t>
      </w:r>
    </w:p>
    <w:p w:rsidR="00B75FBA" w:rsidRPr="008C1391" w:rsidRDefault="00B75FBA" w:rsidP="00B75FB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8C139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о месте нахождения и графике работы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Администрации</w:t>
      </w:r>
      <w:r w:rsidRPr="008C139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, государственных и муниципальных органов и организаций, обращение в ко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торые необходимо для получения муниципальной</w:t>
      </w:r>
      <w:r w:rsidRPr="008C139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услуги, а также многофункциональных центров;  </w:t>
      </w:r>
    </w:p>
    <w:p w:rsidR="00B75FBA" w:rsidRPr="008C1391" w:rsidRDefault="00B75FBA" w:rsidP="00B75FB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8C139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справочные телефоны структурных подразделений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Администрации</w:t>
      </w:r>
      <w:r w:rsidRPr="008C139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, предоставляющих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муниципальную</w:t>
      </w:r>
      <w:r w:rsidRPr="008C139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услугу, организаций, участвующих в предоставлении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муниципальной услуги</w:t>
      </w:r>
      <w:r w:rsidRPr="008C139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; </w:t>
      </w:r>
    </w:p>
    <w:p w:rsidR="00B75FBA" w:rsidRPr="008C1391" w:rsidRDefault="00B75FBA" w:rsidP="00B75FB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8C139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адреса электронной почты и (или) формы обратной связи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Администрации</w:t>
      </w:r>
      <w:r w:rsidRPr="008C139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, предоставляющего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муниципальн</w:t>
      </w:r>
      <w:r w:rsidRPr="008C139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ую услугу.</w:t>
      </w:r>
    </w:p>
    <w:p w:rsidR="00B75FBA" w:rsidRPr="008C1391" w:rsidRDefault="00B75FBA" w:rsidP="00B75FB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8C139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5</w:t>
      </w:r>
      <w:r w:rsidRPr="008C139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. Информирование о порядке предоставления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муниципальн</w:t>
      </w:r>
      <w:r w:rsidRPr="008C139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ой услуги осуществляется:</w:t>
      </w:r>
    </w:p>
    <w:p w:rsidR="00B75FBA" w:rsidRPr="00F73D7D" w:rsidRDefault="00B75FBA" w:rsidP="00B75FB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- </w:t>
      </w:r>
      <w:r w:rsidRPr="00F73D7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непосредственно при личном приеме заявителя в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Администрацию, </w:t>
      </w:r>
      <w:r w:rsidRPr="00F73D7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или многофункциональном центре предоставления государственных и муниципальных услуг (далее –многофункциональный центр);</w:t>
      </w:r>
    </w:p>
    <w:p w:rsidR="00B75FBA" w:rsidRDefault="00B75FBA" w:rsidP="00B75FB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7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- по телефону в Администрации или многофункциональном центре;</w:t>
      </w:r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5FBA" w:rsidRDefault="00B75FBA" w:rsidP="00B75FB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- </w:t>
      </w:r>
      <w:r w:rsidRPr="00F73D7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письменно, в том числе посредством почты, электронной почты, факсимильной связи:</w:t>
      </w:r>
    </w:p>
    <w:p w:rsidR="00B75FBA" w:rsidRPr="00F73D7D" w:rsidRDefault="00B75FBA" w:rsidP="00B75FB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- </w:t>
      </w:r>
      <w:r w:rsidRPr="00F73D7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B75FBA" w:rsidRPr="00F73D7D" w:rsidRDefault="00B75FBA" w:rsidP="00B75FB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- </w:t>
      </w:r>
      <w:r w:rsidRPr="00F73D7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на официальном сайте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Администрации</w:t>
      </w:r>
      <w:r w:rsidRPr="00F73D7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;</w:t>
      </w:r>
    </w:p>
    <w:p w:rsidR="00B75FBA" w:rsidRDefault="00B75FBA" w:rsidP="00B75FB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- </w:t>
      </w:r>
      <w:r w:rsidRPr="00F73D7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посредством размещения информации на информационных стендах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Администрации</w:t>
      </w:r>
      <w:r w:rsidRPr="00F73D7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или многофункционального центра.</w:t>
      </w:r>
    </w:p>
    <w:p w:rsidR="00B75FBA" w:rsidRPr="00441DA4" w:rsidRDefault="00B75FBA" w:rsidP="00B75FB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1.6. 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Информирование осуществляется по вопросам, касающимся:</w:t>
      </w:r>
    </w:p>
    <w:p w:rsidR="00B75FBA" w:rsidRPr="00441DA4" w:rsidRDefault="00B75FBA" w:rsidP="00B75FB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- 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способов подачи заявления о предоставлении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муниципальной услуги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;</w:t>
      </w:r>
    </w:p>
    <w:p w:rsidR="00B75FBA" w:rsidRPr="00441DA4" w:rsidRDefault="00B75FBA" w:rsidP="00B75FB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- 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адресов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Администрации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и многофункциональных центров, обращение в которые необходимо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для предоставления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муниципальн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ой услуги;</w:t>
      </w:r>
    </w:p>
    <w:p w:rsidR="00B75FBA" w:rsidRPr="00441DA4" w:rsidRDefault="00B75FBA" w:rsidP="00B75FB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- 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справочной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информации о работе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Администрации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(структурного подразделения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Администрации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);</w:t>
      </w:r>
    </w:p>
    <w:p w:rsidR="00B75FBA" w:rsidRPr="00441DA4" w:rsidRDefault="00B75FBA" w:rsidP="00B75FB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- 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документов, необходимых для предоставления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муниципальн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ой услуги;</w:t>
      </w:r>
    </w:p>
    <w:p w:rsidR="00B75FBA" w:rsidRPr="00441DA4" w:rsidRDefault="00B75FBA" w:rsidP="00B75FB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- 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порядка и сроков предоставления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муниципальн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ой услуги;</w:t>
      </w:r>
    </w:p>
    <w:p w:rsidR="00B75FBA" w:rsidRPr="00441DA4" w:rsidRDefault="00B75FBA" w:rsidP="00B75FB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- 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порядка получения сведений о ходе рассмотрения  заявления о предоставлении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муниципальн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ой услуги и о результатах предоставления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муниципальн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ой услуги;</w:t>
      </w:r>
    </w:p>
    <w:p w:rsidR="00B75FBA" w:rsidRPr="00441DA4" w:rsidRDefault="00B75FBA" w:rsidP="00B75FB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- 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по вопросам предоставления услуг, которые являются необходимыми и обязательными для предоставления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муниципальн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ой услуги;</w:t>
      </w:r>
    </w:p>
    <w:p w:rsidR="00B75FBA" w:rsidRPr="00441DA4" w:rsidRDefault="00B75FBA" w:rsidP="00B75FB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- 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муниципальн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ой услуги.</w:t>
      </w:r>
    </w:p>
    <w:p w:rsidR="00B75FBA" w:rsidRPr="00441DA4" w:rsidRDefault="00B75FBA" w:rsidP="00B75FB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Получение информации по вопросам предоставления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муниципальн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ой услуги и услуг, которые являются необходимыми и обязательными для предоставления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lastRenderedPageBreak/>
        <w:t>муниципальной услуги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, осуществляется бесплатно.</w:t>
      </w:r>
    </w:p>
    <w:p w:rsidR="00B75FBA" w:rsidRPr="00441DA4" w:rsidRDefault="00B75FBA" w:rsidP="00B75FB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7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. При устном обращении Заявителя (лично или по телефону) специалист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Администрации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B75FBA" w:rsidRPr="00441DA4" w:rsidRDefault="00B75FBA" w:rsidP="00B75FB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Ответ на телефонный звонок должен начинаться с информации о наименовании органа (организации),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B75FBA" w:rsidRPr="00441DA4" w:rsidRDefault="00B75FBA" w:rsidP="00B75FB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Если специалист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Администрации 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не может самостоятельно дать ответ, телефонный звонок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B75FBA" w:rsidRPr="00441DA4" w:rsidRDefault="00B75FBA" w:rsidP="00B75FB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75FBA" w:rsidRPr="00245C82" w:rsidRDefault="00B75FBA" w:rsidP="00B75FB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245C8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изложить обращение в письменной форме;</w:t>
      </w:r>
    </w:p>
    <w:p w:rsidR="00B75FBA" w:rsidRPr="00245C82" w:rsidRDefault="00B75FBA" w:rsidP="00B75FB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245C8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назначить другое время для консультаций.</w:t>
      </w:r>
    </w:p>
    <w:p w:rsidR="00B75FBA" w:rsidRPr="00245C82" w:rsidRDefault="00B75FBA" w:rsidP="00B75FB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245C8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Специалист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Администрации </w:t>
      </w:r>
      <w:r w:rsidRPr="00245C8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не вправе осуществлять информирование, выходящее за рамки стандартных процедур и условий предоставления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муниципальной услуги</w:t>
      </w:r>
      <w:r w:rsidRPr="00245C8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, и влияющее прямо или косвенно на принимаемое решение.</w:t>
      </w:r>
    </w:p>
    <w:p w:rsidR="00B75FBA" w:rsidRPr="00245C82" w:rsidRDefault="00B75FBA" w:rsidP="00B75FB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245C8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Продолжительность информирования по телефону не должна превышать 10 минут.</w:t>
      </w:r>
    </w:p>
    <w:p w:rsidR="00B75FBA" w:rsidRPr="00245C82" w:rsidRDefault="00B75FBA" w:rsidP="00B75FB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245C8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Информирование осуществляется в соответствии с графиком приема граждан.</w:t>
      </w:r>
    </w:p>
    <w:p w:rsidR="00B75FBA" w:rsidRPr="00245C82" w:rsidRDefault="00B75FBA" w:rsidP="00B75FB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245C8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1.8. По письменному обращению специалист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Администрации</w:t>
      </w:r>
      <w:r w:rsidRPr="00245C8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, ответственный за предоставление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муниципальной услуги</w:t>
      </w:r>
      <w:r w:rsidRPr="00245C8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, подробно в письменной форме разъясняет гражданину сведения по вопросам, указанным в </w:t>
      </w:r>
      <w:hyperlink w:anchor="Par84" w:history="1">
        <w:r w:rsidRPr="00245C82">
          <w:rPr>
            <w:rFonts w:ascii="Times New Roman" w:eastAsia="Times New Roman" w:hAnsi="Times New Roman" w:cs="Times New Roman"/>
            <w:color w:val="17365D" w:themeColor="text2" w:themeShade="BF"/>
            <w:sz w:val="28"/>
            <w:szCs w:val="28"/>
            <w:lang w:eastAsia="ru-RU"/>
          </w:rPr>
          <w:t>пункте</w:t>
        </w:r>
      </w:hyperlink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</w:t>
      </w:r>
      <w:r w:rsidRPr="00245C8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7  </w:t>
      </w:r>
      <w:r w:rsidRPr="00245C8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B75FBA" w:rsidRPr="00245C82" w:rsidRDefault="00B75FBA" w:rsidP="00B75FB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245C8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1.9. На РПГУ размещается следующая информация:</w:t>
      </w:r>
    </w:p>
    <w:p w:rsidR="00B75FBA" w:rsidRPr="00245C82" w:rsidRDefault="00B75FBA" w:rsidP="00B75FBA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наименование (в том числе краткое)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;</w:t>
      </w:r>
    </w:p>
    <w:p w:rsidR="00B75FBA" w:rsidRPr="00245C82" w:rsidRDefault="00B75FBA" w:rsidP="00B75FBA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наименование органа (организации), предоставляющего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муниципальную услугу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;</w:t>
      </w:r>
    </w:p>
    <w:p w:rsidR="00B75FBA" w:rsidRPr="00245C82" w:rsidRDefault="00B75FBA" w:rsidP="00B75FBA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наименования органов власти и организаций, участвующих в предоставлении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;</w:t>
      </w:r>
    </w:p>
    <w:p w:rsidR="00B75FBA" w:rsidRPr="00245C82" w:rsidRDefault="00B75FBA" w:rsidP="00B75FBA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перечень нормативных правовых актов, непосредственно регулирующих предоставление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B75FBA" w:rsidRPr="00245C82" w:rsidRDefault="00B75FBA" w:rsidP="00B75FBA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lastRenderedPageBreak/>
        <w:t xml:space="preserve">способы предоставления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;</w:t>
      </w:r>
    </w:p>
    <w:p w:rsidR="00B75FBA" w:rsidRPr="00245C82" w:rsidRDefault="00B75FBA" w:rsidP="00B75FBA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описание результата предоставления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;</w:t>
      </w:r>
    </w:p>
    <w:p w:rsidR="00B75FBA" w:rsidRPr="00245C82" w:rsidRDefault="00B75FBA" w:rsidP="00B75FBA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категория заявителей, которым предоставляется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муниципальная услуга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;</w:t>
      </w:r>
    </w:p>
    <w:p w:rsidR="00B75FBA" w:rsidRPr="00245C82" w:rsidRDefault="00B75FBA" w:rsidP="00B75FBA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срок предоставления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;</w:t>
      </w:r>
    </w:p>
    <w:p w:rsidR="00B75FBA" w:rsidRPr="00245C82" w:rsidRDefault="00B75FBA" w:rsidP="00B75FBA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срок, в течение которого заявление о предоставлении</w:t>
      </w:r>
      <w:r>
        <w:rPr>
          <w:rFonts w:ascii="Times New Roman" w:hAnsi="Times New Roman" w:cs="Times New Roman"/>
          <w:color w:val="17365D" w:themeColor="text2" w:themeShade="BF"/>
          <w:sz w:val="28"/>
        </w:rPr>
        <w:t xml:space="preserve"> 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 должно быть зарегистрировано;</w:t>
      </w:r>
    </w:p>
    <w:p w:rsidR="00B75FBA" w:rsidRPr="00245C82" w:rsidRDefault="00B75FBA" w:rsidP="00B75FBA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максимальный срок ожидания в очереди при подаче заявления о предоставлении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 лично;</w:t>
      </w:r>
    </w:p>
    <w:p w:rsidR="00B75FBA" w:rsidRPr="00245C82" w:rsidRDefault="00B75FBA" w:rsidP="00B75FBA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основания для приостановления предоставления либо отказа в предоставлении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 (если возможность этого предусмотрена законодательством);</w:t>
      </w:r>
    </w:p>
    <w:p w:rsidR="00B75FBA" w:rsidRPr="00245C82" w:rsidRDefault="00B75FBA" w:rsidP="00B75FBA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документы, подлежащие обязательному представлению заявителем для получения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B75FBA" w:rsidRPr="00245C82" w:rsidRDefault="00B75FBA" w:rsidP="00B75FBA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документы, необходимые для предоставления</w:t>
      </w:r>
      <w:r>
        <w:rPr>
          <w:rFonts w:ascii="Times New Roman" w:hAnsi="Times New Roman" w:cs="Times New Roman"/>
          <w:color w:val="17365D" w:themeColor="text2" w:themeShade="BF"/>
          <w:sz w:val="28"/>
        </w:rPr>
        <w:t xml:space="preserve"> 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B75FBA" w:rsidRPr="00245C82" w:rsidRDefault="00B75FBA" w:rsidP="00B75FBA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формы заявлений о предоставлении</w:t>
      </w:r>
      <w:r>
        <w:rPr>
          <w:rFonts w:ascii="Times New Roman" w:hAnsi="Times New Roman" w:cs="Times New Roman"/>
          <w:color w:val="17365D" w:themeColor="text2" w:themeShade="BF"/>
          <w:sz w:val="28"/>
        </w:rPr>
        <w:t xml:space="preserve"> 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 и иных документов, заполнение которых заявителем необходимо для обращения за получением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 в электронной форме;</w:t>
      </w:r>
    </w:p>
    <w:p w:rsidR="00B75FBA" w:rsidRPr="00245C82" w:rsidRDefault="00B75FBA" w:rsidP="00B75FBA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сведения о возмездности (безвозмездности) предоставления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 с указанием нормативного правового акта, которым эта методика утверждена;</w:t>
      </w:r>
    </w:p>
    <w:p w:rsidR="00B75FBA" w:rsidRPr="00245C82" w:rsidRDefault="00B75FBA" w:rsidP="00B75FBA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показатели доступности и качества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;</w:t>
      </w:r>
    </w:p>
    <w:p w:rsidR="00B75FBA" w:rsidRPr="00245C82" w:rsidRDefault="00B75FBA" w:rsidP="00B75FBA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B75FBA" w:rsidRPr="00245C82" w:rsidRDefault="00B75FBA" w:rsidP="00B75FBA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муниципальную услугу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.</w:t>
      </w:r>
    </w:p>
    <w:p w:rsidR="00B75FBA" w:rsidRPr="00245C82" w:rsidRDefault="00B75FBA" w:rsidP="00B75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Информация на РПГУ о порядке и сроках предоставления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 на основании сведений, содержащихся в государственной 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lastRenderedPageBreak/>
        <w:t>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B75FBA" w:rsidRPr="00245C82" w:rsidRDefault="00B75FBA" w:rsidP="00B75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Доступ к информации о сроках и порядке предоставления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75FBA" w:rsidRPr="00245C82" w:rsidRDefault="00B75FBA" w:rsidP="00B75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1.10. На официальном сайте Администрации наряду со сведениями, указанными в пункте 1.9</w:t>
      </w:r>
      <w:r>
        <w:rPr>
          <w:rFonts w:ascii="Times New Roman" w:hAnsi="Times New Roman" w:cs="Times New Roman"/>
          <w:color w:val="17365D" w:themeColor="text2" w:themeShade="BF"/>
          <w:sz w:val="28"/>
        </w:rPr>
        <w:t xml:space="preserve"> 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Административного регламента, размещаются:</w:t>
      </w:r>
    </w:p>
    <w:p w:rsidR="00B75FBA" w:rsidRPr="00245C82" w:rsidRDefault="00B75FBA" w:rsidP="00B75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порядок и способы подачи заявления о предоставлении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;</w:t>
      </w:r>
    </w:p>
    <w:p w:rsidR="00B75FBA" w:rsidRPr="00245C82" w:rsidRDefault="00B75FBA" w:rsidP="00B75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порядок и способы предварительной записи на подачу заявления о предоставлении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;</w:t>
      </w:r>
    </w:p>
    <w:p w:rsidR="00B75FBA" w:rsidRPr="00245C82" w:rsidRDefault="00B75FBA" w:rsidP="00B75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информация по вопросам предоставления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;</w:t>
      </w:r>
    </w:p>
    <w:p w:rsidR="00B75FBA" w:rsidRPr="00245C82" w:rsidRDefault="00B75FBA" w:rsidP="00B75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порядок получения сведений о ходе рассмотрения заявления о предоставлении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 и о результатах предоставления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.</w:t>
      </w:r>
    </w:p>
    <w:p w:rsidR="00B75FBA" w:rsidRPr="00245C82" w:rsidRDefault="00B75FBA" w:rsidP="00B75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1.11. На информационных стендах Администрации подлежит размещению информация:</w:t>
      </w:r>
    </w:p>
    <w:p w:rsidR="00B75FBA" w:rsidRPr="00245C82" w:rsidRDefault="00B75FBA" w:rsidP="00B75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, а также многофункциональных центров;</w:t>
      </w:r>
    </w:p>
    <w:p w:rsidR="00B75FBA" w:rsidRPr="00245C82" w:rsidRDefault="00B75FBA" w:rsidP="00B75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справочные телефоны структурных подразделений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Администрации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, предоставляющих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муниципальную услугу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, участвующих в предоставлении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;</w:t>
      </w:r>
    </w:p>
    <w:p w:rsidR="00B75FBA" w:rsidRPr="00245C82" w:rsidRDefault="00B75FBA" w:rsidP="00B75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адреса официального сайта, а также электронной почты и (или) формы обратной связи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Администрации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;</w:t>
      </w:r>
    </w:p>
    <w:p w:rsidR="00B75FBA" w:rsidRPr="00245C82" w:rsidRDefault="00B75FBA" w:rsidP="00B75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время ожидания в очереди на прием документов и получение результата предоставления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 в соответствии с требованиями Административного регламента;</w:t>
      </w:r>
    </w:p>
    <w:p w:rsidR="00B75FBA" w:rsidRPr="00245C82" w:rsidRDefault="00B75FBA" w:rsidP="00B75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сроки предоставления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;</w:t>
      </w:r>
    </w:p>
    <w:p w:rsidR="00B75FBA" w:rsidRPr="00245C82" w:rsidRDefault="00B75FBA" w:rsidP="00B75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образцы заполнения заявления и приложений к заявлениям;</w:t>
      </w:r>
    </w:p>
    <w:p w:rsidR="00B75FBA" w:rsidRPr="00245C82" w:rsidRDefault="00B75FBA" w:rsidP="00B75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исчерпывающий перечень документов, необходимых для предоставления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;</w:t>
      </w:r>
    </w:p>
    <w:p w:rsidR="00B75FBA" w:rsidRPr="00245C82" w:rsidRDefault="00B75FBA" w:rsidP="00B75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;</w:t>
      </w:r>
    </w:p>
    <w:p w:rsidR="00B75FBA" w:rsidRPr="00245C82" w:rsidRDefault="00B75FBA" w:rsidP="00B75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исчерпывающий перечень оснований для приостановления или отказа в предоставлении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;</w:t>
      </w:r>
    </w:p>
    <w:p w:rsidR="00B75FBA" w:rsidRPr="00245C82" w:rsidRDefault="00B75FBA" w:rsidP="00B75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порядок и способы подачи заявления о предоставлении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;</w:t>
      </w:r>
    </w:p>
    <w:p w:rsidR="00B75FBA" w:rsidRPr="00245C82" w:rsidRDefault="00B75FBA" w:rsidP="00B75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lastRenderedPageBreak/>
        <w:t xml:space="preserve">размеры государственной пошлины за предоставление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. Банковские реквизиты для уплаты государственной пошлины (при необходимости);</w:t>
      </w:r>
    </w:p>
    <w:p w:rsidR="00B75FBA" w:rsidRPr="00245C82" w:rsidRDefault="00B75FBA" w:rsidP="00B75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порядок и способы получения разъяснений по порядку предоставления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;</w:t>
      </w:r>
    </w:p>
    <w:p w:rsidR="00B75FBA" w:rsidRPr="00245C82" w:rsidRDefault="00B75FBA" w:rsidP="00B75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порядок получения сведений о ходе рассмотрения заявления о предоставлении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 и о результатах предоставления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;</w:t>
      </w:r>
    </w:p>
    <w:p w:rsidR="00B75FBA" w:rsidRPr="00245C82" w:rsidRDefault="00B75FBA" w:rsidP="00B75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порядок записи на личный прием к должностным лицам;</w:t>
      </w:r>
    </w:p>
    <w:p w:rsidR="00B75FBA" w:rsidRPr="00245C82" w:rsidRDefault="00B75FBA" w:rsidP="00B75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порядок досудебного (внесудебного) обжалования решений, действий (бездействия) должностных лиц, ответственных за предоставление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.</w:t>
      </w:r>
    </w:p>
    <w:p w:rsidR="00B75FBA" w:rsidRPr="00245C82" w:rsidRDefault="00B75FBA" w:rsidP="00B75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1.12. В залах ожидания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Администрации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 размещаются нормативные правовые акты, регулирующие порядок предоставления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:rsidR="00B75FBA" w:rsidRPr="00245C82" w:rsidRDefault="00B75FBA" w:rsidP="00B75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1.13. Размещение информации о порядке предоставления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Администрации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 с учетом требований к информированию, установленных Административным регламентом.</w:t>
      </w:r>
    </w:p>
    <w:p w:rsidR="00B75FBA" w:rsidRPr="00245C82" w:rsidRDefault="00B75FBA" w:rsidP="00B75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1.14. Информация о ходе рассмотрения заявления о предоставлении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 и о результатах предоставления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 может быть получена заявителем (его представителем) в «Личном кабинете» на РПГУ, а также в соответствующем структурном подразделении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Администрации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 при обращении заявителя лично, по телефону, посредством электронной почты.</w:t>
      </w:r>
    </w:p>
    <w:p w:rsidR="00B75FBA" w:rsidRPr="00B83A0F" w:rsidRDefault="00B75FBA" w:rsidP="00B75FB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FBA" w:rsidRPr="00B83A0F" w:rsidRDefault="00B75FBA" w:rsidP="00B75FB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Стандарт предоставления муниципальной услуги</w:t>
      </w:r>
    </w:p>
    <w:p w:rsidR="00B75FBA" w:rsidRDefault="00B75FBA" w:rsidP="00B75FB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FBA" w:rsidRDefault="00B75FBA" w:rsidP="00B75FB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B75FBA" w:rsidRPr="000E4AC6" w:rsidRDefault="00B75FBA" w:rsidP="00B75FB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FBA" w:rsidRDefault="00B75FBA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BA">
        <w:rPr>
          <w:rFonts w:ascii="Times New Roman" w:eastAsia="Times New Roman" w:hAnsi="Times New Roman" w:cs="Times New Roman"/>
          <w:sz w:val="28"/>
          <w:szCs w:val="28"/>
          <w:lang w:eastAsia="ru-RU"/>
        </w:rPr>
        <w:t>2.1 «Выдача разрешений на вырубку и обрезку древесно-кустарниковой растительности и ликвидацию травяного покрова».</w:t>
      </w:r>
    </w:p>
    <w:p w:rsidR="00B75FBA" w:rsidRDefault="00B75FBA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FBA" w:rsidRPr="00D22B5E" w:rsidRDefault="00B75FBA" w:rsidP="00B75FB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Наименование республиканского органа исполнительной власти, предоставляющего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муниципальную</w:t>
      </w:r>
      <w:r w:rsidRPr="00D22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услугу</w:t>
      </w:r>
    </w:p>
    <w:p w:rsidR="00B75FBA" w:rsidRPr="00B83A0F" w:rsidRDefault="00B75FBA" w:rsidP="00B75F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FBA" w:rsidRPr="00B83A0F" w:rsidRDefault="00B75FBA" w:rsidP="00B75F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>2.2 Муниципальная услуга предоставляется Администрацией сельского поселения  Максим-Горьковский сельсовет муниципального района Белебеевский район Республики Башкортостан.</w:t>
      </w:r>
    </w:p>
    <w:p w:rsidR="00B75FBA" w:rsidRPr="00D22B5E" w:rsidRDefault="00B75FBA" w:rsidP="00B75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</w:rPr>
        <w:t xml:space="preserve">       </w:t>
      </w:r>
      <w:r w:rsidRPr="00D22B5E">
        <w:rPr>
          <w:rFonts w:ascii="Times New Roman" w:hAnsi="Times New Roman" w:cs="Times New Roman"/>
          <w:color w:val="17365D" w:themeColor="text2" w:themeShade="BF"/>
          <w:sz w:val="28"/>
        </w:rPr>
        <w:t>2.3</w:t>
      </w:r>
      <w:r>
        <w:rPr>
          <w:rFonts w:ascii="Times New Roman" w:hAnsi="Times New Roman" w:cs="Times New Roman"/>
          <w:color w:val="17365D" w:themeColor="text2" w:themeShade="BF"/>
          <w:sz w:val="28"/>
        </w:rPr>
        <w:t>.</w:t>
      </w:r>
      <w:r w:rsidRPr="00D22B5E">
        <w:rPr>
          <w:rFonts w:ascii="Times New Roman" w:hAnsi="Times New Roman" w:cs="Times New Roman"/>
          <w:color w:val="17365D" w:themeColor="text2" w:themeShade="BF"/>
          <w:sz w:val="28"/>
        </w:rPr>
        <w:t xml:space="preserve"> В предоставлении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D22B5E">
        <w:rPr>
          <w:rFonts w:ascii="Times New Roman" w:hAnsi="Times New Roman" w:cs="Times New Roman"/>
          <w:color w:val="17365D" w:themeColor="text2" w:themeShade="BF"/>
          <w:sz w:val="28"/>
        </w:rPr>
        <w:t xml:space="preserve"> принимают участие многофункциональные центры при наличии соответствующего соглашения о взаимодействии</w:t>
      </w:r>
      <w:r>
        <w:rPr>
          <w:rFonts w:ascii="Times New Roman" w:hAnsi="Times New Roman" w:cs="Times New Roman"/>
          <w:color w:val="17365D" w:themeColor="text2" w:themeShade="BF"/>
          <w:sz w:val="28"/>
        </w:rPr>
        <w:t>.</w:t>
      </w:r>
    </w:p>
    <w:p w:rsidR="00B75FBA" w:rsidRDefault="00B75FBA" w:rsidP="00B75FB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структурное подразделение Администрации не организует взаимодействие с иными органами власти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22B5E">
        <w:rPr>
          <w:rFonts w:ascii="Times New Roman" w:hAnsi="Times New Roman" w:cs="Times New Roman"/>
          <w:color w:val="17365D" w:themeColor="text2" w:themeShade="BF"/>
          <w:sz w:val="28"/>
        </w:rPr>
        <w:t xml:space="preserve"> </w:t>
      </w:r>
    </w:p>
    <w:p w:rsidR="00B75FBA" w:rsidRDefault="00B75FBA" w:rsidP="00B75FB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D22B5E">
        <w:rPr>
          <w:rFonts w:ascii="Times New Roman" w:hAnsi="Times New Roman" w:cs="Times New Roman"/>
          <w:color w:val="17365D" w:themeColor="text2" w:themeShade="BF"/>
          <w:sz w:val="28"/>
        </w:rPr>
        <w:lastRenderedPageBreak/>
        <w:t xml:space="preserve">2.4. При предоставлении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D22B5E">
        <w:rPr>
          <w:rFonts w:ascii="Times New Roman" w:hAnsi="Times New Roman" w:cs="Times New Roman"/>
          <w:color w:val="17365D" w:themeColor="text2" w:themeShade="BF"/>
          <w:sz w:val="28"/>
        </w:rPr>
        <w:t xml:space="preserve">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Администрации</w:t>
      </w:r>
      <w:r w:rsidRPr="00D22B5E">
        <w:rPr>
          <w:rFonts w:ascii="Times New Roman" w:hAnsi="Times New Roman" w:cs="Times New Roman"/>
          <w:color w:val="17365D" w:themeColor="text2" w:themeShade="BF"/>
          <w:sz w:val="28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D22B5E">
        <w:rPr>
          <w:rFonts w:ascii="Times New Roman" w:hAnsi="Times New Roman" w:cs="Times New Roman"/>
          <w:color w:val="17365D" w:themeColor="text2" w:themeShade="BF"/>
          <w:sz w:val="28"/>
        </w:rPr>
        <w:t xml:space="preserve">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муниципальных</w:t>
      </w:r>
      <w:r w:rsidRPr="00D22B5E">
        <w:rPr>
          <w:rFonts w:ascii="Times New Roman" w:hAnsi="Times New Roman" w:cs="Times New Roman"/>
          <w:color w:val="17365D" w:themeColor="text2" w:themeShade="BF"/>
          <w:sz w:val="28"/>
        </w:rPr>
        <w:t xml:space="preserve"> услуг.</w:t>
      </w:r>
    </w:p>
    <w:p w:rsidR="00B75FBA" w:rsidRDefault="00B75FBA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FBA" w:rsidRPr="00D22B5E" w:rsidRDefault="00B75FBA" w:rsidP="00B75FB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результата предоставления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D22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B75FBA" w:rsidRPr="00D22B5E" w:rsidRDefault="00B75FBA" w:rsidP="00B75FB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</w:p>
    <w:p w:rsidR="00B75FBA" w:rsidRDefault="00B75FBA" w:rsidP="00B75FB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предоставления муниципальной услуги является </w:t>
      </w:r>
    </w:p>
    <w:p w:rsidR="00B75FBA" w:rsidRDefault="00B75FBA" w:rsidP="00B75FB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разрешения </w:t>
      </w:r>
      <w:r w:rsidRPr="00B75F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разрешений на вырубку и обрезку древесно-кустарниковой растительности и ликвидацию травяного покрова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5FBA" w:rsidRDefault="00B75FBA" w:rsidP="00B75FB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D22B5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- мотивированный отказ в выдаче </w:t>
      </w:r>
      <w:r w:rsidRPr="00B75F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разрешений на вырубку и обрезку древесно-кустарниковой растительности и ликвидацию травяного покрова</w:t>
      </w:r>
      <w:r w:rsidRPr="00D22B5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.</w:t>
      </w:r>
    </w:p>
    <w:p w:rsidR="00B75FBA" w:rsidRDefault="00B75FBA" w:rsidP="00B75FB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</w:p>
    <w:p w:rsidR="00B75FBA" w:rsidRPr="00D22B5E" w:rsidRDefault="00B75FBA" w:rsidP="00B75FB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предоставления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D22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услуги, в том числе с учетом необходимости обращения в организации, участвующие в предоставлении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  <w:r w:rsidRPr="00D22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срок приостановления предоставления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услуги</w:t>
      </w:r>
      <w:r w:rsidRPr="00D22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D22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B75FBA" w:rsidRPr="00A21F86" w:rsidRDefault="00B75FBA" w:rsidP="00B75FB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</w:p>
    <w:p w:rsidR="000674BA" w:rsidRDefault="00B75FBA" w:rsidP="00B75FB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  <w:r w:rsidRPr="00A21F8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2.6. Срок выдачи результата услуги, либо направления уведомления о мотивированном отказе в оказании услуги исчисляется со дня поступления заявления в Администрацию, в том числе через многофункциональный центр либо в форме электронного документа с использованием РПГУ, и не должен превышать </w:t>
      </w:r>
      <w:r w:rsidR="000674BA" w:rsidRPr="000674B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30 календарных дней со дня регистрации письменного обращения.</w:t>
      </w:r>
    </w:p>
    <w:p w:rsidR="00B75FBA" w:rsidRPr="00C33699" w:rsidRDefault="00F15711" w:rsidP="00B75FB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C3369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</w:t>
      </w:r>
      <w:r w:rsidR="00B75FBA" w:rsidRPr="00C3369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Датой поступления заявления при личном обращении заявителя в </w:t>
      </w:r>
      <w:r w:rsidR="00B75FB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Администрацию</w:t>
      </w:r>
      <w:r w:rsidR="00B75FBA" w:rsidRPr="00C3369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считается день подачи заявления с приложением предусмотренных подпунктами </w:t>
      </w:r>
      <w:r w:rsidR="00B75FBA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2.8</w:t>
      </w:r>
      <w:r w:rsidR="00B75FBA" w:rsidRPr="00C3369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Административного регламента надлежащим образом оформленных документов.</w:t>
      </w:r>
    </w:p>
    <w:p w:rsidR="00B75FBA" w:rsidRPr="00C33699" w:rsidRDefault="00B75FBA" w:rsidP="00B75FB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C3369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в соответствии с требованиями </w:t>
      </w:r>
      <w:hyperlink r:id="rId9" w:history="1">
        <w:r w:rsidRPr="00C33699">
          <w:rPr>
            <w:rFonts w:ascii="Times New Roman" w:eastAsia="Times New Roman" w:hAnsi="Times New Roman" w:cs="Times New Roman"/>
            <w:color w:val="17365D" w:themeColor="text2" w:themeShade="BF"/>
            <w:sz w:val="28"/>
            <w:szCs w:val="28"/>
            <w:lang w:eastAsia="ru-RU"/>
          </w:rPr>
          <w:t>пункта</w:t>
        </w:r>
      </w:hyperlink>
      <w:r w:rsidRPr="00C3369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2.8 </w:t>
      </w:r>
      <w:r w:rsidRPr="00C3369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Административного регламента. </w:t>
      </w:r>
    </w:p>
    <w:p w:rsidR="00B75FBA" w:rsidRPr="00A84CC9" w:rsidRDefault="00B75FBA" w:rsidP="00B75FB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A84CC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Датой поступления заявления при обращении заявителя в многофункциональный центр считается день передачи многофункциональным центром в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Администрацию </w:t>
      </w:r>
      <w:r w:rsidRPr="00A84CC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заявления с приложением предусмотренных подпунктами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2.8</w:t>
      </w:r>
      <w:r w:rsidRPr="00A84CC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Административного регламента надлежащим образом оформленных документов. </w:t>
      </w:r>
    </w:p>
    <w:p w:rsidR="00B75FBA" w:rsidRDefault="00B75FBA" w:rsidP="00B75FB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A84CC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Направление уведомления о принятом решении, а также результата услуги осуществляется в течение </w:t>
      </w:r>
      <w:r w:rsidR="00067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="00F15711"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 дней</w:t>
      </w:r>
      <w:r w:rsidR="00F15711" w:rsidRPr="00A84CC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</w:t>
      </w:r>
      <w:r w:rsidRPr="00A84CC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с момента принятия такого решения.</w:t>
      </w:r>
    </w:p>
    <w:p w:rsidR="00B75FBA" w:rsidRDefault="00B75FBA" w:rsidP="00B75FB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</w:p>
    <w:p w:rsidR="000674BA" w:rsidRPr="00D22B5E" w:rsidRDefault="000674BA" w:rsidP="00B75FB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</w:p>
    <w:p w:rsidR="00F15711" w:rsidRDefault="00F15711" w:rsidP="00F1571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A84CC9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lastRenderedPageBreak/>
        <w:t xml:space="preserve">Нормативные правовые акты, регулирующие предоставление </w:t>
      </w:r>
      <w:r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 xml:space="preserve">муниципальной </w:t>
      </w:r>
      <w:r w:rsidRPr="00A84CC9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 xml:space="preserve"> услуги</w:t>
      </w:r>
    </w:p>
    <w:p w:rsidR="00742769" w:rsidRPr="00A84CC9" w:rsidRDefault="00742769" w:rsidP="00F1571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</w:p>
    <w:p w:rsidR="00F15711" w:rsidRPr="00A84CC9" w:rsidRDefault="00F15711" w:rsidP="00F1571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A84CC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2.7. Перечень нормативных правовых актов, регулирующих предоставление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муниципальной</w:t>
      </w:r>
      <w:r w:rsidRPr="00A84CC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услуги (с указанием их реквизитов и источников официального опубликования), размещен на официальном сайте, в государственной информационной системе «Реестр государственных и муниципальных услуг (функций) Республики Башкортостан» и на РПГУ.</w:t>
      </w:r>
    </w:p>
    <w:p w:rsidR="00F15711" w:rsidRDefault="00F15711" w:rsidP="00F1571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711" w:rsidRDefault="00F15711" w:rsidP="00F1571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711" w:rsidRPr="00472749" w:rsidRDefault="00F15711" w:rsidP="00F157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72749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72749">
        <w:rPr>
          <w:rFonts w:ascii="Times New Roman" w:hAnsi="Times New Roman" w:cs="Times New Roman"/>
          <w:b/>
          <w:bCs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72749">
        <w:rPr>
          <w:rFonts w:ascii="Times New Roman" w:hAnsi="Times New Roman" w:cs="Times New Roman"/>
          <w:b/>
          <w:bCs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15711" w:rsidRPr="00472749" w:rsidRDefault="00F15711" w:rsidP="00F157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F15711" w:rsidRPr="00472749" w:rsidRDefault="00F15711" w:rsidP="00F1571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7274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2.8 Исчерпывающий перечень документов, необходимых в соответствии с нормативными правовыми актами для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472749">
        <w:rPr>
          <w:rFonts w:ascii="Times New Roman" w:hAnsi="Times New Roman" w:cs="Times New Roman"/>
          <w:color w:val="1F497D" w:themeColor="text2"/>
          <w:sz w:val="28"/>
          <w:szCs w:val="28"/>
        </w:rPr>
        <w:t>, подлежащих представлению заявителем:</w:t>
      </w:r>
    </w:p>
    <w:p w:rsidR="00F15711" w:rsidRPr="00472749" w:rsidRDefault="00F15711" w:rsidP="00F15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1F497D" w:themeColor="text2"/>
          <w:sz w:val="28"/>
          <w:szCs w:val="28"/>
        </w:rPr>
      </w:pPr>
      <w:r w:rsidRPr="00472749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 xml:space="preserve">2.8.1. заявление о </w:t>
      </w:r>
      <w:r w:rsidRPr="0047274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выдаче </w:t>
      </w:r>
      <w:r w:rsidRPr="00472749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специального разрешения  на движение по автомобильным дорогам транспортных средств, осуществляющих перевозки тяжеловесных и (или) крупногабаритных  грузов по маршрутам, проходящим полностью или частично по дорогам местного значения в границах сельского поселения  Максим-Горьковский сельсовет муниципального района Белебеевский район Республики Башкортостан</w:t>
      </w:r>
      <w:r w:rsidRPr="00472749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 xml:space="preserve"> по форме, согласно </w:t>
      </w:r>
      <w:r w:rsidRPr="00D23BF4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>Приложению № 1</w:t>
      </w:r>
      <w:r w:rsidRPr="00472749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 xml:space="preserve"> к настоящему Административному регламенту, поданное в адрес Администрации следующими способами:</w:t>
      </w:r>
    </w:p>
    <w:p w:rsidR="00F15711" w:rsidRPr="00472749" w:rsidRDefault="00F15711" w:rsidP="00F15711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72749">
        <w:rPr>
          <w:rFonts w:ascii="Times New Roman" w:hAnsi="Times New Roman" w:cs="Times New Roman"/>
          <w:color w:val="1F497D" w:themeColor="text2"/>
          <w:sz w:val="28"/>
          <w:szCs w:val="28"/>
        </w:rPr>
        <w:t>в форме документа на бумажном носителе – посредством личного обращения в Администрацию,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F15711" w:rsidRPr="00472749" w:rsidRDefault="00F15711" w:rsidP="00F15711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72749">
        <w:rPr>
          <w:rFonts w:ascii="Times New Roman" w:hAnsi="Times New Roman" w:cs="Times New Roman"/>
          <w:color w:val="1F497D" w:themeColor="text2"/>
          <w:sz w:val="28"/>
          <w:szCs w:val="28"/>
        </w:rPr>
        <w:t>путем заполнения формы запроса через «Личный кабинет» РПГУ (далее – отправление в электронной форме);</w:t>
      </w:r>
    </w:p>
    <w:p w:rsidR="00F15711" w:rsidRPr="00472749" w:rsidRDefault="00F15711" w:rsidP="00F15711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72749">
        <w:rPr>
          <w:rFonts w:ascii="Times New Roman" w:hAnsi="Times New Roman" w:cs="Times New Roman"/>
          <w:color w:val="1F497D" w:themeColor="text2"/>
          <w:sz w:val="28"/>
          <w:szCs w:val="28"/>
        </w:rPr>
        <w:t>путем направления электронного документа на официальную электронную почту Администрации (далее – представление посредством электронной почты).</w:t>
      </w:r>
      <w:r w:rsidRPr="00472749">
        <w:rPr>
          <w:rStyle w:val="a6"/>
          <w:rFonts w:ascii="Times New Roman" w:hAnsi="Times New Roman" w:cs="Times New Roman"/>
          <w:color w:val="1F497D" w:themeColor="text2"/>
          <w:sz w:val="28"/>
          <w:szCs w:val="28"/>
        </w:rPr>
        <w:footnoteReference w:id="2"/>
      </w:r>
    </w:p>
    <w:p w:rsidR="00F15711" w:rsidRPr="00472749" w:rsidRDefault="00F15711" w:rsidP="00F15711">
      <w:pPr>
        <w:pStyle w:val="ConsPlusNormal"/>
        <w:ind w:firstLine="709"/>
        <w:jc w:val="both"/>
        <w:rPr>
          <w:color w:val="1F497D" w:themeColor="text2"/>
        </w:rPr>
      </w:pPr>
      <w:r w:rsidRPr="00472749">
        <w:rPr>
          <w:color w:val="1F497D" w:themeColor="text2"/>
        </w:rPr>
        <w:t xml:space="preserve">В заявлении также указывается один из следующих способов предоставления результатов предоставления </w:t>
      </w:r>
      <w:r>
        <w:rPr>
          <w:color w:val="1F497D" w:themeColor="text2"/>
        </w:rPr>
        <w:t>муниципальной услуги</w:t>
      </w:r>
      <w:r w:rsidRPr="00472749">
        <w:rPr>
          <w:color w:val="1F497D" w:themeColor="text2"/>
        </w:rPr>
        <w:t>:</w:t>
      </w:r>
    </w:p>
    <w:p w:rsidR="00F15711" w:rsidRPr="00472749" w:rsidRDefault="00F15711" w:rsidP="00F15711">
      <w:pPr>
        <w:pStyle w:val="ConsPlusNormal"/>
        <w:ind w:firstLine="709"/>
        <w:jc w:val="both"/>
        <w:rPr>
          <w:color w:val="1F497D" w:themeColor="text2"/>
        </w:rPr>
      </w:pPr>
      <w:r w:rsidRPr="00472749">
        <w:rPr>
          <w:color w:val="1F497D" w:themeColor="text2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F15711" w:rsidRPr="00472749" w:rsidRDefault="00F15711" w:rsidP="00F15711">
      <w:pPr>
        <w:pStyle w:val="ConsPlusNormal"/>
        <w:ind w:firstLine="709"/>
        <w:jc w:val="both"/>
        <w:rPr>
          <w:color w:val="1F497D" w:themeColor="text2"/>
        </w:rPr>
      </w:pPr>
      <w:r w:rsidRPr="00472749">
        <w:rPr>
          <w:color w:val="1F497D" w:themeColor="text2"/>
        </w:rPr>
        <w:lastRenderedPageBreak/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F15711" w:rsidRDefault="00F15711" w:rsidP="00F15711">
      <w:pPr>
        <w:pStyle w:val="ConsPlusNormal"/>
        <w:ind w:firstLine="709"/>
        <w:jc w:val="both"/>
        <w:rPr>
          <w:color w:val="1F497D" w:themeColor="text2"/>
        </w:rPr>
      </w:pPr>
      <w:r w:rsidRPr="00472749">
        <w:rPr>
          <w:color w:val="1F497D" w:themeColor="text2"/>
        </w:rPr>
        <w:t>в виде бумажного документа, который направляется заявителю посредством почтового отправления;</w:t>
      </w:r>
    </w:p>
    <w:p w:rsidR="00F15711" w:rsidRDefault="00F15711" w:rsidP="00F15711">
      <w:pPr>
        <w:pStyle w:val="ConsPlusNormal"/>
        <w:ind w:firstLine="709"/>
        <w:jc w:val="both"/>
        <w:rPr>
          <w:color w:val="1F497D" w:themeColor="text2"/>
        </w:rPr>
      </w:pPr>
      <w:r w:rsidRPr="00472749">
        <w:rPr>
          <w:color w:val="1F497D" w:themeColor="text2"/>
        </w:rPr>
        <w:t>в виде электронного документа, который направляется заявителю в «Личный кабинет» на РПГУ.</w:t>
      </w:r>
    </w:p>
    <w:p w:rsidR="00F15711" w:rsidRPr="00D4443D" w:rsidRDefault="00F15711" w:rsidP="00F15711">
      <w:pPr>
        <w:pStyle w:val="ConsPlusNormal"/>
        <w:ind w:firstLine="709"/>
        <w:jc w:val="both"/>
        <w:rPr>
          <w:color w:val="1F497D" w:themeColor="text2"/>
        </w:rPr>
      </w:pPr>
      <w:r w:rsidRPr="00D4443D">
        <w:rPr>
          <w:color w:val="1F497D" w:themeColor="text2"/>
        </w:rPr>
        <w:t>2.8.2. документ, удостоверяющий личность</w:t>
      </w:r>
      <w:r>
        <w:rPr>
          <w:color w:val="1F497D" w:themeColor="text2"/>
        </w:rPr>
        <w:t xml:space="preserve"> </w:t>
      </w:r>
      <w:r w:rsidRPr="00D4443D">
        <w:rPr>
          <w:color w:val="1F497D" w:themeColor="text2"/>
        </w:rPr>
        <w:t xml:space="preserve">заявителя, представителя (в случае обращения за получением </w:t>
      </w:r>
      <w:r>
        <w:rPr>
          <w:color w:val="1F497D" w:themeColor="text2"/>
        </w:rPr>
        <w:t>муниципальной услуги</w:t>
      </w:r>
      <w:r w:rsidRPr="00D4443D">
        <w:rPr>
          <w:color w:val="1F497D" w:themeColor="text2"/>
        </w:rPr>
        <w:t xml:space="preserve"> представителя), предусмотренный законодательством Российской Федерации;</w:t>
      </w:r>
    </w:p>
    <w:p w:rsidR="00F15711" w:rsidRPr="00D4443D" w:rsidRDefault="00F15711" w:rsidP="00F15711">
      <w:pPr>
        <w:pStyle w:val="ConsPlusNormal"/>
        <w:ind w:firstLine="709"/>
        <w:jc w:val="both"/>
        <w:rPr>
          <w:color w:val="1F497D" w:themeColor="text2"/>
        </w:rPr>
      </w:pPr>
      <w:r w:rsidRPr="00D4443D">
        <w:rPr>
          <w:color w:val="1F497D" w:themeColor="text2"/>
        </w:rPr>
        <w:t xml:space="preserve">2.8.3. документ, подтверждающий полномочия представителя, в случае обращения за получением </w:t>
      </w:r>
      <w:r>
        <w:rPr>
          <w:color w:val="1F497D" w:themeColor="text2"/>
        </w:rPr>
        <w:t>муниципальной услуги</w:t>
      </w:r>
      <w:r w:rsidRPr="00D4443D">
        <w:rPr>
          <w:color w:val="1F497D" w:themeColor="text2"/>
        </w:rPr>
        <w:t xml:space="preserve"> представителя;</w:t>
      </w:r>
    </w:p>
    <w:p w:rsidR="00CE756A" w:rsidRPr="00CE756A" w:rsidRDefault="00F15711" w:rsidP="00CE756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E756A">
        <w:rPr>
          <w:rFonts w:ascii="Times New Roman" w:eastAsia="Times New Roman" w:hAnsi="Times New Roman" w:cs="Times New Roman"/>
          <w:sz w:val="28"/>
          <w:szCs w:val="28"/>
          <w:lang w:eastAsia="ru-RU"/>
        </w:rPr>
        <w:t>2.8.4.</w:t>
      </w:r>
      <w:r w:rsidR="00CE756A" w:rsidRPr="00CE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план-схема расположения зеленых насаждений;</w:t>
      </w:r>
    </w:p>
    <w:p w:rsidR="00CE756A" w:rsidRPr="00DF0948" w:rsidRDefault="00CE756A" w:rsidP="00CE756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2.8.5. основание на вырубку и обрезку древесно-кустарниковой растительности и ликвидацию травяного покрова, один или несколько из:</w:t>
      </w: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756A" w:rsidRPr="00DF0948" w:rsidRDefault="00CE756A" w:rsidP="00CE756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копия утвержденной проектной документации;</w:t>
      </w:r>
    </w:p>
    <w:p w:rsidR="00CE756A" w:rsidRPr="00DF0948" w:rsidRDefault="00CE756A" w:rsidP="00CE756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решения общего собрания собственников помещений в многоквартирном доме или лиц, уполномоченных собственниками помещений в многоквартирном доме представлять их интересы;</w:t>
      </w:r>
    </w:p>
    <w:p w:rsidR="00CE756A" w:rsidRPr="00B83A0F" w:rsidRDefault="00CE756A" w:rsidP="00CE756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заявителя, а именно -  надлежащим образом оформленная доверенность либо документ, подтверждающий полномочия законных представителей заявителя. </w:t>
      </w:r>
    </w:p>
    <w:p w:rsidR="00CE756A" w:rsidRPr="00D4443D" w:rsidRDefault="00CE756A" w:rsidP="00CE756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  </w:t>
      </w:r>
      <w:r w:rsidRPr="00D4443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2.9.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</w:t>
      </w:r>
      <w:r w:rsidRPr="00853253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приложению № 2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Pr="00D4443D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к Административному регламенту.</w:t>
      </w:r>
    </w:p>
    <w:p w:rsidR="00B75FBA" w:rsidRDefault="00B75FBA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EAC" w:rsidRDefault="00F97EAC" w:rsidP="00F97EA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62E2A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662E2A">
        <w:rPr>
          <w:rFonts w:ascii="Times New Roman" w:hAnsi="Times New Roman" w:cs="Times New Roman"/>
          <w:b/>
          <w:bCs/>
          <w:sz w:val="28"/>
          <w:szCs w:val="28"/>
        </w:rPr>
        <w:t>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97EAC" w:rsidRDefault="00F97EAC" w:rsidP="00F97EA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97EAC" w:rsidRPr="00662E2A" w:rsidRDefault="00F97EAC" w:rsidP="00F97EA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662E2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0</w:t>
      </w:r>
      <w:r w:rsidRPr="00662E2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. Для предоставления 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муниципальной услуги</w:t>
      </w:r>
      <w:r w:rsidRPr="00662E2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заявитель вправе представить:</w:t>
      </w:r>
    </w:p>
    <w:p w:rsidR="00F97EAC" w:rsidRPr="00742769" w:rsidRDefault="00F97EAC" w:rsidP="00F97EA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6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из ЕГРЮЛ (для юридических лиц);</w:t>
      </w:r>
    </w:p>
    <w:p w:rsidR="00F97EAC" w:rsidRPr="00B83A0F" w:rsidRDefault="00F97EAC" w:rsidP="00F97EA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6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из ЕГРИП (для индивидуальных предпринимателей).</w:t>
      </w:r>
    </w:p>
    <w:p w:rsidR="00F97EAC" w:rsidRDefault="00F97EAC" w:rsidP="00F97EA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662E2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1</w:t>
      </w:r>
      <w:r w:rsidRPr="00662E2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. Непредставление документов, указанных в пункте 2.1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0</w:t>
      </w:r>
      <w:r w:rsidRPr="00662E2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Административного регламента, не является основанием для отказа в предоставлении 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муниципальной услуги</w:t>
      </w:r>
      <w:r w:rsidRPr="00662E2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.</w:t>
      </w:r>
    </w:p>
    <w:p w:rsidR="00B75FBA" w:rsidRDefault="00B75FBA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769" w:rsidRDefault="00742769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769" w:rsidRDefault="00742769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769" w:rsidRDefault="00742769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EAC" w:rsidRPr="00662E2A" w:rsidRDefault="00F97EAC" w:rsidP="00F97EA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62E2A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Указание на запрет требовать от заявителя</w:t>
      </w:r>
    </w:p>
    <w:p w:rsidR="00F97EAC" w:rsidRDefault="00F97EAC" w:rsidP="00F97EA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EAC" w:rsidRPr="00C67540" w:rsidRDefault="00F97EAC" w:rsidP="00F97EAC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C6754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2.12. При предоставлении 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C6754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запрещается требовать от заявителя:</w:t>
      </w:r>
    </w:p>
    <w:p w:rsidR="00F97EAC" w:rsidRPr="00C67540" w:rsidRDefault="00F97EAC" w:rsidP="00F97EAC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C6754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C6754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;</w:t>
      </w:r>
    </w:p>
    <w:p w:rsidR="00F97EAC" w:rsidRPr="00C67540" w:rsidRDefault="00F97EAC" w:rsidP="00F97EAC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C6754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муниципальную услугу</w:t>
      </w:r>
      <w:r w:rsidRPr="00C6754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F97EAC" w:rsidRPr="00662E2A" w:rsidRDefault="00F97EAC" w:rsidP="00F97EAC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2.12.3.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документов, необходимых для предоставления 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, либо в предоставлении 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 за исключением следующих случаев:</w:t>
      </w:r>
    </w:p>
    <w:p w:rsidR="00F97EAC" w:rsidRPr="00662E2A" w:rsidRDefault="00F97EAC" w:rsidP="00F97EAC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изменение требований нормативных правовых актов, касающихся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предоставления 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 после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первоначальной подачи заявления о предоставлении 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;</w:t>
      </w:r>
    </w:p>
    <w:p w:rsidR="00F97EAC" w:rsidRPr="00662E2A" w:rsidRDefault="00F97EAC" w:rsidP="00F97EAC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наличие ошибок в заявлении о предоставлении 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и документах, поданных заявителем после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первоначального отказа в приеме документов, необходимых для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предоставления 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 либо в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предоставлении 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и не включенных в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представленный ранее комплект документов;</w:t>
      </w:r>
    </w:p>
    <w:p w:rsidR="00F97EAC" w:rsidRPr="00662E2A" w:rsidRDefault="00F97EAC" w:rsidP="00F97EAC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истечение срока действия документов или изменение информации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после первоначального отказа в приеме документов, необходимых для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предоставления 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 либо в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предоставлении 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;</w:t>
      </w:r>
    </w:p>
    <w:p w:rsidR="00F97EAC" w:rsidRPr="00662E2A" w:rsidRDefault="00F97EAC" w:rsidP="00F97EAC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выявление документально подтвержденного факта (признаков)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ошибочного или противоправного действия (бездействия) должностного лица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Администрации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 работника многофункционального центра,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работника организации, предусмотренной частью 1.1 статьи 16 Федерального закона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№ 210-ФЗ, при первоначальном отказе в приеме документов,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необходимых для предоставления 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либо в предоставлении 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 о чем в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письменном виде за подписью руководителя 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Администрации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 руководителя многофункционального центра при первоначальном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отказе в приеме документов, необходимых для предоставления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муниципальной услуги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 либо руководителя организации,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предусмотренной частью 1.1 статьи 16 Федерального закона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№ 210-ФЗ, уведомляется заявитель, а также приносятся извинения за доставленные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неудобства.</w:t>
      </w:r>
    </w:p>
    <w:p w:rsidR="00F97EAC" w:rsidRPr="00FB0710" w:rsidRDefault="00F97EAC" w:rsidP="00F97EAC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lastRenderedPageBreak/>
        <w:t>2.13.</w:t>
      </w:r>
      <w:r w:rsidRP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При предоставлении 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в электронной форме с использованием РПГУ запрещено:</w:t>
      </w:r>
    </w:p>
    <w:p w:rsidR="00F97EAC" w:rsidRPr="00FB0710" w:rsidRDefault="00F97EAC" w:rsidP="00F97EAC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отказывать в приеме запроса и иных документов, необходимых для предоставления 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, в случае если запрос и документы, необходимые для предоставления 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, поданы в соответствии с информацией о сроках и порядке предоставления 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 опубликованной на РПГУ;</w:t>
      </w:r>
    </w:p>
    <w:p w:rsidR="00F97EAC" w:rsidRPr="00FB0710" w:rsidRDefault="00F97EAC" w:rsidP="00F97EAC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отказывать в предоставлении 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в случае, если запрос и документы, необходимые для предоставления 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, поданы в соответствии с информацией о сроках и порядке предоставления 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 опубликованной на РПГУ;</w:t>
      </w:r>
    </w:p>
    <w:p w:rsidR="00F97EAC" w:rsidRPr="00FB0710" w:rsidRDefault="00F97EAC" w:rsidP="00F97EAC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F97EAC" w:rsidRPr="00FB0710" w:rsidRDefault="00F97EAC" w:rsidP="00F97EAC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</w:p>
    <w:p w:rsidR="00F97EAC" w:rsidRPr="00B83A0F" w:rsidRDefault="00F97EAC" w:rsidP="00F97EA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EAC" w:rsidRDefault="00F97EAC" w:rsidP="00F97EA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97EAC" w:rsidRDefault="00F97EAC" w:rsidP="00F97EA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97EAC" w:rsidRPr="00A0192A" w:rsidRDefault="00F97EAC" w:rsidP="00F97EAC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A019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2.1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4</w:t>
      </w:r>
      <w:r w:rsidRPr="00A019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. Основаниями для отказа в приеме к рассмотрению документов, необходимых для предоставления 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A019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 являются:</w:t>
      </w:r>
    </w:p>
    <w:p w:rsidR="00F97EAC" w:rsidRPr="00B83A0F" w:rsidRDefault="00F97EAC" w:rsidP="00F97EA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обращении за предоставлением муниципальной услуги в Администрацию:</w:t>
      </w:r>
    </w:p>
    <w:p w:rsidR="00F97EAC" w:rsidRPr="00B83A0F" w:rsidRDefault="00F97EAC" w:rsidP="00F97EA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отсутствие у заявителя соответствующих полномочий на получение муниципальной услуги;</w:t>
      </w:r>
    </w:p>
    <w:p w:rsidR="00F97EAC" w:rsidRPr="00B83A0F" w:rsidRDefault="00F97EAC" w:rsidP="00F97EA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0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отсутствие у заявителя документа, удостоверяющего личность.</w:t>
      </w:r>
    </w:p>
    <w:p w:rsidR="00F97EAC" w:rsidRPr="00A0192A" w:rsidRDefault="00F97EAC" w:rsidP="00F97EAC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A019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2.1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4</w:t>
      </w:r>
      <w:r w:rsidRPr="00A019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.2. Заявление, поданное в форме электронного документа с использованием РПГУ, к рассмотрению не принимается, если:</w:t>
      </w:r>
    </w:p>
    <w:p w:rsidR="00F97EAC" w:rsidRPr="00A0192A" w:rsidRDefault="00F97EAC" w:rsidP="00F97EAC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A019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F97EAC" w:rsidRPr="00A0192A" w:rsidRDefault="00F97EAC" w:rsidP="00F97EAC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A019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F97EAC" w:rsidRPr="00A0192A" w:rsidRDefault="00F97EAC" w:rsidP="00F97EAC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A019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предоставлении услуги</w:t>
      </w:r>
      <w:r w:rsidRPr="00A019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 поданным в электронной форме с использованием РПГУ.</w:t>
      </w:r>
    </w:p>
    <w:p w:rsidR="00F97EAC" w:rsidRDefault="00F97EAC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EAC" w:rsidRDefault="00F97EAC" w:rsidP="00F97EA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предоставлении муниципальной услуги</w:t>
      </w:r>
    </w:p>
    <w:p w:rsidR="00CA0BBE" w:rsidRPr="005A1225" w:rsidRDefault="00CA0BBE" w:rsidP="00F97EA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7EAC" w:rsidRPr="00DF0948" w:rsidRDefault="00F97EAC" w:rsidP="00F97EA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BB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A0BBE" w:rsidRPr="00CA0BB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CA0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 для приостановки</w:t>
      </w: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отсутствуют;</w:t>
      </w:r>
    </w:p>
    <w:p w:rsidR="00F97EAC" w:rsidRPr="00DF0948" w:rsidRDefault="00F97EAC" w:rsidP="00F97EA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A0BBE">
        <w:rPr>
          <w:rFonts w:ascii="Times New Roman" w:eastAsia="Times New Roman" w:hAnsi="Times New Roman" w:cs="Times New Roman"/>
          <w:sz w:val="28"/>
          <w:szCs w:val="28"/>
          <w:lang w:eastAsia="ru-RU"/>
        </w:rPr>
        <w:t>15.1</w:t>
      </w: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 для отказа в предоставлении муниципальной услуги:</w:t>
      </w:r>
    </w:p>
    <w:p w:rsidR="00F97EAC" w:rsidRPr="00DF0948" w:rsidRDefault="00F97EAC" w:rsidP="00F97EA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несоответствие заявления требованиям, установленным настоящим административным регламентом;</w:t>
      </w:r>
    </w:p>
    <w:p w:rsidR="00F97EAC" w:rsidRPr="00DF0948" w:rsidRDefault="00F97EAC" w:rsidP="00F97EA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F97EAC" w:rsidRPr="00DF0948" w:rsidRDefault="00F97EAC" w:rsidP="00F97EA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отсутствие у заявителя соответствующих полномочий на получение муниципальной услуги;</w:t>
      </w:r>
    </w:p>
    <w:p w:rsidR="00F97EAC" w:rsidRPr="00DF0948" w:rsidRDefault="00F97EAC" w:rsidP="00F97EA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представление заявителем документов с истекшим сроком действия; исправлениями, повреждениями, не позволяющими однозначно истолковать их содержание; отсутствие в документах обратного адреса, подписи/печати;</w:t>
      </w:r>
    </w:p>
    <w:p w:rsidR="00F97EAC" w:rsidRPr="00DF0948" w:rsidRDefault="00F97EAC" w:rsidP="00F97EA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неполный состав сведений в заявлении и в представленных документах; </w:t>
      </w:r>
    </w:p>
    <w:p w:rsidR="00F97EAC" w:rsidRPr="00DF0948" w:rsidRDefault="00F97EAC" w:rsidP="00F97EA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выявление возможности избежать сноса зелёных насаждений; </w:t>
      </w:r>
    </w:p>
    <w:p w:rsidR="00F97EAC" w:rsidRPr="00DF0948" w:rsidRDefault="00F97EAC" w:rsidP="00F97EA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обнаружение недостоверных данных в представленных документах; </w:t>
      </w:r>
    </w:p>
    <w:p w:rsidR="00F97EAC" w:rsidRPr="00DF0948" w:rsidRDefault="00F97EAC" w:rsidP="00F97EA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случае, если в обращении заявителя содержатся нецензурные либо оскорбительные выражения;</w:t>
      </w:r>
    </w:p>
    <w:p w:rsidR="00F97EAC" w:rsidRPr="00DF0948" w:rsidRDefault="00F97EAC" w:rsidP="00F97EA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заявление заявителя об отказе от предоставления муниципальной услуги.</w:t>
      </w:r>
    </w:p>
    <w:p w:rsidR="00F97EAC" w:rsidRDefault="00F97EAC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BBE" w:rsidRDefault="00CA0BBE" w:rsidP="00CA0BB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услуг, которые являются необходимыми и обязательными для предоставления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  <w:r w:rsidRPr="00C67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 том числе сведения о документе (документах), выдаваемом (выдаваемых) организациями, участвующими в предоставлении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CA0BBE" w:rsidRPr="00C67540" w:rsidRDefault="00CA0BBE" w:rsidP="00CA0BB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0BBE" w:rsidRPr="00C67540" w:rsidRDefault="00CA0BBE" w:rsidP="00CA0BB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C6754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2.16. Услуги, которые являются необходимыми и обязательными для предоставления 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муниципальной услуги</w:t>
      </w:r>
      <w:r w:rsidRPr="00C6754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, и документы, выдаваемые организациями, участвующими в предоставлении 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муниципальной услуги</w:t>
      </w:r>
      <w:r w:rsidRPr="00C6754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, нормативными правовыми актами Российской Федерации, Республики Башкортостан не предусмотрены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.</w:t>
      </w:r>
    </w:p>
    <w:p w:rsidR="00CA0BBE" w:rsidRDefault="00CA0BBE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BBE" w:rsidRPr="005A1225" w:rsidRDefault="00CA0BBE" w:rsidP="00CA0BB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CA0BBE" w:rsidRPr="00B83A0F" w:rsidRDefault="00CA0BBE" w:rsidP="00CA0BB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BBE" w:rsidRPr="00C67540" w:rsidRDefault="00CA0BBE" w:rsidP="00CA0BB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C6754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2.17. 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Муниципальная услуга предоставляется бесплатно.</w:t>
      </w:r>
    </w:p>
    <w:p w:rsidR="00CA0BBE" w:rsidRPr="00C67540" w:rsidRDefault="00CA0BBE" w:rsidP="00CA0BB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C6754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В случае внесения изменений в выданный по результатам предоставления 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муниципальной услуги</w:t>
      </w:r>
      <w:r w:rsidRPr="00C6754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документ, направленных на исправление ошибок, допущенных по вине 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Администрации</w:t>
      </w:r>
      <w:r w:rsidRPr="00C6754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и (или) должностного лица, многофункционального центра и (или) работника многофункционального центра, плата с заявителя не взимается.</w:t>
      </w:r>
    </w:p>
    <w:p w:rsidR="00CA0BBE" w:rsidRDefault="00CA0BBE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BBE" w:rsidRDefault="00CA0BBE" w:rsidP="00CA0BB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  <w:r w:rsidRPr="005A1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включая информацию о методике расчета размера такой платы</w:t>
      </w:r>
    </w:p>
    <w:p w:rsidR="00CA0BBE" w:rsidRPr="00B83A0F" w:rsidRDefault="00CA0BBE" w:rsidP="00CA0BB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BBE" w:rsidRPr="005A1225" w:rsidRDefault="00CA0BBE" w:rsidP="00CA0BB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2.18.</w:t>
      </w:r>
      <w:r w:rsidRPr="005A122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Плата за предоставление услуг, которые являются необходимыми и обязательными для предоставления 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муниципальной услуги</w:t>
      </w:r>
      <w:r w:rsidRPr="005A122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, не взимается в 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связи с отсутствием таких услуг.</w:t>
      </w:r>
    </w:p>
    <w:p w:rsidR="00CA0BBE" w:rsidRPr="00B83A0F" w:rsidRDefault="00CA0BBE" w:rsidP="00CA0BB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BBE" w:rsidRDefault="00CA0BBE" w:rsidP="00CA0BB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Максимальный срок ожидания в очереди при подаче запроса о предоставлении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5A1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услуги, услуги, предоставляемой организацией, участвующей в предоставлении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5A1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услуги, и при получении результата предоставления таких услуг</w:t>
      </w:r>
    </w:p>
    <w:p w:rsidR="00CA0BBE" w:rsidRPr="005A1225" w:rsidRDefault="00CA0BBE" w:rsidP="00CA0BB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0BBE" w:rsidRPr="00C67540" w:rsidRDefault="00CA0BBE" w:rsidP="00CA0BB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C6754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2.19. Прием заявителей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запись.</w:t>
      </w:r>
    </w:p>
    <w:p w:rsidR="00CA0BBE" w:rsidRPr="00C67540" w:rsidRDefault="00CA0BBE" w:rsidP="00CA0BB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C6754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Максимальный срок ожидания в очереди не превышает 15 минут.</w:t>
      </w:r>
    </w:p>
    <w:p w:rsidR="00CA0BBE" w:rsidRPr="00B83A0F" w:rsidRDefault="00CA0BBE" w:rsidP="00CA0BB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BBE" w:rsidRDefault="00CA0BBE" w:rsidP="00CA0BB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и порядок регистрации запроса заявителя о предоставлении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  <w:r w:rsidRPr="005A1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услуги, предоставляемой организацией, участвующей в предоставлении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  <w:r w:rsidRPr="005A1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том числе в электронной форме</w:t>
      </w:r>
    </w:p>
    <w:p w:rsidR="00CA0BBE" w:rsidRPr="00C67540" w:rsidRDefault="00CA0BBE" w:rsidP="00CA0BB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C6754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2.20. Все заявления, в том числе поступившие в форме электронного документа с использованием РПГУ, посредством электронной почты, либо поданные через многофункциональный центр, принятые к рассмотрению Администрации, подлежат регистрации в течение 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1 </w:t>
      </w:r>
      <w:r w:rsidRPr="00C6754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рабочего дня.</w:t>
      </w:r>
    </w:p>
    <w:p w:rsidR="00CA0BBE" w:rsidRPr="005A1225" w:rsidRDefault="00CA0BBE" w:rsidP="00CA0BB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0BBE" w:rsidRPr="00B83A0F" w:rsidRDefault="00CA0BBE" w:rsidP="00CA0BB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BBE" w:rsidRDefault="00CA0BBE" w:rsidP="00CA0BB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помещениям, в которых предоставляется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услуга</w:t>
      </w:r>
    </w:p>
    <w:p w:rsidR="00CA0BBE" w:rsidRPr="005A1225" w:rsidRDefault="00CA0BBE" w:rsidP="00CA0BB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0BBE" w:rsidRPr="005A1225" w:rsidRDefault="00CA0BBE" w:rsidP="00CA0B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2.21. Местоположение административных зданий, в которых осуществляется прием заявлений и документов, необходимых для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а также выдача результатов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CA0BBE" w:rsidRPr="005A1225" w:rsidRDefault="00CA0BBE" w:rsidP="00CA0BB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A0BBE" w:rsidRPr="005A1225" w:rsidRDefault="00CA0BBE" w:rsidP="00CA0B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CA0BBE" w:rsidRPr="005A1225" w:rsidRDefault="00CA0BBE" w:rsidP="00CA0B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муниципальная услуга</w:t>
      </w: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оборудуются пандусами, поручнями, тактильными (контрастными) предупреждающими элементами, </w:t>
      </w: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A0BBE" w:rsidRPr="005A1225" w:rsidRDefault="00CA0BBE" w:rsidP="00CA0B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Центральный вход в здание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CA0BBE" w:rsidRPr="005A1225" w:rsidRDefault="00CA0BBE" w:rsidP="00CA0BBE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наименование;</w:t>
      </w:r>
    </w:p>
    <w:p w:rsidR="00CA0BBE" w:rsidRPr="005A1225" w:rsidRDefault="00CA0BBE" w:rsidP="00CA0BBE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местонахождение и юридический адрес;</w:t>
      </w:r>
    </w:p>
    <w:p w:rsidR="00CA0BBE" w:rsidRPr="005A1225" w:rsidRDefault="00CA0BBE" w:rsidP="00CA0BBE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режим работы;</w:t>
      </w:r>
    </w:p>
    <w:p w:rsidR="00CA0BBE" w:rsidRPr="005A1225" w:rsidRDefault="00CA0BBE" w:rsidP="00CA0BBE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график приема;</w:t>
      </w:r>
    </w:p>
    <w:p w:rsidR="00CA0BBE" w:rsidRPr="005A1225" w:rsidRDefault="00CA0BBE" w:rsidP="00CA0BBE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номера телефонов для справок.</w:t>
      </w:r>
    </w:p>
    <w:p w:rsidR="00CA0BBE" w:rsidRPr="005A1225" w:rsidRDefault="00CA0BBE" w:rsidP="00CA0B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Помещения, в которых предоставляется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муниципальная услуга</w:t>
      </w: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, должны соответствовать санитарно-эпидемиологическим правилам и нормативам.</w:t>
      </w:r>
    </w:p>
    <w:p w:rsidR="00CA0BBE" w:rsidRPr="005A1225" w:rsidRDefault="00CA0BBE" w:rsidP="00CA0B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Помещения, в которых предоставляется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муниципальная услуга</w:t>
      </w: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, оснащаются:</w:t>
      </w:r>
    </w:p>
    <w:p w:rsidR="00CA0BBE" w:rsidRPr="005A1225" w:rsidRDefault="00CA0BBE" w:rsidP="00CA0B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противопожарной системой и средствами пожаротушения;</w:t>
      </w:r>
    </w:p>
    <w:p w:rsidR="00CA0BBE" w:rsidRPr="005A1225" w:rsidRDefault="00CA0BBE" w:rsidP="00CA0B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системой оповещения о возникновении чрезвычайной ситуации;</w:t>
      </w:r>
    </w:p>
    <w:p w:rsidR="00CA0BBE" w:rsidRPr="005A1225" w:rsidRDefault="00CA0BBE" w:rsidP="00CA0B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средствами оказания первой медицинской помощи;</w:t>
      </w:r>
    </w:p>
    <w:p w:rsidR="00CA0BBE" w:rsidRPr="005A1225" w:rsidRDefault="00CA0BBE" w:rsidP="00CA0B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туалетными комнатами для посетителей.</w:t>
      </w:r>
    </w:p>
    <w:p w:rsidR="00CA0BBE" w:rsidRPr="005A1225" w:rsidRDefault="00CA0BBE" w:rsidP="00CA0B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A0BBE" w:rsidRPr="005A1225" w:rsidRDefault="00CA0BBE" w:rsidP="00CA0B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A0BBE" w:rsidRPr="005A1225" w:rsidRDefault="00CA0BBE" w:rsidP="00CA0B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CA0BBE" w:rsidRPr="005A1225" w:rsidRDefault="00CA0BBE" w:rsidP="00CA0B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CA0BBE" w:rsidRPr="005A1225" w:rsidRDefault="00CA0BBE" w:rsidP="00CA0B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номера кабинета и наименования отдела;</w:t>
      </w:r>
    </w:p>
    <w:p w:rsidR="00CA0BBE" w:rsidRPr="005A1225" w:rsidRDefault="00CA0BBE" w:rsidP="00CA0B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CA0BBE" w:rsidRPr="005A1225" w:rsidRDefault="00CA0BBE" w:rsidP="00CA0B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графика приема Заявителей.</w:t>
      </w:r>
    </w:p>
    <w:p w:rsidR="00CA0BBE" w:rsidRPr="005A1225" w:rsidRDefault="00CA0BBE" w:rsidP="00CA0B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A0BBE" w:rsidRPr="005A1225" w:rsidRDefault="00CA0BBE" w:rsidP="00CA0B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CA0BBE" w:rsidRPr="005A1225" w:rsidRDefault="00CA0BBE" w:rsidP="00CA0B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При предоставлении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инвалидам обеспечиваются:</w:t>
      </w:r>
    </w:p>
    <w:p w:rsidR="00CA0BBE" w:rsidRPr="005A1225" w:rsidRDefault="00CA0BBE" w:rsidP="00CA0B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муниципальная услуга</w:t>
      </w: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CA0BBE" w:rsidRPr="005A1225" w:rsidRDefault="00CA0BBE" w:rsidP="00CA0B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муниципальная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услуга</w:t>
      </w: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A0BBE" w:rsidRPr="005A1225" w:rsidRDefault="00CA0BBE" w:rsidP="00CA0B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CA0BBE" w:rsidRPr="005A1225" w:rsidRDefault="00CA0BBE" w:rsidP="00CA0B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муниципальная услуга</w:t>
      </w: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, и к государственной услуге с учетом ограничений их жизнедеятельности;</w:t>
      </w:r>
    </w:p>
    <w:p w:rsidR="00CA0BBE" w:rsidRPr="005A1225" w:rsidRDefault="00CA0BBE" w:rsidP="00CA0B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A0BBE" w:rsidRPr="005A1225" w:rsidRDefault="00CA0BBE" w:rsidP="00CA0B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допуск сурдопереводчика и тифлосурдопереводчика;</w:t>
      </w:r>
    </w:p>
    <w:p w:rsidR="00CA0BBE" w:rsidRPr="005A1225" w:rsidRDefault="00CA0BBE" w:rsidP="00CA0B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CA0BBE" w:rsidRDefault="00CA0BBE" w:rsidP="00CA0B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CA0BBE" w:rsidRPr="005A1225" w:rsidRDefault="00CA0BBE" w:rsidP="00CA0B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CA0BBE" w:rsidRDefault="00CA0BBE" w:rsidP="00CA0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1225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CA0BBE" w:rsidRPr="005A1225" w:rsidRDefault="00CA0BBE" w:rsidP="00CA0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0BBE" w:rsidRPr="008131CC" w:rsidRDefault="00CA0BBE" w:rsidP="00CA0B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2.22. Основными показателями доступности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являются:</w:t>
      </w:r>
    </w:p>
    <w:p w:rsidR="00CA0BBE" w:rsidRPr="008131CC" w:rsidRDefault="00CA0BBE" w:rsidP="00CA0B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2.22.1. Расположение помещений, предназначенных для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>, в зоне доступности к основным транспортным магистралям, в пределах пешеходной доступности для заявителей.</w:t>
      </w:r>
    </w:p>
    <w:p w:rsidR="00CA0BBE" w:rsidRPr="008131CC" w:rsidRDefault="00CA0BBE" w:rsidP="00CA0B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2.22.2. Наличие полной и понятной информации о порядке, сроках и ходе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CA0BBE" w:rsidRPr="008131CC" w:rsidRDefault="00CA0BBE" w:rsidP="00CA0B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2.22.3. Возможность выбора заявителем формы обращения за предоставлением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непосредственно в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>, либо в форме электронных документов с использованием РПГУ.</w:t>
      </w:r>
    </w:p>
    <w:p w:rsidR="00CA0BBE" w:rsidRPr="008131CC" w:rsidRDefault="00CA0BBE" w:rsidP="00CA0B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2.22.4. Возможность получения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муниципальной услуги </w:t>
      </w: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 любом территориальном подразделении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по выбору заявителя (экстерриториальный принцип).</w:t>
      </w:r>
    </w:p>
    <w:p w:rsidR="00CA0BBE" w:rsidRPr="008131CC" w:rsidRDefault="00CA0BBE" w:rsidP="00CA0B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2.22.5. Возможность получения заявителем уведомлений о предоставлении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 помощью РПГУ.</w:t>
      </w:r>
    </w:p>
    <w:p w:rsidR="00CA0BBE" w:rsidRPr="008131CC" w:rsidRDefault="00CA0BBE" w:rsidP="00CA0B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>2.22.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6</w:t>
      </w: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. Возможность получения информации о ходе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>, в том числе с использованием информационно-коммуникационных технологий.</w:t>
      </w:r>
    </w:p>
    <w:p w:rsidR="00CA0BBE" w:rsidRPr="008131CC" w:rsidRDefault="00CA0BBE" w:rsidP="00CA0B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2.23. Основными показателями качества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являются:</w:t>
      </w:r>
    </w:p>
    <w:p w:rsidR="00CA0BBE" w:rsidRPr="008131CC" w:rsidRDefault="00CA0BBE" w:rsidP="00CA0B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2.23.1. Своевременность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соответствии со стандартом ее предоставления, установленным Административным регламентом.</w:t>
      </w:r>
    </w:p>
    <w:p w:rsidR="00CA0BBE" w:rsidRPr="008131CC" w:rsidRDefault="00CA0BBE" w:rsidP="00CA0B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2.23.2. Минимально возможное количество взаимодействий гражданина с </w:t>
      </w: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 xml:space="preserve">должностными лицами, участвующими в предоставлении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CA0BBE" w:rsidRPr="008131CC" w:rsidRDefault="00CA0BBE" w:rsidP="00CA0B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>2.23.3.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CA0BBE" w:rsidRPr="008131CC" w:rsidRDefault="00CA0BBE" w:rsidP="00CA0B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2.23.4. Отсутствие нарушений установленных сроков в процессе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CA0BBE" w:rsidRDefault="00CA0BBE" w:rsidP="00CA0B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2.23.5. Отсутствие заявлений об оспаривании решений, действий (бездействия)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его должностных лиц, принимаемых (совершенных) при предоставлении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>, по итогам рассмотрения которых вынесены решения об удовлетворении (частичном удовлетворении) требований заявителей.</w:t>
      </w:r>
    </w:p>
    <w:p w:rsidR="00CA0BBE" w:rsidRDefault="00CA0BBE" w:rsidP="00CA0B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CA0BBE" w:rsidRDefault="00CA0BBE" w:rsidP="00CA0B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CA0BBE" w:rsidRPr="008131CC" w:rsidRDefault="00CA0BBE" w:rsidP="00CA0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1CC">
        <w:rPr>
          <w:rFonts w:ascii="Times New Roman" w:hAnsi="Times New Roman" w:cs="Times New Roman"/>
          <w:b/>
          <w:bCs/>
          <w:sz w:val="28"/>
          <w:szCs w:val="28"/>
        </w:rPr>
        <w:t xml:space="preserve">Иные требования, в том числе учитывающие особенности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131CC">
        <w:rPr>
          <w:rFonts w:ascii="Times New Roman" w:hAnsi="Times New Roman" w:cs="Times New Roman"/>
          <w:b/>
          <w:bCs/>
          <w:sz w:val="28"/>
          <w:szCs w:val="28"/>
        </w:rPr>
        <w:t xml:space="preserve"> услуги по экстерриториальному принципу (в случае, если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услуга</w:t>
      </w:r>
      <w:r w:rsidRPr="008131CC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предоставляется по экстерриториальному принципу) и особенности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131CC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электронной форме</w:t>
      </w:r>
    </w:p>
    <w:p w:rsidR="00CA0BBE" w:rsidRPr="00B21620" w:rsidRDefault="00CA0BBE" w:rsidP="00CA0B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CA0BBE" w:rsidRPr="00B21620" w:rsidRDefault="00CA0BBE" w:rsidP="00CA0B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2162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2.24. Предоставление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2162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по экстерриториальному принципу не осуществляется.</w:t>
      </w:r>
    </w:p>
    <w:p w:rsidR="00CA0BBE" w:rsidRPr="00E401ED" w:rsidRDefault="00CA0BBE" w:rsidP="00CA0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401E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2.25. Заявителям обеспечивается возможность представления запроса о предоставлении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E401E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 прилагаемых к нему документов в форме электронного документа.</w:t>
      </w:r>
    </w:p>
    <w:p w:rsidR="00CA0BBE" w:rsidRPr="00E401ED" w:rsidRDefault="00CA0BBE" w:rsidP="00CA0BBE">
      <w:pPr>
        <w:pStyle w:val="af"/>
        <w:spacing w:after="0"/>
        <w:ind w:firstLine="709"/>
        <w:jc w:val="both"/>
        <w:rPr>
          <w:color w:val="1F497D" w:themeColor="text2"/>
          <w:sz w:val="28"/>
          <w:szCs w:val="28"/>
        </w:rPr>
      </w:pPr>
      <w:r w:rsidRPr="00E401ED">
        <w:rPr>
          <w:color w:val="1F497D" w:themeColor="text2"/>
          <w:sz w:val="28"/>
          <w:szCs w:val="28"/>
        </w:rPr>
        <w:t xml:space="preserve">При подаче юридическим лицом запроса о предоставлении </w:t>
      </w:r>
      <w:r>
        <w:rPr>
          <w:color w:val="1F497D" w:themeColor="text2"/>
          <w:sz w:val="28"/>
          <w:szCs w:val="28"/>
        </w:rPr>
        <w:t>муниципальной услуги</w:t>
      </w:r>
      <w:r w:rsidRPr="00E401ED">
        <w:rPr>
          <w:color w:val="1F497D" w:themeColor="text2"/>
          <w:sz w:val="28"/>
          <w:szCs w:val="28"/>
        </w:rPr>
        <w:t xml:space="preserve"> в электронной форме посредством РПГУ используется:</w:t>
      </w:r>
    </w:p>
    <w:p w:rsidR="00CA0BBE" w:rsidRPr="00E401ED" w:rsidRDefault="00CA0BBE" w:rsidP="00CA0BBE">
      <w:pPr>
        <w:pStyle w:val="af"/>
        <w:spacing w:after="0"/>
        <w:ind w:firstLine="709"/>
        <w:jc w:val="both"/>
        <w:rPr>
          <w:color w:val="1F497D" w:themeColor="text2"/>
          <w:sz w:val="28"/>
          <w:szCs w:val="28"/>
        </w:rPr>
      </w:pPr>
      <w:r w:rsidRPr="00E401ED">
        <w:rPr>
          <w:color w:val="1F497D" w:themeColor="text2"/>
          <w:sz w:val="28"/>
          <w:szCs w:val="28"/>
        </w:rPr>
        <w:t>- Постановление Правительства РФ от 25.06.2012 N 634 (ред. от 27.08.2018) "О видах электронной подписи, использование которых допускается при обращении за получением государственных и муниципальных услуг" (вместе с "Правилами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услуг");</w:t>
      </w:r>
    </w:p>
    <w:p w:rsidR="00CA0BBE" w:rsidRPr="00E401ED" w:rsidRDefault="00CA0BBE" w:rsidP="00CA0BBE">
      <w:pPr>
        <w:pStyle w:val="af"/>
        <w:spacing w:after="0"/>
        <w:ind w:firstLine="709"/>
        <w:jc w:val="both"/>
        <w:rPr>
          <w:color w:val="1F497D" w:themeColor="text2"/>
          <w:sz w:val="28"/>
          <w:szCs w:val="28"/>
        </w:rPr>
      </w:pPr>
      <w:r w:rsidRPr="00E401ED">
        <w:rPr>
          <w:color w:val="1F497D" w:themeColor="text2"/>
          <w:sz w:val="28"/>
          <w:szCs w:val="28"/>
        </w:rPr>
        <w:t>-</w:t>
      </w:r>
      <w:r w:rsidRPr="00E401ED">
        <w:rPr>
          <w:color w:val="1F497D" w:themeColor="text2"/>
        </w:rPr>
        <w:t xml:space="preserve"> </w:t>
      </w:r>
      <w:r w:rsidRPr="00E401ED">
        <w:rPr>
          <w:color w:val="1F497D" w:themeColor="text2"/>
          <w:sz w:val="28"/>
          <w:szCs w:val="28"/>
        </w:rPr>
        <w:t>Постановление Правительства РФ от 25.01.2013 N 33 (ред. от 25.10.2017) "Об использовании простой электронной подписи при оказании государственных и муниципальных услуг" (вместе с "Правилами использования простой электронной подписи при оказании государственных и муниципальных услуг");</w:t>
      </w:r>
    </w:p>
    <w:p w:rsidR="00CA0BBE" w:rsidRPr="00E401ED" w:rsidRDefault="00CA0BBE" w:rsidP="00CA0BBE">
      <w:pPr>
        <w:pStyle w:val="af"/>
        <w:spacing w:after="0"/>
        <w:ind w:firstLine="709"/>
        <w:jc w:val="both"/>
        <w:rPr>
          <w:color w:val="1F497D" w:themeColor="text2"/>
        </w:rPr>
      </w:pPr>
      <w:r w:rsidRPr="00E401ED">
        <w:rPr>
          <w:color w:val="1F497D" w:themeColor="text2"/>
          <w:sz w:val="28"/>
          <w:szCs w:val="28"/>
        </w:rPr>
        <w:t>- Постановление Правительства РФ от 25.08.2012 N 852 (ред. от 25.10.2017)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CA0BBE" w:rsidRPr="00B83A0F" w:rsidRDefault="00CA0BBE" w:rsidP="00CA0B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BBE" w:rsidRPr="00B83A0F" w:rsidRDefault="00CA0BBE" w:rsidP="00CA0BB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Pr="00B83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многофункциональных центрах</w:t>
      </w:r>
    </w:p>
    <w:p w:rsidR="00CA0BBE" w:rsidRDefault="00CA0BBE" w:rsidP="00CA0B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:rsidR="00CA0BBE" w:rsidRPr="00B21620" w:rsidRDefault="00CA0BBE" w:rsidP="00CA0B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2162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 (действий)</w:t>
      </w:r>
    </w:p>
    <w:p w:rsidR="00CA0BBE" w:rsidRPr="00B83A0F" w:rsidRDefault="00CA0BBE" w:rsidP="00CA0BB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BBE" w:rsidRPr="008D1162" w:rsidRDefault="00CA0BBE" w:rsidP="00CA0BB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8D1162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3.1 Предоставление муниципальной услуги включает в себя следующие административные процедуры: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3.1.1 регистрация заявлений и передача их на исполнение;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3.1.2 принятие решения о предоставлении/отказе в предоставлении муниципальной услуги;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3.1.3 выдача (направление) решения заявителю.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 Описание последовательности действий при предоставлении муниципальной услуги представлено в виде блок-схемы </w:t>
      </w:r>
      <w:r w:rsidRPr="008532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№3</w:t>
      </w: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регламенту.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3.2.1 Регистрация заявлений, и передача их на исполнение: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основанием для начала административной процедуры является поступление заявления заявителя в адрес Администрации;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</w:t>
      </w:r>
      <w:r w:rsidRPr="00853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853253" w:rsidRPr="008532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3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регламента);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прошедшие регистрацию заявления в течение 1 рабочего дня со дня их поступления передаются специалисту, ответственному за предоставление муниципальной услуги;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специалисту.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3.2.2 принятие решения о предоставлении/отказе в предоставлении муниципальной услуги: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основанием для начала административной процедуры является определение соответствия представленных заявителем документов условиям предоставления  муниципальной услуги;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принятие решения о выдаче разрешения на вырубку и обрезку древесно-кустарниковой растительности и ликвидацию травяного покрова либо о выдаче мотивированного отказа в предоставлении муниципальной услуги;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результатом выполнения административной процедуры является решение о выдаче разрешения на вырубку и обрезку древесно-кустарниковой растительности и ликвидацию травяного покрова либо о выдаче мотивированного отказа в предоставлении муниципальной услуги;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срок выполнения административной процедуры – 9 календарных дней со дня регистрации заявления.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3.2.3 выдача (направление) решения заявителю: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основанием для начала административной процедуры является принятое решение о выдаче разрешения на вырубку и обрезку древесно-кустарниковой </w:t>
      </w: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растительности и ликвидацию травяного покрова либо о выдаче мотивированного отказа в предоставлении муниципальной услуги;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направление (выдача) принятого решения заявителю;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срок исполнения административной процедуры и направления ответа – 10 календарных дней со дня регистрации заявления;</w:t>
      </w:r>
    </w:p>
    <w:p w:rsid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результатом административной процедуры является направление специалистом, ответственным за предоставление муниципальной услуги, ответа заявителю.</w:t>
      </w:r>
    </w:p>
    <w:p w:rsid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16D" w:rsidRPr="00B83A0F" w:rsidRDefault="00B3516D" w:rsidP="00B3516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Формы контроля за исполнением административного регламента</w:t>
      </w:r>
    </w:p>
    <w:p w:rsidR="00B3516D" w:rsidRDefault="00B3516D" w:rsidP="00B3516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16D" w:rsidRPr="00562D11" w:rsidRDefault="00B3516D" w:rsidP="00B3516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осуществления текущего контроля за соблюдением</w:t>
      </w:r>
    </w:p>
    <w:p w:rsidR="00B3516D" w:rsidRPr="00562D11" w:rsidRDefault="00B3516D" w:rsidP="00B3516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исполнением ответственными должностными лицами положений</w:t>
      </w:r>
    </w:p>
    <w:p w:rsidR="00B3516D" w:rsidRPr="00562D11" w:rsidRDefault="00B3516D" w:rsidP="00B3516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Административного регламента и иных нормативных правовых актов,</w:t>
      </w:r>
    </w:p>
    <w:p w:rsidR="00B3516D" w:rsidRPr="00562D11" w:rsidRDefault="00B3516D" w:rsidP="00B3516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устанавливающих требования к предоставлению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</w:p>
    <w:p w:rsidR="00B3516D" w:rsidRPr="00562D11" w:rsidRDefault="00B3516D" w:rsidP="00B3516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услуги, а также принятием ими решений</w:t>
      </w:r>
    </w:p>
    <w:p w:rsidR="00B3516D" w:rsidRPr="00B83A0F" w:rsidRDefault="00B3516D" w:rsidP="00B3516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16D" w:rsidRPr="00562D11" w:rsidRDefault="00B3516D" w:rsidP="00B3516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4.1. </w:t>
      </w: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осуществляется на постоянной основе должностными лицами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уполномоченными на осуществление контроля за предоставлением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B3516D" w:rsidRPr="00562D11" w:rsidRDefault="00B3516D" w:rsidP="00B3516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B3516D" w:rsidRPr="00562D11" w:rsidRDefault="00B3516D" w:rsidP="00B3516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>Текущий контроль осуществляется путем проведения проверок:</w:t>
      </w:r>
    </w:p>
    <w:p w:rsidR="00B3516D" w:rsidRPr="00562D11" w:rsidRDefault="00B3516D" w:rsidP="00B3516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решений о предоставлении (об отказе в предоставлении)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B3516D" w:rsidRPr="00562D11" w:rsidRDefault="00B3516D" w:rsidP="00B3516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>выявления и устранения нарушений прав граждан;</w:t>
      </w:r>
    </w:p>
    <w:p w:rsidR="00B3516D" w:rsidRPr="00562D11" w:rsidRDefault="00B3516D" w:rsidP="00B3516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3516D" w:rsidRPr="00562D11" w:rsidRDefault="00B3516D" w:rsidP="00B3516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</w:t>
      </w:r>
    </w:p>
    <w:p w:rsidR="00B3516D" w:rsidRPr="00562D11" w:rsidRDefault="00B3516D" w:rsidP="00B3516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проверок полноты и качества предоставления государственной</w:t>
      </w:r>
    </w:p>
    <w:p w:rsidR="00B3516D" w:rsidRPr="00562D11" w:rsidRDefault="00B3516D" w:rsidP="00B3516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услуги, в том числе порядок и формы контроля за полнотой</w:t>
      </w:r>
    </w:p>
    <w:p w:rsidR="00B3516D" w:rsidRDefault="00B3516D" w:rsidP="00B3516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качеством предоставления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B3516D" w:rsidRPr="00562D11" w:rsidRDefault="00B3516D" w:rsidP="00B3516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16D" w:rsidRPr="00562D11" w:rsidRDefault="00B3516D" w:rsidP="00B3516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4.2. Контроль за полнотой и качеством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включает в себя проведение плановых и внеплановых проверок.</w:t>
      </w:r>
    </w:p>
    <w:p w:rsidR="00B3516D" w:rsidRPr="00562D11" w:rsidRDefault="00B3516D" w:rsidP="00B3516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4.3. Плановые проверки осуществляются на основании годовых планов работы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>, утверждаемых руководителем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Администрации</w:t>
      </w: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. При плановой проверке полноты и качества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контролю подлежат:</w:t>
      </w:r>
    </w:p>
    <w:p w:rsidR="00B3516D" w:rsidRPr="00562D11" w:rsidRDefault="00B3516D" w:rsidP="00B3516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соблюдение сроков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B3516D" w:rsidRPr="00562D11" w:rsidRDefault="00B3516D" w:rsidP="00B3516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>соблюдение положений настоящего Административного регламента;</w:t>
      </w:r>
    </w:p>
    <w:p w:rsidR="00B3516D" w:rsidRPr="00562D11" w:rsidRDefault="00B3516D" w:rsidP="00B3516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 xml:space="preserve">правильность и обоснованность принятого решения об отказе в предоставлении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B3516D" w:rsidRPr="00562D11" w:rsidRDefault="00B3516D" w:rsidP="00B3516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>Основанием для проведения внеплановых проверок являются:</w:t>
      </w:r>
    </w:p>
    <w:p w:rsidR="00B3516D" w:rsidRPr="00562D11" w:rsidRDefault="00B3516D" w:rsidP="00B3516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B3516D" w:rsidRPr="00562D11" w:rsidRDefault="00B3516D" w:rsidP="00B3516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B3516D" w:rsidRPr="00562D11" w:rsidRDefault="00B3516D" w:rsidP="00B3516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B3516D" w:rsidRPr="00562D11" w:rsidRDefault="00B3516D" w:rsidP="00B3516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>Проверка осуществляется на основании приказа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Администрации</w:t>
      </w: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B3516D" w:rsidRDefault="00B3516D" w:rsidP="00B3516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B3516D" w:rsidRDefault="00B3516D" w:rsidP="00B351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B3516D" w:rsidRPr="00C444F7" w:rsidRDefault="00B3516D" w:rsidP="00B3516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должностных лиц республиканского органа исполнительной власти за решения и действия</w:t>
      </w:r>
    </w:p>
    <w:p w:rsidR="00B3516D" w:rsidRPr="00C444F7" w:rsidRDefault="00B3516D" w:rsidP="00B3516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(бездействие), принимаемые (осуществляемые) ими в ходе</w:t>
      </w:r>
    </w:p>
    <w:p w:rsidR="00B3516D" w:rsidRDefault="00B3516D" w:rsidP="00B3516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B3516D" w:rsidRPr="00C444F7" w:rsidRDefault="00B3516D" w:rsidP="00B3516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16D" w:rsidRPr="00C444F7" w:rsidRDefault="00B3516D" w:rsidP="00B3516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444F7">
        <w:rPr>
          <w:rFonts w:ascii="Times New Roman" w:hAnsi="Times New Roman" w:cs="Times New Roman"/>
          <w:color w:val="1F497D" w:themeColor="text2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B3516D" w:rsidRPr="00C444F7" w:rsidRDefault="00B3516D" w:rsidP="00B3516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444F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C444F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B3516D" w:rsidRDefault="00B3516D" w:rsidP="00B3516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B3516D" w:rsidRPr="00C444F7" w:rsidRDefault="00B3516D" w:rsidP="00B3516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порядку и формам контроля за предоставлением</w:t>
      </w:r>
    </w:p>
    <w:p w:rsidR="00B3516D" w:rsidRPr="00C444F7" w:rsidRDefault="00B3516D" w:rsidP="00B3516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  <w:r w:rsidRPr="00C44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том числе со стороны граждан,</w:t>
      </w:r>
    </w:p>
    <w:p w:rsidR="00B3516D" w:rsidRDefault="00B3516D" w:rsidP="00B3516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объединений и организаций</w:t>
      </w:r>
    </w:p>
    <w:p w:rsidR="00B3516D" w:rsidRPr="00C444F7" w:rsidRDefault="00B3516D" w:rsidP="00B3516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16D" w:rsidRPr="00C444F7" w:rsidRDefault="00B3516D" w:rsidP="00B3516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444F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4.7. Граждане, их объединения и организации имеют право осуществлять контроль за предоставлением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C444F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путем получения информации о ходе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C444F7">
        <w:rPr>
          <w:rFonts w:ascii="Times New Roman" w:hAnsi="Times New Roman" w:cs="Times New Roman"/>
          <w:color w:val="1F497D" w:themeColor="text2"/>
          <w:sz w:val="28"/>
          <w:szCs w:val="28"/>
        </w:rPr>
        <w:t>, в том числе о сроках завершения административных процедур (действий).</w:t>
      </w:r>
    </w:p>
    <w:p w:rsidR="00B3516D" w:rsidRPr="00C444F7" w:rsidRDefault="00B3516D" w:rsidP="00B3516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444F7">
        <w:rPr>
          <w:rFonts w:ascii="Times New Roman" w:hAnsi="Times New Roman" w:cs="Times New Roman"/>
          <w:color w:val="1F497D" w:themeColor="text2"/>
          <w:sz w:val="28"/>
          <w:szCs w:val="28"/>
        </w:rPr>
        <w:t>Граждане, их объединения и организации также имеют право:</w:t>
      </w:r>
    </w:p>
    <w:p w:rsidR="00B3516D" w:rsidRPr="00C444F7" w:rsidRDefault="00B3516D" w:rsidP="00B3516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444F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C444F7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B3516D" w:rsidRPr="00C444F7" w:rsidRDefault="00B3516D" w:rsidP="00B3516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444F7">
        <w:rPr>
          <w:rFonts w:ascii="Times New Roman" w:hAnsi="Times New Roman" w:cs="Times New Roman"/>
          <w:color w:val="1F497D" w:themeColor="text2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B3516D" w:rsidRPr="00C444F7" w:rsidRDefault="00B3516D" w:rsidP="00B3516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444F7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4.8. Должностные лица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Администрации</w:t>
      </w:r>
      <w:r w:rsidRPr="00C444F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B3516D" w:rsidRPr="00C444F7" w:rsidRDefault="00B3516D" w:rsidP="00B3516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444F7">
        <w:rPr>
          <w:rFonts w:ascii="Times New Roman" w:hAnsi="Times New Roman" w:cs="Times New Roman"/>
          <w:color w:val="1F497D" w:themeColor="text2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3516D" w:rsidRPr="00562D11" w:rsidRDefault="00B3516D" w:rsidP="00B3516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B3516D" w:rsidRDefault="00B3516D" w:rsidP="00B3516D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30ED">
        <w:rPr>
          <w:rFonts w:ascii="Times New Roman" w:eastAsia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3516D" w:rsidRPr="00E830ED" w:rsidRDefault="00B3516D" w:rsidP="00B3516D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516D" w:rsidRPr="00BC4975" w:rsidRDefault="00B3516D" w:rsidP="00B3516D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975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для заявителя о его праве подать жалобу </w:t>
      </w:r>
    </w:p>
    <w:p w:rsidR="00B3516D" w:rsidRPr="00E830ED" w:rsidRDefault="00B3516D" w:rsidP="00B3516D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516D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должностных лиц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государственных служащих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досудебном (внесудебном) порядке (далее – жалоба).</w:t>
      </w:r>
    </w:p>
    <w:p w:rsidR="00B3516D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B3516D" w:rsidRPr="00BC4975" w:rsidRDefault="00B3516D" w:rsidP="00B3516D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975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B3516D" w:rsidRPr="00BC4975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B3516D" w:rsidRPr="00BC4975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>, предоставляющего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муниципальную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услугу, а также его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должностных лиц,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муниципальных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служащих. Заявитель может обратиться с жалобой по основаниям и в порядке, установленным </w:t>
      </w:r>
      <w:hyperlink r:id="rId10" w:history="1">
        <w:r w:rsidRPr="00BC4975">
          <w:rPr>
            <w:rFonts w:ascii="Times New Roman" w:hAnsi="Times New Roman" w:cs="Times New Roman"/>
            <w:color w:val="1F497D" w:themeColor="text2"/>
            <w:sz w:val="28"/>
            <w:szCs w:val="28"/>
          </w:rPr>
          <w:t>статьями 11.1</w:t>
        </w:r>
      </w:hyperlink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 </w:t>
      </w:r>
      <w:hyperlink r:id="rId11" w:history="1">
        <w:r w:rsidRPr="00BC4975">
          <w:rPr>
            <w:rFonts w:ascii="Times New Roman" w:hAnsi="Times New Roman" w:cs="Times New Roman"/>
            <w:color w:val="1F497D" w:themeColor="text2"/>
            <w:sz w:val="28"/>
            <w:szCs w:val="28"/>
          </w:rPr>
          <w:t>11.2</w:t>
        </w:r>
      </w:hyperlink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Федерального закона № 210-ФЗ, в том числе в следующих случаях:</w:t>
      </w:r>
    </w:p>
    <w:p w:rsidR="00B3516D" w:rsidRPr="00BC4975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нарушение срока регистрации запроса о предоставлении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комплексного запроса, указанного в статье 15.1 Федерального закона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  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>№ 210-ФЗ;</w:t>
      </w:r>
    </w:p>
    <w:p w:rsidR="00B3516D" w:rsidRPr="00BC4975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нарушение срока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B3516D" w:rsidRPr="00BC4975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B3516D" w:rsidRPr="00BC4975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>, у заявителя;</w:t>
      </w:r>
    </w:p>
    <w:p w:rsidR="00B3516D" w:rsidRPr="00BC4975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отказ в предоставлении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B3516D" w:rsidRPr="00BC4975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требование внесения заявителем при предоставлении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B3516D" w:rsidRPr="00BC4975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 xml:space="preserve">отказ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документах либо нарушение установленного срока таких исправлений;</w:t>
      </w:r>
    </w:p>
    <w:p w:rsidR="00B3516D" w:rsidRPr="00BC4975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B3516D" w:rsidRPr="00BC4975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приостановление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>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</w:p>
    <w:p w:rsidR="00B3516D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требование у заявителя при предоставлении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документов или информации, отсутствие и (или)недостоверность которых не указывались при первоначальном отказе в приеме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документов, необходимых для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либо в предоставлении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>, за исключением случаев, предусмотренных пунктом 4части 1 статьи 7 Федерального закона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№ 210-ФЗ. </w:t>
      </w:r>
    </w:p>
    <w:p w:rsidR="00B3516D" w:rsidRPr="00BC4975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B3516D" w:rsidRDefault="00B3516D" w:rsidP="00B3516D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639E">
        <w:rPr>
          <w:rFonts w:ascii="Times New Roman" w:eastAsia="Times New Roman" w:hAnsi="Times New Roman" w:cs="Times New Roman"/>
          <w:b/>
          <w:sz w:val="28"/>
          <w:szCs w:val="28"/>
        </w:rPr>
        <w:t>Органы государственной власти, организации, должностные лица, которым может быть направлена жалоба</w:t>
      </w:r>
    </w:p>
    <w:p w:rsidR="00B3516D" w:rsidRPr="00D3639E" w:rsidRDefault="00B3516D" w:rsidP="00B3516D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516D" w:rsidRPr="00D3639E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D3639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5.3. Жалоба на решения и действия (бездействие)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D3639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D3639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государственного служащего подается руководителю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D3639E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B3516D" w:rsidRPr="00D3639E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D3639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 случае если обжалуются решения руководителя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D3639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предоставляющего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муниципальную услугу</w:t>
      </w:r>
      <w:r w:rsidRPr="00D3639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жалоба подается в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Администрацию муниципального района.</w:t>
      </w:r>
    </w:p>
    <w:p w:rsidR="00B3516D" w:rsidRPr="00D3639E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D3639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D3639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определяются уполномоченные на рассмотрение жалоб должностные лица.</w:t>
      </w:r>
    </w:p>
    <w:p w:rsidR="00B3516D" w:rsidRDefault="00B3516D" w:rsidP="00B3516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16D" w:rsidRDefault="00B3516D" w:rsidP="00B3516D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639E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B3516D" w:rsidRPr="00D3639E" w:rsidRDefault="00B3516D" w:rsidP="00B3516D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516D" w:rsidRPr="007E5C51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B3516D" w:rsidRPr="007E5C51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>Жалоба должна содержать:</w:t>
      </w:r>
    </w:p>
    <w:p w:rsidR="00B3516D" w:rsidRPr="007E5C51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наименование органа, предоставляющего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муниципальную услугу</w:t>
      </w: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>, его должностного лица, его руководителя, государственного служащего, решения и действия (бездействие) которых обжалуются;</w:t>
      </w:r>
    </w:p>
    <w:p w:rsidR="00B3516D" w:rsidRPr="007E5C51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3516D" w:rsidRPr="007E5C51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 xml:space="preserve">сведения об обжалуемых решениях и действиях (бездействии) органа, предоставляющего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муниципальную услугу</w:t>
      </w: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>, его должностного лица, государственного служащего;</w:t>
      </w:r>
    </w:p>
    <w:p w:rsidR="00B3516D" w:rsidRPr="007E5C51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муниципальную </w:t>
      </w: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услугу, его должностного лица либо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муниципального</w:t>
      </w: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B3516D" w:rsidRPr="007E5C51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3516D" w:rsidRPr="007E5C51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а) оформленная в соответствии с </w:t>
      </w:r>
      <w:hyperlink r:id="rId12" w:history="1">
        <w:r w:rsidRPr="007E5C51">
          <w:rPr>
            <w:rFonts w:ascii="Times New Roman" w:hAnsi="Times New Roman" w:cs="Times New Roman"/>
            <w:color w:val="1F497D" w:themeColor="text2"/>
            <w:sz w:val="28"/>
            <w:szCs w:val="28"/>
          </w:rPr>
          <w:t>законодательством</w:t>
        </w:r>
      </w:hyperlink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Российской Федерации доверенность (для физических лиц);</w:t>
      </w:r>
    </w:p>
    <w:p w:rsidR="00B3516D" w:rsidRPr="007E5C51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B3516D" w:rsidRPr="007E5C51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3516D" w:rsidRPr="007E5C51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>5.5. Прием жалоб в письменной форме осуществляется:</w:t>
      </w:r>
    </w:p>
    <w:p w:rsidR="00B3516D" w:rsidRPr="007E5C51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5.5.1.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Администрацией</w:t>
      </w: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месте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</w:t>
      </w: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услуги (в месте, где заявитель подавал запрос на получение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</w:t>
      </w: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услуги, нарушение порядка которой обжалуется, либо в месте, где заявителем получен результат указанной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</w:t>
      </w: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услуги).</w:t>
      </w:r>
    </w:p>
    <w:p w:rsidR="00B3516D" w:rsidRPr="007E5C51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Время приема жалоб должно совпадать со временем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</w:t>
      </w: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услуги.</w:t>
      </w:r>
    </w:p>
    <w:p w:rsidR="00B3516D" w:rsidRPr="007E5C51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>Жалоба в письменной форме может быть также направлена по почте.</w:t>
      </w:r>
    </w:p>
    <w:p w:rsidR="00B3516D" w:rsidRPr="007E5C51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B3516D" w:rsidRPr="007E5C51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5.5.2. Многофункциональным центром или привлекаемой организацией. </w:t>
      </w:r>
    </w:p>
    <w:p w:rsidR="00B3516D" w:rsidRPr="007E5C51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При поступлении жалобы на решения и (или) действия (бездействия)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>, его должностного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л</w:t>
      </w: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ица,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муниципального </w:t>
      </w: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>служащего,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многофункциональный центр обеспечивает ее передачу в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Администрацию</w:t>
      </w: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Администрацией</w:t>
      </w: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>, но не позднее следующего рабочего дня со дня поступления жалобы.</w:t>
      </w:r>
    </w:p>
    <w:p w:rsidR="00B3516D" w:rsidRPr="007E5C51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>При этом срок рассмотрения жалобы исчисляется со дня регистрации жалобы в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Администрации</w:t>
      </w: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B3516D" w:rsidRPr="007E5C51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>5.6. В электронном виде жалоба может быть подана заявителем посредством:</w:t>
      </w:r>
    </w:p>
    <w:p w:rsidR="00B3516D" w:rsidRPr="007E5C51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>5.6.1. официального сайта;</w:t>
      </w:r>
    </w:p>
    <w:p w:rsidR="00B3516D" w:rsidRPr="007E5C51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>5.6.2. РПГУ;</w:t>
      </w:r>
    </w:p>
    <w:p w:rsidR="00B3516D" w:rsidRPr="007E5C51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5.6.3.Федеральной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B3516D" w:rsidRPr="007E5C51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При подаче жалобы в электронном виде документы, указанные в </w:t>
      </w:r>
      <w:hyperlink r:id="rId13" w:anchor="Par33" w:history="1">
        <w:r w:rsidRPr="007E5C51">
          <w:rPr>
            <w:rFonts w:ascii="Times New Roman" w:hAnsi="Times New Roman" w:cs="Times New Roman"/>
            <w:color w:val="1F497D" w:themeColor="text2"/>
            <w:sz w:val="28"/>
            <w:szCs w:val="28"/>
          </w:rPr>
          <w:t>пункте 5.4</w:t>
        </w:r>
      </w:hyperlink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3516D" w:rsidRPr="007E5C51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 случае, если в компетенцию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не входит принятие решения по поданной заявителем жалобы, в течение трех рабочих дней со дня ее регистрации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Администрация</w:t>
      </w: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3516D" w:rsidRPr="007F656B" w:rsidRDefault="00B3516D" w:rsidP="00B35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16D" w:rsidRDefault="00B3516D" w:rsidP="00B35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5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рассмотрения жалобы</w:t>
      </w:r>
    </w:p>
    <w:p w:rsidR="00B3516D" w:rsidRPr="007F656B" w:rsidRDefault="00B3516D" w:rsidP="00B35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16D" w:rsidRPr="007F656B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F656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5.7. Жалоба, поступившая в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Администрацию </w:t>
      </w:r>
      <w:r w:rsidRPr="007F656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подлежит рассмотрению в течение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15</w:t>
      </w:r>
      <w:r w:rsidRPr="007F656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рабочих дней со дня ее регистрации.</w:t>
      </w:r>
    </w:p>
    <w:p w:rsidR="00B3516D" w:rsidRPr="007F656B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F656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 случае обжалования отказа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7F656B">
        <w:rPr>
          <w:rFonts w:ascii="Times New Roman" w:hAnsi="Times New Roman" w:cs="Times New Roman"/>
          <w:color w:val="1F497D" w:themeColor="text2"/>
          <w:sz w:val="28"/>
          <w:szCs w:val="28"/>
        </w:rPr>
        <w:t>, его должностного лица либо государственного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B3516D" w:rsidRPr="007F656B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F656B">
        <w:rPr>
          <w:rFonts w:ascii="Times New Roman" w:hAnsi="Times New Roman" w:cs="Times New Roman"/>
          <w:color w:val="1F497D" w:themeColor="text2"/>
          <w:sz w:val="28"/>
          <w:szCs w:val="28"/>
        </w:rPr>
        <w:t>5.8. Оснований для приостановления рассмотрения жалобы не имеется.</w:t>
      </w:r>
    </w:p>
    <w:p w:rsidR="00B3516D" w:rsidRDefault="00B3516D" w:rsidP="00B351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16D" w:rsidRDefault="00B3516D" w:rsidP="00B35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5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 рассмотрения жалобы</w:t>
      </w:r>
    </w:p>
    <w:p w:rsidR="00B3516D" w:rsidRPr="007F656B" w:rsidRDefault="00B3516D" w:rsidP="00B35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16D" w:rsidRPr="007F656B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F656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5.9. По результатам рассмотрения жалобы должностным лицом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7F656B">
        <w:rPr>
          <w:rFonts w:ascii="Times New Roman" w:hAnsi="Times New Roman" w:cs="Times New Roman"/>
          <w:color w:val="1F497D" w:themeColor="text2"/>
          <w:sz w:val="28"/>
          <w:szCs w:val="28"/>
        </w:rPr>
        <w:t>, наделенным полномочиями по рассмотрению жалоб, принимается одно из следующих решений:</w:t>
      </w:r>
    </w:p>
    <w:p w:rsidR="00B3516D" w:rsidRPr="007F656B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F656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7F656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B3516D" w:rsidRPr="007F656B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F656B">
        <w:rPr>
          <w:rFonts w:ascii="Times New Roman" w:hAnsi="Times New Roman" w:cs="Times New Roman"/>
          <w:color w:val="1F497D" w:themeColor="text2"/>
          <w:sz w:val="28"/>
          <w:szCs w:val="28"/>
        </w:rPr>
        <w:t>в удовлетворении жалобы отказывается.</w:t>
      </w:r>
    </w:p>
    <w:p w:rsidR="00B3516D" w:rsidRPr="007F656B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F656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При удовлетворении жалобы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Администрация</w:t>
      </w:r>
      <w:r w:rsidRPr="007F656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7F656B">
        <w:rPr>
          <w:rFonts w:ascii="Times New Roman" w:hAnsi="Times New Roman" w:cs="Times New Roman"/>
          <w:color w:val="1F497D" w:themeColor="text2"/>
          <w:sz w:val="28"/>
          <w:szCs w:val="28"/>
        </w:rPr>
        <w:t>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B3516D" w:rsidRPr="007F656B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Администрация</w:t>
      </w:r>
      <w:r w:rsidRPr="007F656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отказывает в удовлетворении жалобы в следующих случаях:</w:t>
      </w:r>
    </w:p>
    <w:p w:rsidR="00B3516D" w:rsidRPr="007F656B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F656B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3516D" w:rsidRPr="007F656B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F656B">
        <w:rPr>
          <w:rFonts w:ascii="Times New Roman" w:hAnsi="Times New Roman" w:cs="Times New Roman"/>
          <w:color w:val="1F497D" w:themeColor="text2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3516D" w:rsidRPr="007F656B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F656B">
        <w:rPr>
          <w:rFonts w:ascii="Times New Roman" w:hAnsi="Times New Roman" w:cs="Times New Roman"/>
          <w:color w:val="1F497D" w:themeColor="text2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B3516D" w:rsidRPr="007F656B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Администрация </w:t>
      </w:r>
      <w:r w:rsidRPr="007F656B">
        <w:rPr>
          <w:rFonts w:ascii="Times New Roman" w:hAnsi="Times New Roman" w:cs="Times New Roman"/>
          <w:color w:val="1F497D" w:themeColor="text2"/>
          <w:sz w:val="28"/>
          <w:szCs w:val="28"/>
        </w:rPr>
        <w:t>вправе оставить жалобу без ответа по существу поставленных в ней вопросов в следующих случаях:</w:t>
      </w:r>
    </w:p>
    <w:p w:rsidR="00B3516D" w:rsidRPr="007F656B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F656B">
        <w:rPr>
          <w:rFonts w:ascii="Times New Roman" w:hAnsi="Times New Roman" w:cs="Times New Roman"/>
          <w:color w:val="1F497D" w:themeColor="text2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3516D" w:rsidRPr="007F656B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F656B">
        <w:rPr>
          <w:rFonts w:ascii="Times New Roman" w:hAnsi="Times New Roman" w:cs="Times New Roman"/>
          <w:color w:val="1F497D" w:themeColor="text2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B3516D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F656B">
        <w:rPr>
          <w:rFonts w:ascii="Times New Roman" w:hAnsi="Times New Roman" w:cs="Times New Roman"/>
          <w:color w:val="1F497D" w:themeColor="text2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B3516D" w:rsidRPr="007F656B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B3516D" w:rsidRDefault="00B3516D" w:rsidP="00B35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6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B3516D" w:rsidRPr="00E36958" w:rsidRDefault="00B3516D" w:rsidP="00B35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16D" w:rsidRPr="00E36958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14" w:anchor="Par60" w:history="1">
        <w:r w:rsidRPr="00E36958">
          <w:rPr>
            <w:rFonts w:ascii="Times New Roman" w:hAnsi="Times New Roman" w:cs="Times New Roman"/>
            <w:color w:val="1F497D" w:themeColor="text2"/>
            <w:sz w:val="28"/>
            <w:szCs w:val="28"/>
          </w:rPr>
          <w:t>пункте 5.9</w:t>
        </w:r>
      </w:hyperlink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B3516D" w:rsidRPr="00E36958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5.11. В ответе по результатам рассмотрения жалобы указываются:</w:t>
      </w:r>
    </w:p>
    <w:p w:rsidR="00B3516D" w:rsidRPr="00E36958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, рассмотревшего жалобу, должность, фамилия, имя, отчество (последнее –при наличии) его должностного лица, принявшего решение по жалобе;</w:t>
      </w:r>
    </w:p>
    <w:p w:rsidR="00B3516D" w:rsidRPr="00E36958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3516D" w:rsidRPr="00E36958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B3516D" w:rsidRPr="00E36958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основания для принятия решения по жалобе;</w:t>
      </w:r>
    </w:p>
    <w:p w:rsidR="00B3516D" w:rsidRPr="00E36958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принятое по жалобе решение;</w:t>
      </w:r>
    </w:p>
    <w:p w:rsidR="00B3516D" w:rsidRPr="00E36958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 случае, если жалоба признана обоснованной, – сроки устранения выявленных нарушений, в том числе срок предоставления результата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B3516D" w:rsidRPr="00E36958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сведения о порядке обжалования принятого по жалобе решения.</w:t>
      </w:r>
    </w:p>
    <w:p w:rsidR="00B3516D" w:rsidRPr="00E36958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5.12. В случае признания жалобы подлежащей удовлетворению в ответе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заявителю, указанном в пункте 5.11 Административного регламента, дается информация о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действиях, осуществляемых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Администрацией</w:t>
      </w: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целях незамедлительного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устранения выявленных нарушений при оказании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муниципальной </w:t>
      </w: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услуги, а также приносятся извинения за доставленные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неудобства и указывается информация о дальнейших действиях, которые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необходимо совершить заявителю в целях получения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B3516D" w:rsidRPr="00E36958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5.13. В случае признания жалобы не подлежащей удовлетворению в ответе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заявителю, указанном в пункте 5.11 Административного регламента, даются аргументированные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разъяснения о причинах принятого решения, а также информация о порядке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обжалования принятого решения</w:t>
      </w:r>
    </w:p>
    <w:p w:rsidR="00B3516D" w:rsidRPr="00E36958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5.14. В случае установления в ходе или по результатам рассмотрения жалобы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признаков состава административного правонарушения или преступления должностное лицо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наделенное полномочиями по рассмотрению жалоб в соответствии с </w:t>
      </w:r>
      <w:hyperlink r:id="rId15" w:anchor="Par21" w:history="1">
        <w:r w:rsidRPr="00E36958">
          <w:rPr>
            <w:rFonts w:ascii="Times New Roman" w:hAnsi="Times New Roman" w:cs="Times New Roman"/>
            <w:color w:val="1F497D" w:themeColor="text2"/>
            <w:sz w:val="28"/>
            <w:szCs w:val="28"/>
          </w:rPr>
          <w:t>пунктом 5.3</w:t>
        </w:r>
      </w:hyperlink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B3516D" w:rsidRPr="00E36958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не распространяются на отношения, регулируемые Федеральным </w:t>
      </w:r>
      <w:hyperlink r:id="rId16" w:history="1">
        <w:r w:rsidRPr="00E36958">
          <w:rPr>
            <w:rFonts w:ascii="Times New Roman" w:hAnsi="Times New Roman" w:cs="Times New Roman"/>
            <w:color w:val="1F497D" w:themeColor="text2"/>
            <w:sz w:val="28"/>
            <w:szCs w:val="28"/>
          </w:rPr>
          <w:t>законом</w:t>
        </w:r>
      </w:hyperlink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№ 59-ФЗ.</w:t>
      </w:r>
    </w:p>
    <w:p w:rsidR="00B3516D" w:rsidRDefault="00B3516D" w:rsidP="00B351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16D" w:rsidRPr="00E36958" w:rsidRDefault="00B3516D" w:rsidP="00B35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6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обжалования решения по жалобе</w:t>
      </w:r>
    </w:p>
    <w:p w:rsidR="00B3516D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5.16 Заявители имеют право на обжалование неправомерных решений, действий (бездействия) должностных лиц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Администрации </w:t>
      </w: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в судебном порядке.</w:t>
      </w:r>
    </w:p>
    <w:p w:rsidR="00B3516D" w:rsidRPr="00E36958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B3516D" w:rsidRDefault="00B3516D" w:rsidP="00B35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6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B3516D" w:rsidRPr="00E36958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B3516D" w:rsidRPr="00E36958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B3516D" w:rsidRPr="00E36958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Должностные лица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Администрации</w:t>
      </w: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обязаны:</w:t>
      </w:r>
    </w:p>
    <w:p w:rsidR="00B3516D" w:rsidRPr="00E36958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B3516D" w:rsidRPr="00E36958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B3516D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17" w:anchor="Par76" w:history="1">
        <w:r w:rsidRPr="00E36958">
          <w:rPr>
            <w:rFonts w:ascii="Times New Roman" w:hAnsi="Times New Roman" w:cs="Times New Roman"/>
            <w:color w:val="1F497D" w:themeColor="text2"/>
            <w:sz w:val="28"/>
            <w:szCs w:val="28"/>
          </w:rPr>
          <w:t>пункте 5.18</w:t>
        </w:r>
      </w:hyperlink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настоящего Административного регламента.</w:t>
      </w:r>
    </w:p>
    <w:p w:rsidR="00B3516D" w:rsidRPr="00E36958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B3516D" w:rsidRDefault="00B3516D" w:rsidP="00B35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4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информирования заявителей о порядке подачи и рассмотрения жалобы</w:t>
      </w:r>
    </w:p>
    <w:p w:rsidR="00B3516D" w:rsidRPr="009546E9" w:rsidRDefault="00B3516D" w:rsidP="00B35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16D" w:rsidRPr="009546E9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46E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5.18.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Администрация</w:t>
      </w:r>
      <w:r w:rsidRPr="009546E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обеспечивает:</w:t>
      </w:r>
    </w:p>
    <w:p w:rsidR="00B3516D" w:rsidRPr="009546E9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46E9">
        <w:rPr>
          <w:rFonts w:ascii="Times New Roman" w:hAnsi="Times New Roman" w:cs="Times New Roman"/>
          <w:color w:val="1F497D" w:themeColor="text2"/>
          <w:sz w:val="28"/>
          <w:szCs w:val="28"/>
        </w:rPr>
        <w:t>оснащение мест приема жалоб;</w:t>
      </w:r>
    </w:p>
    <w:p w:rsidR="00B3516D" w:rsidRPr="009546E9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46E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информирование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9546E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его должностных лиц либо государственных служащих посредством размещения информации на стендах в местах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муниципальной </w:t>
      </w:r>
      <w:r w:rsidRPr="009546E9">
        <w:rPr>
          <w:rFonts w:ascii="Times New Roman" w:hAnsi="Times New Roman" w:cs="Times New Roman"/>
          <w:color w:val="1F497D" w:themeColor="text2"/>
          <w:sz w:val="28"/>
          <w:szCs w:val="28"/>
        </w:rPr>
        <w:t>услуги, на официальном сайте и на РПГУ;</w:t>
      </w:r>
    </w:p>
    <w:p w:rsidR="00B3516D" w:rsidRPr="009546E9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46E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консультирование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9546E9">
        <w:rPr>
          <w:rFonts w:ascii="Times New Roman" w:hAnsi="Times New Roman" w:cs="Times New Roman"/>
          <w:color w:val="1F497D" w:themeColor="text2"/>
          <w:sz w:val="28"/>
          <w:szCs w:val="28"/>
        </w:rPr>
        <w:t>, его должностных лиц либо государственных служащих, в том числе по телефону, электронной почте, при личном приеме;</w:t>
      </w:r>
    </w:p>
    <w:p w:rsidR="00B3516D" w:rsidRPr="009546E9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46E9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B3516D" w:rsidRDefault="00B3516D" w:rsidP="00B351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16D" w:rsidRPr="00BB0995" w:rsidRDefault="00B3516D" w:rsidP="00B35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9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B3516D" w:rsidRPr="00124666" w:rsidRDefault="00B3516D" w:rsidP="00B3516D">
      <w:pPr>
        <w:spacing w:after="0" w:line="240" w:lineRule="auto"/>
      </w:pPr>
    </w:p>
    <w:p w:rsidR="00B3516D" w:rsidRDefault="00B3516D" w:rsidP="00B35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9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Исчерпывающий перечень административных процедур (действий) при предоставлении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услуги</w:t>
      </w:r>
      <w:r w:rsidRPr="00BB09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выполняемых многофункциональными центрами предоставления государственных и муниципальных услуг</w:t>
      </w:r>
    </w:p>
    <w:p w:rsidR="00B3516D" w:rsidRPr="00BB0995" w:rsidRDefault="00B3516D" w:rsidP="00B35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16D" w:rsidRPr="00BB0995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6.1 Многофункциональный центр осуществляет:</w:t>
      </w:r>
    </w:p>
    <w:p w:rsidR="00B3516D" w:rsidRPr="00BB0995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информирование заявителей о порядке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многофункциональном центре, о ходе выполнения запроса о предоставлении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по иным вопросам, связанным с предоставлением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а также консультирование заявителей о порядке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многофункциональном центре;</w:t>
      </w:r>
    </w:p>
    <w:p w:rsidR="00B3516D" w:rsidRPr="00BB0995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прием запросов заявителей о предоставлении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 иных документов, необходимых для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B3516D" w:rsidRPr="00BB0995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B3516D" w:rsidRPr="00BB0995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выдачу заявителю результата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услуги;</w:t>
      </w:r>
    </w:p>
    <w:p w:rsidR="00B3516D" w:rsidRPr="00BB0995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иные процедуры и действия, предусмотренные Федеральным законом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   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№ 210-ФЗ.</w:t>
      </w:r>
    </w:p>
    <w:p w:rsidR="00B3516D" w:rsidRDefault="00B3516D" w:rsidP="00B3516D">
      <w:pPr>
        <w:spacing w:after="0" w:line="240" w:lineRule="auto"/>
        <w:ind w:firstLine="709"/>
        <w:jc w:val="both"/>
        <w:rPr>
          <w:color w:val="000000"/>
        </w:rPr>
      </w:pPr>
    </w:p>
    <w:p w:rsidR="00B3516D" w:rsidRDefault="00B3516D" w:rsidP="00B35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9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Информирование заявителей</w:t>
      </w:r>
    </w:p>
    <w:p w:rsidR="00B3516D" w:rsidRPr="00BB0995" w:rsidRDefault="00B3516D" w:rsidP="00B35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16D" w:rsidRPr="00BB0995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6.2. Информирование заявителя осуществляется многофункциональными центрами осуществляется следующими способами: </w:t>
      </w:r>
    </w:p>
    <w:p w:rsidR="00B3516D" w:rsidRPr="00BB0995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B3516D" w:rsidRPr="00BB0995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б) при обращении заявителя в РГАУ МФЦ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лично, по телефону, посредством почтовых отправлений, либо по электронной почте.</w:t>
      </w:r>
    </w:p>
    <w:p w:rsidR="00B3516D" w:rsidRPr="00BB0995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При личном обращении специалист РГАУ МФЦ подробно информирует заявителей по интересующим их вопросам в вежливой корректной форме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B3516D" w:rsidRPr="00BB0995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 </w:t>
      </w:r>
    </w:p>
    <w:p w:rsidR="00B3516D" w:rsidRPr="00BB0995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B3516D" w:rsidRPr="00BB0995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3516D" w:rsidRPr="00BB0995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назначить другое время для консультаций.</w:t>
      </w:r>
    </w:p>
    <w:p w:rsidR="00B3516D" w:rsidRPr="00BB0995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МФЦ.</w:t>
      </w:r>
    </w:p>
    <w:p w:rsidR="00B3516D" w:rsidRPr="004F1F78" w:rsidRDefault="00B3516D" w:rsidP="00B3516D">
      <w:pPr>
        <w:spacing w:after="0" w:line="240" w:lineRule="auto"/>
        <w:ind w:firstLine="709"/>
        <w:jc w:val="both"/>
      </w:pPr>
    </w:p>
    <w:p w:rsidR="00B3516D" w:rsidRDefault="00B3516D" w:rsidP="00B35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9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Прием запросов заявителей о предоставлении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услуги</w:t>
      </w:r>
      <w:r w:rsidRPr="00BB09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иных документов, необходимых для предоставления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услуги</w:t>
      </w:r>
    </w:p>
    <w:p w:rsidR="00B3516D" w:rsidRPr="00BB0995" w:rsidRDefault="00B3516D" w:rsidP="00B35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16D" w:rsidRPr="00BB0995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6.3. Прием заявителей для получения государственных услуг осуществляется специалистами 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3516D" w:rsidRPr="00BB0995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При обращении за предоставлением двух и более государственных (муниципальных) услуг заявителю предлагается получить мультиталон электронной очереди. </w:t>
      </w:r>
    </w:p>
    <w:p w:rsidR="00B3516D" w:rsidRPr="00BB0995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B3516D" w:rsidRPr="00BB0995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Специалист РГАУ МФЦ осуществляет следующие действия:</w:t>
      </w:r>
    </w:p>
    <w:p w:rsidR="00B3516D" w:rsidRPr="00BB0995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3516D" w:rsidRPr="00BB0995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B3516D" w:rsidRPr="00BB0995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принимает от заявителей заявление на предоставление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B3516D" w:rsidRPr="00BB0995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принимает от заявителей документы, необходимые для получения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B3516D" w:rsidRPr="00BB0995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, требованиям настоящего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Административного регламента;</w:t>
      </w:r>
    </w:p>
    <w:p w:rsidR="00B3516D" w:rsidRPr="00BB0995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B3516D" w:rsidRPr="00BB0995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B3516D" w:rsidRPr="00BB0995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B3516D" w:rsidRPr="00BB0995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B3516D" w:rsidRPr="00BB0995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в случае требования заявителя направить неполный пакет документов в РОИВ информирует заявителя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о возможности получения отказа в предоставлении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о чем делается соответствующая запись в расписке  в приеме документов;</w:t>
      </w:r>
    </w:p>
    <w:p w:rsidR="00B3516D" w:rsidRPr="00BB0995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B3516D" w:rsidRPr="00BB0995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. Дополнительно в расписке указывается способ получения заявителем документов (лично, по почте, в органе, предоставившем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муниципальную услугу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РГАУ МФЦ. Получение заявителем указанного документа подтверждает факт принятия документов от заявителя.</w:t>
      </w:r>
    </w:p>
    <w:p w:rsidR="00B3516D" w:rsidRPr="00BB0995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6.4. Специалист РГАУ МФЦ не вправе требовать от заявителя:</w:t>
      </w:r>
    </w:p>
    <w:p w:rsidR="00B3516D" w:rsidRPr="00BB0995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 xml:space="preserve">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B3516D" w:rsidRPr="00BB0995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B3516D" w:rsidRPr="00BB0995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, и получения документов и информации, предоставляемых в результате предоставления таких услуг;</w:t>
      </w:r>
    </w:p>
    <w:p w:rsidR="00B3516D" w:rsidRPr="00BB0995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в форму электронного документа и (или) электронных образов документов. Электронные документы и (или) электронные образы документов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заверяются усиленной квалифицированной электронной подписью должностного лица РГАУ МФЦ, направляются в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Администрацию 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с использованием АИС ЕЦУ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и защищенных каналов связи, обеспечивающих защиту передаваемой в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Администрацию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B3516D" w:rsidRPr="00BB0995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Срок передачи РГАУ МФЦ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Администрацию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не должен превышать один рабочий день.</w:t>
      </w:r>
    </w:p>
    <w:p w:rsidR="00B3516D" w:rsidRPr="00BB0995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Порядок и сроки передачи РГАУ МФЦ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Администрацию 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определяются соглашением о взаимодействии, заключенным между многофункциональным центр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ми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и Администрацией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порядке, установленном </w:t>
      </w:r>
      <w:hyperlink r:id="rId18" w:history="1">
        <w:r w:rsidRPr="00BB0995">
          <w:rPr>
            <w:rFonts w:ascii="Times New Roman" w:hAnsi="Times New Roman" w:cs="Times New Roman"/>
            <w:color w:val="1F497D" w:themeColor="text2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Правительства Российской Федерации от 27 сентября 2011 года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B3516D" w:rsidRDefault="00B3516D" w:rsidP="00B3516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highlight w:val="yellow"/>
        </w:rPr>
      </w:pPr>
    </w:p>
    <w:p w:rsidR="00B3516D" w:rsidRDefault="00B3516D" w:rsidP="00B35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1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Формирование и направление многофункциональным центром предоставления межведомственного запроса</w:t>
      </w:r>
    </w:p>
    <w:p w:rsidR="00B3516D" w:rsidRPr="008C10F2" w:rsidRDefault="00B3516D" w:rsidP="00B35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16D" w:rsidRPr="008C10F2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6.6. В случае если документы, предусмотренные пунктом ___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, запрашиваются РГАУ МФЦ самостоятельно в порядке межведомственного электронного  взаимодействия.</w:t>
      </w:r>
    </w:p>
    <w:p w:rsidR="00B3516D" w:rsidRDefault="00B3516D" w:rsidP="00B3516D">
      <w:pPr>
        <w:autoSpaceDE w:val="0"/>
        <w:autoSpaceDN w:val="0"/>
        <w:adjustRightInd w:val="0"/>
        <w:spacing w:after="0" w:line="240" w:lineRule="auto"/>
        <w:jc w:val="both"/>
      </w:pPr>
    </w:p>
    <w:p w:rsidR="00B3516D" w:rsidRDefault="00B3516D" w:rsidP="00B35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1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Выдача заявителю результата предоставления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услуги</w:t>
      </w:r>
    </w:p>
    <w:p w:rsidR="00B3516D" w:rsidRPr="008C10F2" w:rsidRDefault="00B3516D" w:rsidP="00B35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16D" w:rsidRPr="008C10F2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6.7. При наличии в заявлении о предоставлении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указания о выдаче результатов оказания услуги через РГАУ МФЦ,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Администрация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передает документы в структурное подразделение РГАУ МФЦ для последующей выдачи заявителю (представителю). </w:t>
      </w:r>
    </w:p>
    <w:p w:rsidR="00B3516D" w:rsidRPr="008C10F2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Порядок и сроки передачи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Администрацией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таких документов в РГАУ МФЦ определяются соглашением о взаимодействии, заключенным ими в порядке, установленном </w:t>
      </w:r>
      <w:hyperlink r:id="rId19" w:history="1">
        <w:r w:rsidRPr="008C10F2">
          <w:rPr>
            <w:rFonts w:ascii="Times New Roman" w:hAnsi="Times New Roman" w:cs="Times New Roman"/>
            <w:color w:val="1F497D" w:themeColor="text2"/>
            <w:sz w:val="28"/>
            <w:szCs w:val="28"/>
          </w:rPr>
          <w:t>Постановлением</w:t>
        </w:r>
      </w:hyperlink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№ 797.</w:t>
      </w:r>
    </w:p>
    <w:p w:rsidR="00B3516D" w:rsidRPr="008C10F2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6.8. Прием заявителей для выдачи документов, являющихся результатом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3516D" w:rsidRPr="008C10F2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Специалист РГАУ МФЦ осуществляет следующие действия:</w:t>
      </w:r>
    </w:p>
    <w:p w:rsidR="00B3516D" w:rsidRPr="008C10F2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3516D" w:rsidRPr="008C10F2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B3516D" w:rsidRPr="008C10F2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определяет статус исполнения запроса заявителя в АИС ЕЦУ;</w:t>
      </w:r>
    </w:p>
    <w:p w:rsidR="00B3516D" w:rsidRPr="008C10F2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B3516D" w:rsidRPr="008C10F2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B3516D" w:rsidRDefault="00B3516D" w:rsidP="00B3516D">
      <w:pPr>
        <w:tabs>
          <w:tab w:val="left" w:pos="7920"/>
        </w:tabs>
        <w:spacing w:after="0" w:line="240" w:lineRule="auto"/>
        <w:ind w:firstLine="709"/>
        <w:jc w:val="both"/>
      </w:pPr>
    </w:p>
    <w:p w:rsidR="00B3516D" w:rsidRDefault="00B3516D" w:rsidP="00B35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1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B3516D" w:rsidRPr="008C10F2" w:rsidRDefault="00B3516D" w:rsidP="00B35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16D" w:rsidRPr="008C10F2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6.9. Заявитель имеет право на обжалование решения и (или) действий (бездействия) РГАУ МФЦ, работников РГАУ МФЦ, а также организаций, осуществляющих функции по предоставлению государственных или муниципальных услуг, предусмотренных </w:t>
      </w:r>
      <w:hyperlink r:id="rId20" w:history="1">
        <w:r w:rsidRPr="008C10F2">
          <w:rPr>
            <w:rFonts w:ascii="Times New Roman" w:hAnsi="Times New Roman" w:cs="Times New Roman"/>
            <w:color w:val="1F497D" w:themeColor="text2"/>
            <w:sz w:val="28"/>
            <w:szCs w:val="28"/>
          </w:rPr>
          <w:t>частью 1.1 статьи 16</w:t>
        </w:r>
      </w:hyperlink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B3516D" w:rsidRPr="008C10F2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6.10. Предметом досудебного (внесудебного) обжалования являются:</w:t>
      </w:r>
    </w:p>
    <w:p w:rsidR="00B3516D" w:rsidRPr="008C10F2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 xml:space="preserve">нарушение срока регистрации запроса заявителя о предоставлении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запроса, указанного в </w:t>
      </w:r>
      <w:hyperlink r:id="rId21" w:history="1">
        <w:r w:rsidRPr="008C10F2">
          <w:rPr>
            <w:rFonts w:ascii="Times New Roman" w:hAnsi="Times New Roman" w:cs="Times New Roman"/>
            <w:color w:val="1F497D" w:themeColor="text2"/>
            <w:sz w:val="28"/>
            <w:szCs w:val="28"/>
          </w:rPr>
          <w:t>статье 15.1</w:t>
        </w:r>
      </w:hyperlink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услуг»;</w:t>
      </w:r>
    </w:p>
    <w:p w:rsidR="00B3516D" w:rsidRPr="008C10F2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нарушение срока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случае, если на РГАУ МФЦ, решения и действия (бездействие) которого обжалуются, возложена функция по предоставлению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полном объеме, в порядке, определенном </w:t>
      </w:r>
      <w:hyperlink r:id="rId22" w:history="1">
        <w:r w:rsidRPr="008C10F2">
          <w:rPr>
            <w:rFonts w:ascii="Times New Roman" w:hAnsi="Times New Roman" w:cs="Times New Roman"/>
            <w:color w:val="1F497D" w:themeColor="text2"/>
            <w:sz w:val="28"/>
            <w:szCs w:val="28"/>
          </w:rPr>
          <w:t>частью 1.3 статьи 16</w:t>
        </w:r>
      </w:hyperlink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Федерального закона № 210-ФЗ;</w:t>
      </w:r>
    </w:p>
    <w:p w:rsidR="00B3516D" w:rsidRPr="008C10F2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B3516D" w:rsidRPr="008C10F2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, у заявителя;</w:t>
      </w:r>
    </w:p>
    <w:p w:rsidR="00B3516D" w:rsidRPr="008C10F2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отказ в предоставлении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случае, если на РГАУ МФЦ, решения и действия (бездействие) которого обжалуются, возложена функция по предоставлению государственной  услуги в полном объеме, в порядке, определенном </w:t>
      </w:r>
      <w:hyperlink r:id="rId23" w:history="1">
        <w:r w:rsidRPr="008C10F2">
          <w:rPr>
            <w:rFonts w:ascii="Times New Roman" w:hAnsi="Times New Roman" w:cs="Times New Roman"/>
            <w:color w:val="1F497D" w:themeColor="text2"/>
            <w:sz w:val="28"/>
            <w:szCs w:val="28"/>
          </w:rPr>
          <w:t>частью 1.3 статьи 16</w:t>
        </w:r>
      </w:hyperlink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  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№ 210-ФЗ;</w:t>
      </w:r>
    </w:p>
    <w:p w:rsidR="00B3516D" w:rsidRPr="008C10F2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B3516D" w:rsidRPr="008C10F2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отказ РГАУ МФЦ в исправлении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документах либо нарушение установленного срока таких исправлений в случае, если на РГАУ МФЦ, решения и действия (бездействие) которого обжалуются, возложена функция по предоставлению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полном объеме, в порядке, определенном </w:t>
      </w:r>
      <w:hyperlink r:id="rId24" w:history="1">
        <w:r w:rsidRPr="008C10F2">
          <w:rPr>
            <w:rFonts w:ascii="Times New Roman" w:hAnsi="Times New Roman" w:cs="Times New Roman"/>
            <w:color w:val="1F497D" w:themeColor="text2"/>
            <w:sz w:val="28"/>
            <w:szCs w:val="28"/>
          </w:rPr>
          <w:t>частью 1.3 статьи 16</w:t>
        </w:r>
      </w:hyperlink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Федерального закона № 210-ФЗ;</w:t>
      </w:r>
    </w:p>
    <w:p w:rsidR="00B3516D" w:rsidRPr="008C10F2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B3516D" w:rsidRPr="008C10F2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приостановление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 в случае, если на РГАУ МФЦ, решения и действия (бездействие) которого обжалуются, возложена функция по предоставлению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полном объеме, в порядке, определенном </w:t>
      </w:r>
      <w:hyperlink r:id="rId25" w:history="1">
        <w:r w:rsidRPr="008C10F2">
          <w:rPr>
            <w:rFonts w:ascii="Times New Roman" w:hAnsi="Times New Roman" w:cs="Times New Roman"/>
            <w:color w:val="1F497D" w:themeColor="text2"/>
            <w:sz w:val="28"/>
            <w:szCs w:val="28"/>
          </w:rPr>
          <w:t>частью 1.3 статьи 16</w:t>
        </w:r>
      </w:hyperlink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Федерального закона № 210-ФЗ;</w:t>
      </w:r>
    </w:p>
    <w:p w:rsidR="00B3516D" w:rsidRPr="008C10F2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требование у заявителя при предоставлении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документов или информации, отсутствие и (или)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недостоверность которых не указывались при первоначальном отказе в приеме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документов, необходимых для 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 xml:space="preserve">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либо в предоставлении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, за исключением случаев, предусмотренных пунктом 4части 1 статьи 7 Федерального закона № 210-ФЗ». В указанном случае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досудебное (внесудебное) обжалование заявителем решений и действий(бездействия) РГАУ МФЦ, работника РГАУ МФЦ возможно в случае, если на РГАУ МФЦ, решения и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действия (бездействие) которого обжалуются, возложена функция по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предоставлению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полном объеме в порядке, определенном частью 1.3 статьи 16 Федерального закона № 210-ФЗ.</w:t>
      </w:r>
    </w:p>
    <w:p w:rsidR="00B3516D" w:rsidRPr="008C10F2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6.11. Жалобы на решения и действия (бездействие) работника РГАУ МФЦ подаются руководителю РГАУ МФЦ. </w:t>
      </w:r>
    </w:p>
    <w:p w:rsidR="00B3516D" w:rsidRPr="008C10F2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Жалобы на решения и действия (бездействие) РГАУ МФЦ подаются учредителю РГАУ МФЦ.</w:t>
      </w:r>
    </w:p>
    <w:p w:rsidR="00B3516D" w:rsidRPr="008C10F2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B3516D" w:rsidRPr="008C10F2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6.12. 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B3516D" w:rsidRPr="008C10F2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mfc@mfcrb.ru.</w:t>
      </w:r>
    </w:p>
    <w:p w:rsidR="00B3516D" w:rsidRPr="008C10F2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Требования к содержанию жалобы указаны в пункте 5.4 Административного регламента.</w:t>
      </w:r>
    </w:p>
    <w:p w:rsidR="00B3516D" w:rsidRPr="008C10F2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6.14. Прием жалоб осуществляется в месте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(в месте, где заявитель подавал запрос на получение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нарушение порядка которой обжалуется, либо в месте, где заявителем получен результат указанной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).</w:t>
      </w:r>
    </w:p>
    <w:p w:rsidR="00B3516D" w:rsidRPr="008C10F2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Время приема жалоб должно совпадать со временем работы РГАУ МФЦ.</w:t>
      </w:r>
    </w:p>
    <w:p w:rsidR="00B3516D" w:rsidRPr="008C10F2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В случае подачи жалобы при личном обращении в РГАУ МФЦ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заявитель представляет документ, удостоверяющий его личность, в соответствии с законодательством Российской Федерации.</w:t>
      </w:r>
    </w:p>
    <w:p w:rsidR="00B3516D" w:rsidRPr="008C10F2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6.14. Срок рассмотрения жалобы исчисляется со дня регистрации жалобы в РГАУ МФЦ.</w:t>
      </w:r>
    </w:p>
    <w:p w:rsidR="00B3516D" w:rsidRPr="008C10F2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В случае, если в компетенцию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B3516D" w:rsidRPr="008C10F2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Жалоба, поступившая в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B3516D" w:rsidRPr="008C10F2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В случае обжалования отказа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B3516D" w:rsidRPr="008C10F2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6.15. По результатам рассмотрения жалобы должностным лицом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B3516D" w:rsidRPr="008C10F2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B3516D" w:rsidRPr="008C10F2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в удовлетворении жалобы отказывается.</w:t>
      </w:r>
    </w:p>
    <w:p w:rsidR="00B3516D" w:rsidRPr="008C10F2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При удовлетворении жалобы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B3516D" w:rsidRPr="008C10F2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РГАУ МФЦ, учредитель РГАУ МФЦ, привлекаемая организация отказывает в удовлетворении жалобы в следующих случаях:</w:t>
      </w:r>
    </w:p>
    <w:p w:rsidR="00B3516D" w:rsidRPr="008C10F2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3516D" w:rsidRPr="008C10F2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3516D" w:rsidRPr="008C10F2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B3516D" w:rsidRPr="008C10F2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B3516D" w:rsidRPr="008C10F2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3516D" w:rsidRPr="008C10F2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B3516D" w:rsidRPr="008C10F2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B3516D" w:rsidRPr="008C10F2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6.16. Ответ о рассмотрении жалобы направляется заявителю в порядке, указанном в пунктах 5.10 – 5.15 Административного регламента.</w:t>
      </w:r>
    </w:p>
    <w:p w:rsidR="00B3516D" w:rsidRPr="008C10F2" w:rsidRDefault="00B3516D" w:rsidP="00B3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6.17. Информирование заявителей о порядке подачи и рассмотрения жалобы осуществляется в порядке, указанном в пункте 5.18 Административного регламента.</w:t>
      </w:r>
    </w:p>
    <w:p w:rsid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16D" w:rsidRDefault="00B3516D" w:rsidP="0083741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16D" w:rsidRDefault="00B3516D" w:rsidP="0083741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16D" w:rsidRDefault="00B3516D" w:rsidP="0083741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16D" w:rsidRDefault="00B3516D" w:rsidP="0083741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16D" w:rsidRDefault="00B3516D" w:rsidP="0083741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B3516D" w:rsidRDefault="00837413" w:rsidP="0083741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837413" w:rsidRPr="00B3516D" w:rsidRDefault="00837413" w:rsidP="0083741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16D" w:rsidRPr="00837413" w:rsidRDefault="00B3516D" w:rsidP="00B3516D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</w:t>
      </w:r>
      <w:r w:rsidRPr="0083741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</w:p>
    <w:p w:rsidR="00B3516D" w:rsidRPr="00837413" w:rsidRDefault="00B3516D" w:rsidP="00B3516D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B3516D" w:rsidRPr="00837413" w:rsidRDefault="00B3516D" w:rsidP="00B3516D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B3516D" w:rsidRPr="00837413" w:rsidRDefault="00B3516D" w:rsidP="00B3516D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B3516D" w:rsidRPr="00837413" w:rsidRDefault="00B3516D" w:rsidP="00B3516D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B3516D" w:rsidRPr="00837413" w:rsidRDefault="00B3516D" w:rsidP="00B3516D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B3516D" w:rsidRPr="00837413" w:rsidRDefault="00B3516D" w:rsidP="00B3516D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B3516D" w:rsidRPr="00837413" w:rsidRDefault="00B3516D" w:rsidP="00B3516D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 заявителя, паспортные данные, почтовый/электронный адрес, тел.)</w:t>
      </w:r>
    </w:p>
    <w:p w:rsidR="00B3516D" w:rsidRPr="00837413" w:rsidRDefault="00B3516D" w:rsidP="00B3516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16D" w:rsidRPr="00837413" w:rsidRDefault="00B3516D" w:rsidP="00B3516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на получение разрешения на вырубку и обрезку древесно-кустарниковой растительности и ликвидацию травяного покрова</w:t>
      </w:r>
    </w:p>
    <w:p w:rsidR="00B3516D" w:rsidRPr="00837413" w:rsidRDefault="00B3516D" w:rsidP="00B3516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16D" w:rsidRPr="00837413" w:rsidRDefault="00B3516D" w:rsidP="00B3516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разрешить осуществить:</w:t>
      </w:r>
    </w:p>
    <w:p w:rsidR="00B3516D" w:rsidRPr="00837413" w:rsidRDefault="00B3516D" w:rsidP="00B3516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 вырубку древесно-кустарниковой растительности;</w:t>
      </w:r>
    </w:p>
    <w:p w:rsidR="00B3516D" w:rsidRPr="00837413" w:rsidRDefault="00B3516D" w:rsidP="00B3516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 обрезку древесно-кустарниковой растительности;</w:t>
      </w:r>
    </w:p>
    <w:p w:rsidR="00B3516D" w:rsidRPr="00837413" w:rsidRDefault="00B3516D" w:rsidP="00B3516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 ликвидацию травяного покрова</w:t>
      </w:r>
    </w:p>
    <w:p w:rsidR="00B3516D" w:rsidRPr="00837413" w:rsidRDefault="00B3516D" w:rsidP="00B3516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16D" w:rsidRPr="00837413" w:rsidRDefault="00B3516D" w:rsidP="00B3516D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_______________________________________________________.</w:t>
      </w:r>
    </w:p>
    <w:p w:rsidR="00B3516D" w:rsidRPr="00837413" w:rsidRDefault="00B3516D" w:rsidP="00B3516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16D" w:rsidRPr="00837413" w:rsidRDefault="00B3516D" w:rsidP="00B3516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работ:</w:t>
      </w:r>
    </w:p>
    <w:p w:rsidR="00B3516D" w:rsidRDefault="00B3516D" w:rsidP="00B3516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3516D" w:rsidRPr="00837413" w:rsidRDefault="00B3516D" w:rsidP="00B3516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516D" w:rsidRPr="00837413" w:rsidRDefault="00B3516D" w:rsidP="00B3516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(адрес месторасположения участка)</w:t>
      </w:r>
    </w:p>
    <w:p w:rsidR="00B3516D" w:rsidRPr="00837413" w:rsidRDefault="00B3516D" w:rsidP="00B3516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и вид зеленых насаждений:</w:t>
      </w:r>
    </w:p>
    <w:p w:rsidR="00B3516D" w:rsidRDefault="00B3516D" w:rsidP="00B3516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3516D" w:rsidRPr="00837413" w:rsidRDefault="00B3516D" w:rsidP="00B3516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________________________________________________________________.</w:t>
      </w:r>
    </w:p>
    <w:p w:rsidR="00B3516D" w:rsidRPr="00837413" w:rsidRDefault="00B3516D" w:rsidP="00B3516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16D" w:rsidRPr="00837413" w:rsidRDefault="00B3516D" w:rsidP="00B3516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получения заявителем результата муниципальной услуги: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B3516D" w:rsidRPr="00837413" w:rsidRDefault="00B3516D" w:rsidP="00B3516D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</w:t>
      </w:r>
      <w:r w:rsidRPr="0083741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 почте, лично)</w:t>
      </w:r>
    </w:p>
    <w:p w:rsidR="00B3516D" w:rsidRPr="00837413" w:rsidRDefault="00B3516D" w:rsidP="00B3516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16D" w:rsidRPr="00837413" w:rsidRDefault="00B3516D" w:rsidP="00B3516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Обязуюсь осуществить вывоз/переработку древесно-кустарниковой растительности и травяного покрова.</w:t>
      </w:r>
    </w:p>
    <w:p w:rsidR="00B3516D" w:rsidRPr="00837413" w:rsidRDefault="00B3516D" w:rsidP="00B3516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16D" w:rsidRPr="00837413" w:rsidRDefault="00B3516D" w:rsidP="00B3516D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   _________                        «__»  _________20__г.</w:t>
      </w:r>
    </w:p>
    <w:p w:rsidR="00B3516D" w:rsidRPr="00837413" w:rsidRDefault="00B3516D" w:rsidP="00B3516D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(Ф.И.О. заявителя/представителя)          (подпись)</w:t>
      </w:r>
    </w:p>
    <w:p w:rsidR="00B3516D" w:rsidRPr="00837413" w:rsidRDefault="00B3516D" w:rsidP="00B3516D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3516D" w:rsidRPr="00837413" w:rsidRDefault="00B3516D" w:rsidP="00B3516D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(реквизиты документа, удостоверяющего полномочия представителя заявителя (при необходимости)</w:t>
      </w:r>
    </w:p>
    <w:p w:rsidR="00B05CFF" w:rsidRDefault="00B05CFF" w:rsidP="00B05CFF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B3516D" w:rsidRPr="00B3516D" w:rsidRDefault="00B3516D" w:rsidP="00B3516D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516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№2</w:t>
      </w:r>
    </w:p>
    <w:p w:rsidR="00B3516D" w:rsidRPr="00B3516D" w:rsidRDefault="00B3516D" w:rsidP="00B3516D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51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</w:t>
      </w:r>
      <w:r w:rsidRPr="00B351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Административному</w:t>
      </w:r>
      <w:r w:rsidRPr="00B351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регламенту </w:t>
      </w:r>
    </w:p>
    <w:p w:rsidR="00B05CFF" w:rsidRDefault="00B05CFF" w:rsidP="00E5348F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05CFF" w:rsidRDefault="00B05CFF" w:rsidP="00E5348F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3516D" w:rsidRPr="004C6A31" w:rsidRDefault="00B3516D" w:rsidP="00B35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A31">
        <w:rPr>
          <w:rFonts w:ascii="Times New Roman" w:hAnsi="Times New Roman" w:cs="Times New Roman"/>
          <w:sz w:val="24"/>
          <w:szCs w:val="24"/>
        </w:rPr>
        <w:t>ФОРМА</w:t>
      </w:r>
      <w:r w:rsidRPr="004C6A31">
        <w:rPr>
          <w:rFonts w:ascii="Times New Roman" w:hAnsi="Times New Roman" w:cs="Times New Roman"/>
          <w:sz w:val="24"/>
          <w:szCs w:val="24"/>
        </w:rPr>
        <w:br/>
        <w:t>согласия на обработку персональных данных</w:t>
      </w:r>
    </w:p>
    <w:p w:rsidR="00B3516D" w:rsidRPr="004C6A31" w:rsidRDefault="00B3516D" w:rsidP="00B35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516D" w:rsidRPr="004C6A31" w:rsidRDefault="00B3516D" w:rsidP="00B351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16D" w:rsidRPr="004C6A31" w:rsidRDefault="00B3516D" w:rsidP="00B3516D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4C6A31">
        <w:rPr>
          <w:rFonts w:ascii="Times New Roman" w:hAnsi="Times New Roman" w:cs="Times New Roman"/>
          <w:sz w:val="18"/>
          <w:szCs w:val="18"/>
        </w:rPr>
        <w:t>Главе Администрации</w:t>
      </w:r>
    </w:p>
    <w:p w:rsidR="00B3516D" w:rsidRPr="004C6A31" w:rsidRDefault="00B3516D" w:rsidP="00B3516D">
      <w:pPr>
        <w:spacing w:after="0" w:line="240" w:lineRule="auto"/>
        <w:ind w:left="4536"/>
        <w:rPr>
          <w:rFonts w:ascii="Times New Roman" w:hAnsi="Times New Roman" w:cs="Times New Roman"/>
          <w:sz w:val="20"/>
        </w:rPr>
      </w:pPr>
      <w:r w:rsidRPr="004C6A31">
        <w:rPr>
          <w:rFonts w:ascii="Times New Roman" w:hAnsi="Times New Roman" w:cs="Times New Roman"/>
          <w:sz w:val="18"/>
          <w:szCs w:val="18"/>
        </w:rPr>
        <w:t>____</w:t>
      </w:r>
      <w:r w:rsidRPr="004C6A31">
        <w:rPr>
          <w:rFonts w:ascii="Times New Roman" w:hAnsi="Times New Roman" w:cs="Times New Roman"/>
          <w:sz w:val="20"/>
        </w:rPr>
        <w:t>__________________________________________</w:t>
      </w:r>
    </w:p>
    <w:p w:rsidR="00B3516D" w:rsidRPr="004C6A31" w:rsidRDefault="00B3516D" w:rsidP="00B3516D">
      <w:pPr>
        <w:spacing w:after="0" w:line="240" w:lineRule="auto"/>
        <w:ind w:left="4536"/>
        <w:rPr>
          <w:rFonts w:ascii="Times New Roman" w:hAnsi="Times New Roman" w:cs="Times New Roman"/>
          <w:sz w:val="15"/>
          <w:szCs w:val="15"/>
        </w:rPr>
      </w:pPr>
      <w:r w:rsidRPr="004C6A31">
        <w:rPr>
          <w:rFonts w:ascii="Times New Roman" w:hAnsi="Times New Roman" w:cs="Times New Roman"/>
          <w:sz w:val="15"/>
          <w:szCs w:val="15"/>
        </w:rPr>
        <w:t xml:space="preserve"> (указывается полное наименование должности и ФИО)</w:t>
      </w:r>
    </w:p>
    <w:p w:rsidR="00B3516D" w:rsidRDefault="00B3516D" w:rsidP="00B3516D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4C6A31">
        <w:rPr>
          <w:rFonts w:ascii="Times New Roman" w:hAnsi="Times New Roman" w:cs="Times New Roman"/>
          <w:sz w:val="18"/>
          <w:szCs w:val="18"/>
        </w:rPr>
        <w:t>от _________________________________________________</w:t>
      </w:r>
    </w:p>
    <w:p w:rsidR="00B3516D" w:rsidRPr="004C6A31" w:rsidRDefault="00B3516D" w:rsidP="00B3516D">
      <w:pPr>
        <w:spacing w:after="0" w:line="240" w:lineRule="auto"/>
        <w:ind w:left="4536"/>
        <w:rPr>
          <w:rFonts w:ascii="Times New Roman" w:hAnsi="Times New Roman" w:cs="Times New Roman"/>
          <w:sz w:val="15"/>
          <w:szCs w:val="15"/>
        </w:rPr>
      </w:pPr>
      <w:r w:rsidRPr="004C6A31">
        <w:rPr>
          <w:rFonts w:ascii="Times New Roman" w:hAnsi="Times New Roman" w:cs="Times New Roman"/>
          <w:sz w:val="15"/>
          <w:szCs w:val="15"/>
        </w:rPr>
        <w:t xml:space="preserve">   (фамилия, имя, отчество)</w:t>
      </w:r>
    </w:p>
    <w:p w:rsidR="00B3516D" w:rsidRPr="004C6A31" w:rsidRDefault="00B3516D" w:rsidP="00B3516D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4C6A31">
        <w:rPr>
          <w:rFonts w:ascii="Times New Roman" w:hAnsi="Times New Roman" w:cs="Times New Roman"/>
          <w:sz w:val="18"/>
          <w:szCs w:val="18"/>
        </w:rPr>
        <w:t>проживающего(ей) по адресу: __________________________</w:t>
      </w:r>
    </w:p>
    <w:p w:rsidR="00B3516D" w:rsidRDefault="00B3516D" w:rsidP="00B3516D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4C6A31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</w:p>
    <w:p w:rsidR="00B3516D" w:rsidRDefault="00B3516D" w:rsidP="00B3516D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4C6A31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</w:p>
    <w:p w:rsidR="00B3516D" w:rsidRPr="004C6A31" w:rsidRDefault="00B3516D" w:rsidP="00B3516D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sz w:val="20"/>
        </w:rPr>
      </w:pPr>
      <w:r w:rsidRPr="004C6A31">
        <w:rPr>
          <w:rFonts w:ascii="Times New Roman" w:hAnsi="Times New Roman" w:cs="Times New Roman"/>
          <w:sz w:val="18"/>
          <w:szCs w:val="18"/>
        </w:rPr>
        <w:t>контактный телефон</w:t>
      </w:r>
      <w:r w:rsidRPr="004C6A31">
        <w:rPr>
          <w:rFonts w:ascii="Times New Roman" w:hAnsi="Times New Roman" w:cs="Times New Roman"/>
          <w:sz w:val="20"/>
        </w:rPr>
        <w:t xml:space="preserve"> _______________________________________________</w:t>
      </w:r>
    </w:p>
    <w:p w:rsidR="00B3516D" w:rsidRPr="004C6A31" w:rsidRDefault="00B3516D" w:rsidP="00B3516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B3516D" w:rsidRPr="004C6A31" w:rsidRDefault="00B3516D" w:rsidP="00B3516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3516D" w:rsidRPr="004C6A31" w:rsidRDefault="00B3516D" w:rsidP="00B3516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C6A31">
        <w:rPr>
          <w:rFonts w:ascii="Times New Roman" w:hAnsi="Times New Roman" w:cs="Times New Roman"/>
          <w:sz w:val="18"/>
          <w:szCs w:val="18"/>
        </w:rPr>
        <w:t>ЗАЯВЛЕНИЕ</w:t>
      </w:r>
    </w:p>
    <w:p w:rsidR="00B3516D" w:rsidRPr="004C6A31" w:rsidRDefault="00B3516D" w:rsidP="00B3516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C6A31">
        <w:rPr>
          <w:rFonts w:ascii="Times New Roman" w:hAnsi="Times New Roman" w:cs="Times New Roman"/>
          <w:sz w:val="18"/>
          <w:szCs w:val="18"/>
        </w:rPr>
        <w:t>о согласии на обработку персональных данных</w:t>
      </w:r>
    </w:p>
    <w:p w:rsidR="00B3516D" w:rsidRPr="004C6A31" w:rsidRDefault="00B3516D" w:rsidP="00B3516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C6A31">
        <w:rPr>
          <w:rFonts w:ascii="Times New Roman" w:hAnsi="Times New Roman" w:cs="Times New Roman"/>
          <w:sz w:val="18"/>
          <w:szCs w:val="18"/>
        </w:rPr>
        <w:t>лиц, не являющихся заявителями</w:t>
      </w:r>
    </w:p>
    <w:p w:rsidR="00B3516D" w:rsidRPr="004C6A31" w:rsidRDefault="00B3516D" w:rsidP="00B3516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B3516D" w:rsidRPr="004C6A31" w:rsidRDefault="00B3516D" w:rsidP="00B3516D">
      <w:pPr>
        <w:pStyle w:val="8"/>
        <w:ind w:firstLine="708"/>
        <w:jc w:val="both"/>
        <w:rPr>
          <w:sz w:val="18"/>
          <w:szCs w:val="18"/>
        </w:rPr>
      </w:pPr>
      <w:r w:rsidRPr="004C6A31">
        <w:rPr>
          <w:sz w:val="18"/>
          <w:szCs w:val="18"/>
        </w:rPr>
        <w:t>Я, _______________________________________________________________________________________________________</w:t>
      </w:r>
    </w:p>
    <w:p w:rsidR="00B3516D" w:rsidRPr="004C6A31" w:rsidRDefault="00B3516D" w:rsidP="00B3516D">
      <w:pPr>
        <w:pStyle w:val="8"/>
        <w:ind w:firstLine="708"/>
        <w:jc w:val="center"/>
        <w:rPr>
          <w:sz w:val="15"/>
          <w:szCs w:val="15"/>
        </w:rPr>
      </w:pPr>
      <w:r w:rsidRPr="004C6A31">
        <w:rPr>
          <w:sz w:val="15"/>
          <w:szCs w:val="15"/>
        </w:rPr>
        <w:t>(Ф.И.О. полностью)</w:t>
      </w:r>
    </w:p>
    <w:p w:rsidR="00B3516D" w:rsidRPr="004C6A31" w:rsidRDefault="00B3516D" w:rsidP="00B3516D">
      <w:pPr>
        <w:pStyle w:val="8"/>
        <w:ind w:firstLine="708"/>
        <w:jc w:val="both"/>
        <w:rPr>
          <w:sz w:val="15"/>
          <w:szCs w:val="15"/>
        </w:rPr>
      </w:pPr>
    </w:p>
    <w:p w:rsidR="00B3516D" w:rsidRPr="004C6A31" w:rsidRDefault="00B3516D" w:rsidP="00B3516D">
      <w:pPr>
        <w:pStyle w:val="8"/>
        <w:jc w:val="both"/>
        <w:rPr>
          <w:sz w:val="18"/>
          <w:szCs w:val="18"/>
        </w:rPr>
      </w:pPr>
      <w:r w:rsidRPr="004C6A31">
        <w:rPr>
          <w:sz w:val="18"/>
          <w:szCs w:val="18"/>
        </w:rPr>
        <w:t>паспорт: серия ___________номер _________________________     д</w:t>
      </w:r>
      <w:r>
        <w:rPr>
          <w:sz w:val="18"/>
          <w:szCs w:val="18"/>
        </w:rPr>
        <w:t>ата выдачи: «________»___</w:t>
      </w:r>
      <w:r w:rsidRPr="004C6A31">
        <w:rPr>
          <w:sz w:val="18"/>
          <w:szCs w:val="18"/>
        </w:rPr>
        <w:t xml:space="preserve">____________20______г.  </w:t>
      </w:r>
    </w:p>
    <w:p w:rsidR="00B3516D" w:rsidRPr="004C6A31" w:rsidRDefault="00B3516D" w:rsidP="00B3516D">
      <w:pPr>
        <w:pStyle w:val="8"/>
        <w:ind w:firstLine="708"/>
        <w:jc w:val="both"/>
        <w:rPr>
          <w:sz w:val="18"/>
          <w:szCs w:val="18"/>
        </w:rPr>
      </w:pPr>
    </w:p>
    <w:p w:rsidR="00B3516D" w:rsidRPr="004C6A31" w:rsidRDefault="00B3516D" w:rsidP="00B3516D">
      <w:pPr>
        <w:pStyle w:val="8"/>
        <w:rPr>
          <w:sz w:val="20"/>
          <w:szCs w:val="20"/>
        </w:rPr>
      </w:pPr>
      <w:r w:rsidRPr="004C6A31">
        <w:rPr>
          <w:sz w:val="18"/>
          <w:szCs w:val="18"/>
        </w:rPr>
        <w:t>кем  выдан_</w:t>
      </w:r>
      <w:r w:rsidRPr="004C6A31">
        <w:rPr>
          <w:sz w:val="20"/>
          <w:szCs w:val="20"/>
        </w:rPr>
        <w:t>____________________________________________________________________________________</w:t>
      </w:r>
    </w:p>
    <w:p w:rsidR="00B3516D" w:rsidRPr="004C6A31" w:rsidRDefault="00B3516D" w:rsidP="00B3516D">
      <w:pPr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4C6A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C6A31">
        <w:rPr>
          <w:rFonts w:ascii="Times New Roman" w:hAnsi="Times New Roman" w:cs="Times New Roman"/>
          <w:sz w:val="24"/>
          <w:szCs w:val="24"/>
        </w:rPr>
        <w:t>__</w:t>
      </w:r>
      <w:r w:rsidRPr="004C6A31">
        <w:rPr>
          <w:rFonts w:ascii="Times New Roman" w:hAnsi="Times New Roman" w:cs="Times New Roman"/>
          <w:sz w:val="20"/>
        </w:rPr>
        <w:tab/>
      </w:r>
      <w:r w:rsidRPr="004C6A31">
        <w:rPr>
          <w:rFonts w:ascii="Times New Roman" w:hAnsi="Times New Roman" w:cs="Times New Roman"/>
          <w:sz w:val="20"/>
        </w:rPr>
        <w:tab/>
      </w:r>
      <w:r w:rsidRPr="004C6A31">
        <w:rPr>
          <w:rFonts w:ascii="Times New Roman" w:hAnsi="Times New Roman" w:cs="Times New Roman"/>
          <w:sz w:val="20"/>
        </w:rPr>
        <w:tab/>
      </w:r>
      <w:r w:rsidRPr="004C6A31">
        <w:rPr>
          <w:rFonts w:ascii="Times New Roman" w:hAnsi="Times New Roman" w:cs="Times New Roman"/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B3516D" w:rsidRPr="004C6A31" w:rsidRDefault="00B3516D" w:rsidP="00B351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член семьи заявителя</w:t>
      </w:r>
      <w:r w:rsidRPr="004C6A31">
        <w:rPr>
          <w:rFonts w:ascii="Times New Roman" w:hAnsi="Times New Roman" w:cs="Times New Roman"/>
          <w:sz w:val="18"/>
          <w:szCs w:val="18"/>
        </w:rPr>
        <w:t>*  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</w:t>
      </w:r>
    </w:p>
    <w:p w:rsidR="00B3516D" w:rsidRDefault="00B3516D" w:rsidP="00B351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6A31"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</w:t>
      </w:r>
      <w:r w:rsidRPr="004C6A31">
        <w:rPr>
          <w:rFonts w:ascii="Times New Roman" w:hAnsi="Times New Roman" w:cs="Times New Roman"/>
          <w:sz w:val="18"/>
          <w:szCs w:val="18"/>
        </w:rPr>
        <w:t>______</w:t>
      </w:r>
      <w:r>
        <w:rPr>
          <w:rFonts w:ascii="Times New Roman" w:hAnsi="Times New Roman" w:cs="Times New Roman"/>
          <w:sz w:val="18"/>
          <w:szCs w:val="18"/>
        </w:rPr>
        <w:t>_</w:t>
      </w:r>
    </w:p>
    <w:p w:rsidR="00B3516D" w:rsidRPr="004C6A31" w:rsidRDefault="00B3516D" w:rsidP="00B3516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5"/>
          <w:szCs w:val="15"/>
        </w:rPr>
      </w:pPr>
      <w:r w:rsidRPr="004C6A31">
        <w:rPr>
          <w:rFonts w:ascii="Times New Roman" w:hAnsi="Times New Roman" w:cs="Times New Roman"/>
          <w:sz w:val="15"/>
          <w:szCs w:val="15"/>
        </w:rPr>
        <w:t xml:space="preserve"> (Ф.И.О. заявителя на получение </w:t>
      </w:r>
      <w:r>
        <w:rPr>
          <w:rFonts w:ascii="Times New Roman" w:hAnsi="Times New Roman" w:cs="Times New Roman"/>
          <w:sz w:val="15"/>
          <w:szCs w:val="15"/>
        </w:rPr>
        <w:t>муниципальной услуги</w:t>
      </w:r>
      <w:r w:rsidRPr="004C6A31">
        <w:rPr>
          <w:rFonts w:ascii="Times New Roman" w:hAnsi="Times New Roman" w:cs="Times New Roman"/>
          <w:sz w:val="15"/>
          <w:szCs w:val="15"/>
        </w:rPr>
        <w:t>)</w:t>
      </w:r>
    </w:p>
    <w:p w:rsidR="00B3516D" w:rsidRPr="004C6A31" w:rsidRDefault="00B3516D" w:rsidP="00B351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5"/>
          <w:szCs w:val="15"/>
        </w:rPr>
      </w:pPr>
    </w:p>
    <w:p w:rsidR="00B3516D" w:rsidRPr="004C6A31" w:rsidRDefault="00B3516D" w:rsidP="00B351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6A31">
        <w:rPr>
          <w:rFonts w:ascii="Times New Roman" w:hAnsi="Times New Roman" w:cs="Times New Roman"/>
          <w:sz w:val="18"/>
          <w:szCs w:val="18"/>
        </w:rPr>
        <w:t>согласен (на)    на   обработку моих персональных  данных и персональных данных моих несовершеннолетних детей</w:t>
      </w:r>
    </w:p>
    <w:p w:rsidR="00B3516D" w:rsidRPr="004C6A31" w:rsidRDefault="00B3516D" w:rsidP="00B351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C6A31">
        <w:rPr>
          <w:rFonts w:ascii="Times New Roman" w:hAnsi="Times New Roman" w:cs="Times New Roman"/>
          <w:sz w:val="18"/>
          <w:szCs w:val="18"/>
        </w:rPr>
        <w:t>(опекаемых, подопечных)___________________________________________________________________________________________</w:t>
      </w:r>
    </w:p>
    <w:p w:rsidR="00B3516D" w:rsidRPr="004C6A31" w:rsidRDefault="00B3516D" w:rsidP="00B3516D">
      <w:pPr>
        <w:tabs>
          <w:tab w:val="left" w:pos="4489"/>
        </w:tabs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4C6A31">
        <w:rPr>
          <w:rFonts w:ascii="Times New Roman" w:hAnsi="Times New Roman" w:cs="Times New Roman"/>
          <w:sz w:val="15"/>
          <w:szCs w:val="15"/>
        </w:rPr>
        <w:t>(фамилия, имя, отчество)</w:t>
      </w:r>
    </w:p>
    <w:p w:rsidR="00B3516D" w:rsidRPr="004C6A31" w:rsidRDefault="00B3516D" w:rsidP="00B3516D">
      <w:pPr>
        <w:tabs>
          <w:tab w:val="left" w:pos="4489"/>
        </w:tabs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B3516D" w:rsidRPr="004C6A31" w:rsidRDefault="00B3516D" w:rsidP="00B351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C6A31">
        <w:rPr>
          <w:rFonts w:ascii="Times New Roman" w:hAnsi="Times New Roman" w:cs="Times New Roman"/>
          <w:sz w:val="18"/>
          <w:szCs w:val="18"/>
        </w:rPr>
        <w:t xml:space="preserve">Администрацией ___________________ (Уполномоченным органом), иными органами и организациями  с целью ______________________________ (указывается наименование </w:t>
      </w:r>
      <w:r>
        <w:rPr>
          <w:rFonts w:ascii="Times New Roman" w:hAnsi="Times New Roman" w:cs="Times New Roman"/>
          <w:sz w:val="18"/>
          <w:szCs w:val="18"/>
        </w:rPr>
        <w:t>муниципальной услуги</w:t>
      </w:r>
      <w:r w:rsidRPr="004C6A31">
        <w:rPr>
          <w:rFonts w:ascii="Times New Roman" w:hAnsi="Times New Roman" w:cs="Times New Roman"/>
          <w:sz w:val="18"/>
          <w:szCs w:val="18"/>
        </w:rPr>
        <w:t>, для получения которой подается заявление) в следующем объеме:</w:t>
      </w:r>
    </w:p>
    <w:p w:rsidR="00B3516D" w:rsidRPr="004C6A31" w:rsidRDefault="00B3516D" w:rsidP="00B3516D">
      <w:pPr>
        <w:numPr>
          <w:ilvl w:val="0"/>
          <w:numId w:val="6"/>
        </w:numPr>
        <w:spacing w:after="0" w:line="240" w:lineRule="auto"/>
        <w:ind w:left="0" w:firstLine="708"/>
        <w:rPr>
          <w:rFonts w:ascii="Times New Roman" w:hAnsi="Times New Roman" w:cs="Times New Roman"/>
          <w:sz w:val="18"/>
          <w:szCs w:val="18"/>
        </w:rPr>
      </w:pPr>
      <w:r w:rsidRPr="004C6A31">
        <w:rPr>
          <w:rFonts w:ascii="Times New Roman" w:hAnsi="Times New Roman" w:cs="Times New Roman"/>
          <w:sz w:val="18"/>
          <w:szCs w:val="18"/>
        </w:rPr>
        <w:t>фамилия, имя, отчество;</w:t>
      </w:r>
    </w:p>
    <w:p w:rsidR="00B3516D" w:rsidRPr="004C6A31" w:rsidRDefault="00B3516D" w:rsidP="00B3516D">
      <w:pPr>
        <w:numPr>
          <w:ilvl w:val="0"/>
          <w:numId w:val="6"/>
        </w:numPr>
        <w:spacing w:after="0" w:line="240" w:lineRule="auto"/>
        <w:ind w:left="0" w:firstLine="708"/>
        <w:rPr>
          <w:rFonts w:ascii="Times New Roman" w:hAnsi="Times New Roman" w:cs="Times New Roman"/>
          <w:sz w:val="18"/>
          <w:szCs w:val="18"/>
        </w:rPr>
      </w:pPr>
      <w:r w:rsidRPr="004C6A31">
        <w:rPr>
          <w:rFonts w:ascii="Times New Roman" w:hAnsi="Times New Roman" w:cs="Times New Roman"/>
          <w:sz w:val="18"/>
          <w:szCs w:val="18"/>
        </w:rPr>
        <w:t>дата рождения;</w:t>
      </w:r>
    </w:p>
    <w:p w:rsidR="00B3516D" w:rsidRPr="004C6A31" w:rsidRDefault="00B3516D" w:rsidP="00B3516D">
      <w:pPr>
        <w:numPr>
          <w:ilvl w:val="0"/>
          <w:numId w:val="6"/>
        </w:numPr>
        <w:spacing w:after="0" w:line="240" w:lineRule="auto"/>
        <w:ind w:left="0" w:firstLine="708"/>
        <w:rPr>
          <w:rFonts w:ascii="Times New Roman" w:hAnsi="Times New Roman" w:cs="Times New Roman"/>
          <w:sz w:val="18"/>
          <w:szCs w:val="18"/>
        </w:rPr>
      </w:pPr>
      <w:r w:rsidRPr="004C6A31">
        <w:rPr>
          <w:rFonts w:ascii="Times New Roman" w:hAnsi="Times New Roman" w:cs="Times New Roman"/>
          <w:sz w:val="18"/>
          <w:szCs w:val="18"/>
        </w:rPr>
        <w:t>адрес места жительства;</w:t>
      </w:r>
    </w:p>
    <w:p w:rsidR="00B3516D" w:rsidRPr="004C6A31" w:rsidRDefault="00B3516D" w:rsidP="00B3516D">
      <w:pPr>
        <w:numPr>
          <w:ilvl w:val="0"/>
          <w:numId w:val="6"/>
        </w:numPr>
        <w:spacing w:after="0" w:line="240" w:lineRule="auto"/>
        <w:ind w:left="0" w:firstLine="708"/>
        <w:rPr>
          <w:rFonts w:ascii="Times New Roman" w:hAnsi="Times New Roman" w:cs="Times New Roman"/>
          <w:sz w:val="18"/>
          <w:szCs w:val="18"/>
        </w:rPr>
      </w:pPr>
      <w:r w:rsidRPr="004C6A31">
        <w:rPr>
          <w:rFonts w:ascii="Times New Roman" w:hAnsi="Times New Roman" w:cs="Times New Roman"/>
          <w:sz w:val="18"/>
          <w:szCs w:val="1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B3516D" w:rsidRPr="004C6A31" w:rsidRDefault="00B3516D" w:rsidP="00B3516D">
      <w:pPr>
        <w:numPr>
          <w:ilvl w:val="0"/>
          <w:numId w:val="6"/>
        </w:numPr>
        <w:spacing w:after="0" w:line="240" w:lineRule="auto"/>
        <w:ind w:left="0" w:firstLine="708"/>
        <w:rPr>
          <w:rFonts w:ascii="Times New Roman" w:hAnsi="Times New Roman" w:cs="Times New Roman"/>
          <w:sz w:val="18"/>
          <w:szCs w:val="18"/>
        </w:rPr>
      </w:pPr>
      <w:r w:rsidRPr="004C6A31">
        <w:rPr>
          <w:rFonts w:ascii="Times New Roman" w:hAnsi="Times New Roman" w:cs="Times New Roman"/>
          <w:sz w:val="18"/>
          <w:szCs w:val="18"/>
        </w:rPr>
        <w:t xml:space="preserve">реквизиты документа, дающего право на получение </w:t>
      </w:r>
      <w:r>
        <w:rPr>
          <w:rFonts w:ascii="Times New Roman" w:hAnsi="Times New Roman" w:cs="Times New Roman"/>
          <w:sz w:val="18"/>
          <w:szCs w:val="18"/>
        </w:rPr>
        <w:t>муниципальной услуги</w:t>
      </w:r>
      <w:r w:rsidRPr="004C6A31">
        <w:rPr>
          <w:rFonts w:ascii="Times New Roman" w:hAnsi="Times New Roman" w:cs="Times New Roman"/>
          <w:sz w:val="18"/>
          <w:szCs w:val="18"/>
        </w:rPr>
        <w:t xml:space="preserve"> ____________________________;</w:t>
      </w:r>
    </w:p>
    <w:p w:rsidR="00B3516D" w:rsidRPr="004C6A31" w:rsidRDefault="00B3516D" w:rsidP="00B3516D">
      <w:pPr>
        <w:numPr>
          <w:ilvl w:val="0"/>
          <w:numId w:val="6"/>
        </w:numPr>
        <w:spacing w:after="0" w:line="240" w:lineRule="auto"/>
        <w:ind w:left="0" w:firstLine="708"/>
        <w:rPr>
          <w:rFonts w:ascii="Times New Roman" w:hAnsi="Times New Roman" w:cs="Times New Roman"/>
          <w:sz w:val="18"/>
          <w:szCs w:val="18"/>
        </w:rPr>
      </w:pPr>
      <w:r w:rsidRPr="004C6A31">
        <w:rPr>
          <w:rFonts w:ascii="Times New Roman" w:hAnsi="Times New Roman" w:cs="Times New Roman"/>
          <w:sz w:val="18"/>
          <w:szCs w:val="18"/>
        </w:rPr>
        <w:t>________________________________;</w:t>
      </w:r>
    </w:p>
    <w:p w:rsidR="00B3516D" w:rsidRPr="004C6A31" w:rsidRDefault="00B3516D" w:rsidP="00B3516D">
      <w:pPr>
        <w:numPr>
          <w:ilvl w:val="0"/>
          <w:numId w:val="6"/>
        </w:numPr>
        <w:spacing w:after="0" w:line="240" w:lineRule="auto"/>
        <w:ind w:left="0" w:firstLine="708"/>
        <w:rPr>
          <w:rFonts w:ascii="Times New Roman" w:hAnsi="Times New Roman" w:cs="Times New Roman"/>
          <w:sz w:val="18"/>
          <w:szCs w:val="18"/>
        </w:rPr>
      </w:pPr>
      <w:r w:rsidRPr="004C6A31">
        <w:rPr>
          <w:rFonts w:ascii="Times New Roman" w:hAnsi="Times New Roman" w:cs="Times New Roman"/>
          <w:sz w:val="18"/>
          <w:szCs w:val="18"/>
        </w:rPr>
        <w:t>________________________________;</w:t>
      </w:r>
    </w:p>
    <w:p w:rsidR="00B3516D" w:rsidRPr="004C6A31" w:rsidRDefault="00B3516D" w:rsidP="00B3516D">
      <w:pPr>
        <w:numPr>
          <w:ilvl w:val="0"/>
          <w:numId w:val="6"/>
        </w:numPr>
        <w:spacing w:after="0" w:line="240" w:lineRule="auto"/>
        <w:ind w:left="0" w:firstLine="708"/>
        <w:rPr>
          <w:rFonts w:ascii="Times New Roman" w:hAnsi="Times New Roman" w:cs="Times New Roman"/>
          <w:sz w:val="18"/>
          <w:szCs w:val="18"/>
        </w:rPr>
      </w:pPr>
      <w:r w:rsidRPr="004C6A31">
        <w:rPr>
          <w:rFonts w:ascii="Times New Roman" w:hAnsi="Times New Roman" w:cs="Times New Roman"/>
          <w:sz w:val="18"/>
          <w:szCs w:val="18"/>
        </w:rPr>
        <w:t>________________________________;</w:t>
      </w:r>
    </w:p>
    <w:p w:rsidR="00B3516D" w:rsidRPr="004C6A31" w:rsidRDefault="00B3516D" w:rsidP="00B3516D">
      <w:pPr>
        <w:numPr>
          <w:ilvl w:val="0"/>
          <w:numId w:val="6"/>
        </w:numPr>
        <w:spacing w:after="0" w:line="240" w:lineRule="auto"/>
        <w:ind w:left="0" w:firstLine="708"/>
        <w:rPr>
          <w:rFonts w:ascii="Times New Roman" w:hAnsi="Times New Roman" w:cs="Times New Roman"/>
          <w:sz w:val="18"/>
          <w:szCs w:val="18"/>
        </w:rPr>
      </w:pPr>
      <w:r w:rsidRPr="004C6A31">
        <w:rPr>
          <w:rFonts w:ascii="Times New Roman" w:hAnsi="Times New Roman" w:cs="Times New Roman"/>
          <w:sz w:val="18"/>
          <w:szCs w:val="18"/>
        </w:rPr>
        <w:t>номер страхового свидетельства государственного пенсионного страхования (СНИЛС);</w:t>
      </w:r>
    </w:p>
    <w:p w:rsidR="00B3516D" w:rsidRPr="004C6A31" w:rsidRDefault="00B3516D" w:rsidP="00B3516D">
      <w:pPr>
        <w:numPr>
          <w:ilvl w:val="0"/>
          <w:numId w:val="6"/>
        </w:numPr>
        <w:spacing w:after="0" w:line="240" w:lineRule="auto"/>
        <w:ind w:left="0" w:firstLine="708"/>
        <w:rPr>
          <w:rFonts w:ascii="Times New Roman" w:hAnsi="Times New Roman" w:cs="Times New Roman"/>
          <w:sz w:val="18"/>
          <w:szCs w:val="18"/>
          <w:lang w:val="en-US"/>
        </w:rPr>
      </w:pPr>
      <w:r w:rsidRPr="004C6A31">
        <w:rPr>
          <w:rFonts w:ascii="Times New Roman" w:hAnsi="Times New Roman" w:cs="Times New Roman"/>
          <w:sz w:val="18"/>
          <w:szCs w:val="18"/>
        </w:rPr>
        <w:t>идентификационный номер налогоплательщика (ИНН);</w:t>
      </w:r>
    </w:p>
    <w:p w:rsidR="00B3516D" w:rsidRPr="004C6A31" w:rsidRDefault="00B3516D" w:rsidP="00B3516D">
      <w:pPr>
        <w:numPr>
          <w:ilvl w:val="0"/>
          <w:numId w:val="6"/>
        </w:numPr>
        <w:spacing w:after="0" w:line="240" w:lineRule="auto"/>
        <w:ind w:left="0" w:firstLine="708"/>
        <w:rPr>
          <w:rFonts w:ascii="Times New Roman" w:hAnsi="Times New Roman" w:cs="Times New Roman"/>
          <w:sz w:val="18"/>
          <w:szCs w:val="18"/>
        </w:rPr>
      </w:pPr>
      <w:r w:rsidRPr="004C6A31">
        <w:rPr>
          <w:rFonts w:ascii="Times New Roman" w:hAnsi="Times New Roman" w:cs="Times New Roman"/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B3516D" w:rsidRPr="004C6A31" w:rsidRDefault="00B3516D" w:rsidP="00B3516D">
      <w:pPr>
        <w:pStyle w:val="8"/>
        <w:ind w:firstLine="708"/>
        <w:rPr>
          <w:sz w:val="18"/>
          <w:szCs w:val="18"/>
        </w:rPr>
      </w:pPr>
      <w:r w:rsidRPr="004C6A31">
        <w:rPr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B3516D" w:rsidRPr="004C6A31" w:rsidRDefault="00B3516D" w:rsidP="00B3516D">
      <w:pPr>
        <w:pStyle w:val="8"/>
        <w:ind w:firstLine="708"/>
        <w:rPr>
          <w:sz w:val="18"/>
          <w:szCs w:val="18"/>
        </w:rPr>
      </w:pPr>
      <w:r w:rsidRPr="004C6A31">
        <w:rPr>
          <w:sz w:val="18"/>
          <w:szCs w:val="18"/>
        </w:rPr>
        <w:lastRenderedPageBreak/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B3516D" w:rsidRPr="004C6A31" w:rsidRDefault="00B3516D" w:rsidP="00B3516D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4C6A31">
        <w:rPr>
          <w:rFonts w:ascii="Times New Roman" w:hAnsi="Times New Roman" w:cs="Times New Roman"/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B3516D" w:rsidRPr="004C6A31" w:rsidRDefault="00B3516D" w:rsidP="00B3516D">
      <w:pPr>
        <w:pStyle w:val="8"/>
        <w:ind w:firstLine="708"/>
        <w:rPr>
          <w:sz w:val="18"/>
          <w:szCs w:val="18"/>
        </w:rPr>
      </w:pPr>
      <w:r w:rsidRPr="004C6A31">
        <w:rPr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уведомленияв филиал (отдел филиала) ГКУ РЦСПН не менее чем за один месяц до момента отзыва согласия. </w:t>
      </w:r>
    </w:p>
    <w:p w:rsidR="00B3516D" w:rsidRPr="004C6A31" w:rsidRDefault="00B3516D" w:rsidP="00B3516D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:rsidR="00B3516D" w:rsidRPr="004C6A31" w:rsidRDefault="00B3516D" w:rsidP="00B3516D">
      <w:pPr>
        <w:spacing w:after="0" w:line="240" w:lineRule="auto"/>
        <w:ind w:firstLine="708"/>
        <w:rPr>
          <w:rFonts w:ascii="Times New Roman" w:hAnsi="Times New Roman" w:cs="Times New Roman"/>
          <w:sz w:val="20"/>
        </w:rPr>
      </w:pPr>
      <w:r w:rsidRPr="004C6A31">
        <w:rPr>
          <w:rFonts w:ascii="Times New Roman" w:hAnsi="Times New Roman" w:cs="Times New Roman"/>
          <w:sz w:val="20"/>
        </w:rPr>
        <w:t>«_______»___________20___г._______________/____________________________/</w:t>
      </w:r>
    </w:p>
    <w:p w:rsidR="00B3516D" w:rsidRPr="004C6A31" w:rsidRDefault="00B3516D" w:rsidP="00B3516D">
      <w:pPr>
        <w:spacing w:after="0" w:line="240" w:lineRule="auto"/>
        <w:ind w:left="2832" w:firstLine="708"/>
        <w:rPr>
          <w:rFonts w:ascii="Times New Roman" w:hAnsi="Times New Roman" w:cs="Times New Roman"/>
          <w:sz w:val="15"/>
          <w:szCs w:val="15"/>
        </w:rPr>
      </w:pPr>
      <w:r w:rsidRPr="004C6A31">
        <w:rPr>
          <w:rFonts w:ascii="Times New Roman" w:hAnsi="Times New Roman" w:cs="Times New Roman"/>
          <w:sz w:val="15"/>
          <w:szCs w:val="15"/>
        </w:rPr>
        <w:t xml:space="preserve">    подпись</w:t>
      </w:r>
      <w:r w:rsidRPr="004C6A31">
        <w:rPr>
          <w:rFonts w:ascii="Times New Roman" w:hAnsi="Times New Roman" w:cs="Times New Roman"/>
          <w:sz w:val="15"/>
          <w:szCs w:val="15"/>
        </w:rPr>
        <w:tab/>
        <w:t xml:space="preserve">                              расшифровка подписи</w:t>
      </w:r>
    </w:p>
    <w:p w:rsidR="00B3516D" w:rsidRPr="004C6A31" w:rsidRDefault="00B3516D" w:rsidP="00B3516D">
      <w:pPr>
        <w:spacing w:after="0" w:line="240" w:lineRule="auto"/>
        <w:ind w:firstLine="708"/>
        <w:rPr>
          <w:rFonts w:ascii="Times New Roman" w:hAnsi="Times New Roman" w:cs="Times New Roman"/>
          <w:sz w:val="15"/>
          <w:szCs w:val="15"/>
        </w:rPr>
      </w:pPr>
    </w:p>
    <w:p w:rsidR="00B3516D" w:rsidRPr="004C6A31" w:rsidRDefault="00B3516D" w:rsidP="00B3516D">
      <w:pPr>
        <w:spacing w:after="0" w:line="240" w:lineRule="auto"/>
        <w:ind w:firstLine="708"/>
        <w:rPr>
          <w:rFonts w:ascii="Times New Roman" w:hAnsi="Times New Roman" w:cs="Times New Roman"/>
          <w:sz w:val="20"/>
        </w:rPr>
      </w:pPr>
      <w:r w:rsidRPr="004C6A31">
        <w:rPr>
          <w:rFonts w:ascii="Times New Roman" w:hAnsi="Times New Roman" w:cs="Times New Roman"/>
          <w:sz w:val="18"/>
          <w:szCs w:val="18"/>
        </w:rPr>
        <w:t>Принял: «_____</w:t>
      </w:r>
      <w:r w:rsidRPr="004C6A31">
        <w:rPr>
          <w:rFonts w:ascii="Times New Roman" w:hAnsi="Times New Roman" w:cs="Times New Roman"/>
          <w:sz w:val="20"/>
        </w:rPr>
        <w:t>__»___________20___г. ____________________  ______________/____________________/</w:t>
      </w:r>
    </w:p>
    <w:p w:rsidR="00B3516D" w:rsidRPr="004C6A31" w:rsidRDefault="00B3516D" w:rsidP="00B3516D">
      <w:pPr>
        <w:spacing w:after="0" w:line="240" w:lineRule="auto"/>
        <w:ind w:firstLine="708"/>
        <w:rPr>
          <w:rFonts w:ascii="Times New Roman" w:hAnsi="Times New Roman" w:cs="Times New Roman"/>
          <w:sz w:val="15"/>
          <w:szCs w:val="15"/>
        </w:rPr>
      </w:pPr>
      <w:r w:rsidRPr="004C6A31">
        <w:rPr>
          <w:rFonts w:ascii="Times New Roman" w:hAnsi="Times New Roman" w:cs="Times New Roman"/>
          <w:sz w:val="20"/>
        </w:rPr>
        <w:tab/>
      </w:r>
      <w:r w:rsidRPr="004C6A31">
        <w:rPr>
          <w:rFonts w:ascii="Times New Roman" w:hAnsi="Times New Roman" w:cs="Times New Roman"/>
          <w:sz w:val="20"/>
        </w:rPr>
        <w:tab/>
      </w:r>
      <w:r w:rsidRPr="004C6A31">
        <w:rPr>
          <w:rFonts w:ascii="Times New Roman" w:hAnsi="Times New Roman" w:cs="Times New Roman"/>
          <w:sz w:val="20"/>
        </w:rPr>
        <w:tab/>
      </w:r>
      <w:r w:rsidRPr="004C6A31">
        <w:rPr>
          <w:rFonts w:ascii="Times New Roman" w:hAnsi="Times New Roman" w:cs="Times New Roman"/>
          <w:sz w:val="20"/>
        </w:rPr>
        <w:tab/>
      </w:r>
      <w:r w:rsidRPr="004C6A31">
        <w:rPr>
          <w:rFonts w:ascii="Times New Roman" w:hAnsi="Times New Roman" w:cs="Times New Roman"/>
          <w:sz w:val="15"/>
          <w:szCs w:val="15"/>
        </w:rPr>
        <w:t>должность специалиста                  подпись                          расшифровка подписи</w:t>
      </w:r>
    </w:p>
    <w:p w:rsidR="00B3516D" w:rsidRPr="004C6A31" w:rsidRDefault="00B3516D" w:rsidP="00B3516D">
      <w:pPr>
        <w:spacing w:after="0" w:line="240" w:lineRule="auto"/>
        <w:ind w:firstLine="67"/>
        <w:rPr>
          <w:rFonts w:ascii="Times New Roman" w:hAnsi="Times New Roman" w:cs="Times New Roman"/>
        </w:rPr>
      </w:pPr>
      <w:r w:rsidRPr="004C6A31">
        <w:rPr>
          <w:rFonts w:ascii="Times New Roman" w:hAnsi="Times New Roman" w:cs="Times New Roman"/>
        </w:rPr>
        <w:t>________________________________________________________________________</w:t>
      </w:r>
    </w:p>
    <w:p w:rsidR="00B3516D" w:rsidRPr="004C6A31" w:rsidRDefault="00B3516D" w:rsidP="00B3516D">
      <w:pPr>
        <w:spacing w:after="0" w:line="240" w:lineRule="auto"/>
        <w:rPr>
          <w:rFonts w:ascii="Times New Roman" w:hAnsi="Times New Roman" w:cs="Times New Roman"/>
        </w:rPr>
      </w:pPr>
      <w:r w:rsidRPr="004C6A31">
        <w:rPr>
          <w:rFonts w:ascii="Times New Roman" w:hAnsi="Times New Roman" w:cs="Times New Roman"/>
        </w:rPr>
        <w:t xml:space="preserve">* </w:t>
      </w:r>
      <w:r w:rsidRPr="004C6A31">
        <w:rPr>
          <w:rFonts w:ascii="Times New Roman" w:hAnsi="Times New Roman" w:cs="Times New Roman"/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4C6A31">
        <w:rPr>
          <w:rFonts w:ascii="Times New Roman" w:hAnsi="Times New Roman" w:cs="Times New Roman"/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p w:rsidR="00B3516D" w:rsidRPr="00B83A0F" w:rsidRDefault="00B3516D" w:rsidP="00B3516D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5CFF" w:rsidRDefault="00B05CFF" w:rsidP="00E5348F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05CFF" w:rsidRDefault="00B05CFF" w:rsidP="00E5348F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05CFF" w:rsidRDefault="00B05CFF" w:rsidP="00E5348F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05CFF" w:rsidRDefault="00B05CFF" w:rsidP="00E5348F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05CFF" w:rsidRDefault="00B05CFF" w:rsidP="00E5348F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05CFF" w:rsidRDefault="00B05CFF" w:rsidP="00E5348F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05CFF" w:rsidRDefault="00B05CFF" w:rsidP="00E5348F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05CFF" w:rsidRDefault="00B05CFF" w:rsidP="00E5348F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05CFF" w:rsidRDefault="00B05CFF" w:rsidP="00E5348F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05CFF" w:rsidRDefault="00B05CFF" w:rsidP="00E5348F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3516D" w:rsidRDefault="00B3516D" w:rsidP="00E5348F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3516D" w:rsidRDefault="00B3516D" w:rsidP="00E5348F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3516D" w:rsidRDefault="00B3516D" w:rsidP="00E5348F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3516D" w:rsidRDefault="00B3516D" w:rsidP="00E5348F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3516D" w:rsidRDefault="00B3516D" w:rsidP="00E5348F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3516D" w:rsidRDefault="00B3516D" w:rsidP="00E5348F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3516D" w:rsidRDefault="00B3516D" w:rsidP="00E5348F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3516D" w:rsidRDefault="00B3516D" w:rsidP="00E5348F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3516D" w:rsidRDefault="00B3516D" w:rsidP="00E5348F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3516D" w:rsidRDefault="00B3516D" w:rsidP="00E5348F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3516D" w:rsidRDefault="00B3516D" w:rsidP="00E5348F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3516D" w:rsidRDefault="00B3516D" w:rsidP="00E5348F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3516D" w:rsidRDefault="00B3516D" w:rsidP="00E5348F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3516D" w:rsidRDefault="00B3516D" w:rsidP="00E5348F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3516D" w:rsidRDefault="00B3516D" w:rsidP="00E5348F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3516D" w:rsidRDefault="00B3516D" w:rsidP="00E5348F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3516D" w:rsidRDefault="00B3516D" w:rsidP="00E5348F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3516D" w:rsidRDefault="00B3516D" w:rsidP="00E5348F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3516D" w:rsidRDefault="00B3516D" w:rsidP="00E5348F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3516D" w:rsidRDefault="00B3516D" w:rsidP="00E5348F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3516D" w:rsidRDefault="00B3516D" w:rsidP="00E5348F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3516D" w:rsidRDefault="00B3516D" w:rsidP="00E5348F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3516D" w:rsidRDefault="00B3516D" w:rsidP="00E5348F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3516D" w:rsidRDefault="00B3516D" w:rsidP="00E5348F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05CFF" w:rsidRDefault="00B05CFF" w:rsidP="00E5348F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B3516D" w:rsidRDefault="00837413" w:rsidP="00837413">
      <w:pPr>
        <w:widowControl w:val="0"/>
        <w:spacing w:after="0" w:line="240" w:lineRule="auto"/>
        <w:ind w:left="4821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516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№3</w:t>
      </w:r>
    </w:p>
    <w:p w:rsidR="00837413" w:rsidRDefault="00837413" w:rsidP="00B3516D">
      <w:pPr>
        <w:widowControl w:val="0"/>
        <w:tabs>
          <w:tab w:val="left" w:pos="567"/>
        </w:tabs>
        <w:spacing w:after="0" w:line="240" w:lineRule="auto"/>
        <w:ind w:left="5103" w:firstLine="567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51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Административному регламенту </w:t>
      </w:r>
    </w:p>
    <w:p w:rsidR="00837413" w:rsidRDefault="00837413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413" w:rsidRPr="00837413" w:rsidRDefault="00837413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Блок-схема предоставления муниципальной услуги</w:t>
      </w:r>
    </w:p>
    <w:p w:rsidR="00837413" w:rsidRPr="00837413" w:rsidRDefault="00837413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DE2984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6" o:spid="_x0000_s1041" style="position:absolute;left:0;text-align:left;margin-left:174pt;margin-top:.9pt;width:135pt;height:67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70uUgIAAFoEAAAOAAAAZHJzL2Uyb0RvYy54bWysVM2O0zAQviPxDpbvNEnV7najpqulpQhp&#10;gZUWHsB1nMbCsc3YbVpOSHtF4hF4CC6In32G9I2YON3SBU6IHCyPZ/x55vtmMj7fVIqsBThpdEaT&#10;XkyJ0NzkUi8z+vrV/NGIEueZzpkyWmR0Kxw9nzx8MK5tKvqmNCoXQBBEu7S2GS29t2kUOV6Kirme&#10;sUKjszBQMY8mLKMcWI3olYr6cXwS1QZyC4YL5/B01jnpJOAXheD+ZVE44YnKKObmwwphXbRrNBmz&#10;dAnMlpLv02D/kEXFpMZHD1Az5hlZgfwDqpIcjDOF73FTRaYoJBehBqwmiX+r5rpkVoRakBxnDzS5&#10;/wfLX6yvgMgctTuhRLMKNWo+7d7vPjbfm9vdTfO5uW2+7T40P5ovzVeCQchYbV2KF6/tFbQ1O3tp&#10;+BtHtJmWTC/FBYCpS8FyzDNp46N7F1rD4VWyqJ+bHN9jK28CeZsCqhYQaSGboNH2oJHYeMLxMDlN&#10;BsMYpeToG8VIWhAxYundbQvOPxWmIu0mo4A9ENDZ+tL5NhuW3oWE7I2S+VwqFQxYLqYKyJphv8zD&#10;FwrAIo/DlCZ1Rs+G/WFAvudzxxCD+Sh5PPsbRCU9Nr6SVagi7qpgaUvbE52HtvRMqm6PKSu957Gl&#10;rpPAbxabvRoLk2+RUTBdg+NA4qY08I6SGps7o+7tioGgRD3TqMpZMhi00xCMwfC0jwYcexbHHqY5&#10;QmXUU9Jtp76boJUFuSzxpSTQoM0FKlnIQHKrcpfVPm9s4MD9ftjaCTm2Q9SvX8LkJwAAAP//AwBQ&#10;SwMEFAAGAAgAAAAhAOmPGNLeAAAACgEAAA8AAABkcnMvZG93bnJldi54bWxMj8FOwzAQRO+V+Adr&#10;kbi1ThrUViFOVSHBDSoKHLi5sWunxOvIdprw92xPcNyZ0eybaju5jl10iK1HAfkiA6ax8apFI+Dj&#10;/Wm+ARaTRCU7j1rAj46wrW9mlSyVH/FNXw7JMCrBWEoBNqW+5Dw2VjsZF77XSN7JBycTncFwFeRI&#10;5a7jyyxbcSdbpA9W9vrR6ub7MDgBw/J5zXdoX8+f5uUc9+PpK5i9EHe30+4BWNJT+gvDFZ/QoSam&#10;ox9QRdYJKO43tCWRkRfAKLDKr8KRhGJdAK8r/n9C/QsAAP//AwBQSwECLQAUAAYACAAAACEAtoM4&#10;kv4AAADhAQAAEwAAAAAAAAAAAAAAAAAAAAAAW0NvbnRlbnRfVHlwZXNdLnhtbFBLAQItABQABgAI&#10;AAAAIQA4/SH/1gAAAJQBAAALAAAAAAAAAAAAAAAAAC8BAABfcmVscy8ucmVsc1BLAQItABQABgAI&#10;AAAAIQCYE70uUgIAAFoEAAAOAAAAAAAAAAAAAAAAAC4CAABkcnMvZTJvRG9jLnhtbFBLAQItABQA&#10;BgAIAAAAIQDpjxjS3gAAAAoBAAAPAAAAAAAAAAAAAAAAAKwEAABkcnMvZG93bnJldi54bWxQSwUG&#10;AAAAAAQABADzAAAAtwUAAAAA&#10;" strokecolor="#4f81bd">
            <v:textbox style="mso-next-textbox:#Прямоугольник 16">
              <w:txbxContent>
                <w:p w:rsidR="00B75FBA" w:rsidRPr="003659B3" w:rsidRDefault="00B75FBA" w:rsidP="00837413">
                  <w:pPr>
                    <w:pStyle w:val="a3"/>
                    <w:spacing w:after="0"/>
                    <w:jc w:val="center"/>
                  </w:pPr>
                  <w:r w:rsidRPr="00FF51FC">
                    <w:rPr>
                      <w:kern w:val="24"/>
                    </w:rPr>
                    <w:t>Прием и регистрация заявления</w:t>
                  </w:r>
                  <w:r>
                    <w:rPr>
                      <w:kern w:val="24"/>
                    </w:rPr>
                    <w:t xml:space="preserve"> и необходимых документов </w:t>
                  </w:r>
                </w:p>
                <w:p w:rsidR="00B75FBA" w:rsidRPr="00D92C92" w:rsidRDefault="00B75FBA" w:rsidP="00837413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20" o:spid="_x0000_s1026" type="#_x0000_t34" style="position:absolute;left:0;text-align:left;margin-left:346.25pt;margin-top:164.25pt;width:70.05pt;height: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XwakQIAAMcEAAAOAAAAZHJzL2Uyb0RvYy54bWysVEtu2zAQ3RfoHQjuHUmO7NhC5KCQ7W7S&#10;NkDSA9AiZbGlSIFk/EHRRZNtgZyhN+iiBQKknytIN+qQkY2k3RRFvaCH5Mybmcc3Oj7ZVAKtmDZc&#10;yRRHByFGTOaKcrlM8euLeW+EkbFEUiKUZCneMoNPJk+fHK/rhPVVqQRlGgGINMm6TnFpbZ0EgclL&#10;VhFzoGom4bJQuiIWtnoZUE3WgF6JoB+Gw2CtNK21ypkxcDq9v8QTj18ULLevisIwi0SKoTbrV+3X&#10;hVuDyTFJlprUJc+7Msg/VFERLiHpHmpKLEGXmv8BVfFcK6MKe5CrKlBFwXPme4BuovC3bs5LUjPf&#10;C5Bj6j1N5v/B5i9XZxpxmuI+0CNJBW/UfGp+NF+bL81t8725ba/Avms/gv25vUHNXXd8g9rr9kN7&#10;1V43P8H/GwIAYHNdmwRAM3mmHR/5Rp7Xpyp/a5BUWUnkkvmuLrY1ZIpcRPAoxG1MDTUt1i8UBR9y&#10;aZWndlPoykECaWjjX3C7f0G2sSiHw9FoPDwcYJTDVRzHg9DXFJBkF1xrY58zVSFnpHjBpM2UlKAT&#10;pQ99GrI6NdY/Je34IPRNhFFRCVDGiggUhWF/dORLJ0nnDil20C5WqjkXwotLSLRO8XjQH3h4owSn&#10;7tK5Gb1cZEIjQIVW/K+DfeRWcQtDIngFDe6dSFIyQmeS+iyWcAE2sp5XqzkwLRh2qStGMRIMxtNZ&#10;jnCSCOnSA2tdr44/L9d343A8G81GcS/uD2e9OJxOe8/mWdwbzqOjwfRwmmXT6L3rJIqTklPKpGtm&#10;NzpR/HfS7Ib4XvT74dmzFjxG9yVDibt/X7SXjVPKveYWim7P9E5OMC3euZtsN44P92A//P5MfgEA&#10;AP//AwBQSwMEFAAGAAgAAAAhAA9mkbbfAAAACwEAAA8AAABkcnMvZG93bnJldi54bWxMj0FPwzAM&#10;he9I+w+RJ3Fj6TpRdaXpNE0gwW3rAHFMG9NWNE7VZFv37zGncbPfe3r+nG8m24szjr5zpGC5iEAg&#10;1c501Ch4P748pCB80GR07wgVXNHDppjd5Toz7kIHPJehEVxCPtMK2hCGTEpft2i1X7gBib1vN1od&#10;eB0baUZ94XLbyziKEml1R3yh1QPuWqx/ypNV8PYRdtXBB+qSr+fXa7nH/ecRlbqfT9snEAGncAvD&#10;Hz6jQ8FMlTuR8aJXkKzjR44qWMUpD5xIV3EComJlzYoscvn/h+IXAAD//wMAUEsBAi0AFAAGAAgA&#10;AAAhALaDOJL+AAAA4QEAABMAAAAAAAAAAAAAAAAAAAAAAFtDb250ZW50X1R5cGVzXS54bWxQSwEC&#10;LQAUAAYACAAAACEAOP0h/9YAAACUAQAACwAAAAAAAAAAAAAAAAAvAQAAX3JlbHMvLnJlbHNQSwEC&#10;LQAUAAYACAAAACEA3Pl8GpECAADHBAAADgAAAAAAAAAAAAAAAAAuAgAAZHJzL2Uyb0RvYy54bWxQ&#10;SwECLQAUAAYACAAAACEAD2aRtt8AAAALAQAADwAAAAAAAAAAAAAAAADrBAAAZHJzL2Rvd25yZXYu&#10;eG1sUEsFBgAAAAAEAAQA8wAAAPcFAAAAAA==&#10;" adj="21662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Соединительная линия уступом 19" o:spid="_x0000_s1044" type="#_x0000_t34" style="position:absolute;left:0;text-align:left;margin-left:69.55pt;margin-top:167.3pt;width:59.45pt;height:31.95pt;rotation:180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RMNogIAAN8EAAAOAAAAZHJzL2Uyb0RvYy54bWysVEtu2zAQ3RfoHQjuHUmO5NhC5KDwp5u0&#10;DZC0e1qkLLYUKZCMPyi6SLItkDP0Bl20QID0cwX5Rh3SipO0m6KoF/SQHL6Z92ZGh0erSqAF04Yr&#10;meFoL8SIyVxRLucZfn027fQxMpZISoSSLMNrZvDR8OmTw2Wdsq4qlaBMIwCRJl3WGS6trdMgMHnJ&#10;KmL2VM0kXBZKV8TCVs8DqskS0CsRdMOwFyyVprVWOTMGTsfbSzz0+EXBcvuqKAyzSGQYcrN+1X6d&#10;uTUYHpJ0rkld8rxNg/xDFhXhEoLuoMbEEnSu+R9QFc+1Mqqwe7mqAlUUPGeeA7CJwt/YnJakZp4L&#10;iGPqnUzm/8HmLxcnGnEKtRtgJEkFNWo+NT+ar82X5qb53txsLsG+3XwE+/PmGjW37fE12lxtLjaX&#10;m6vmJ/h/QwAAai5rkwLoSJ5op0e+kqf1scrfGSTVqCRyzjyrs3UNkSL3Inj0xG1MDTnNli8UBR9y&#10;bpWXdlXoCmkFJYzCfuh+GBWC128cjosFaqKVL+16V1q2siiHw4MkCaMEoxyu4jA56CU+NEkdqntc&#10;a2OfM1UhZ2R4xqQdKSmhgZTe9/BkcWysrzFthSL0bQQ5VAJaZkEEGgy68ZYSSVvv4B7ZPZVqyoXw&#10;TSckWmZ4kHQTj26U4NRdOjej57OR0AhAgcmWq1MKbh66VdzC8AheZbgVxCOXjNCJpN62hAuwkfV6&#10;W82hAoJhF7piFCPBYGydtYUX0oUH0VqqTj7fxu8H4WDSn/TjTtztTTpxOB53nk1Hcac3jQ6S8f54&#10;NBpHHxyTKE5LTimTjszdSEXx37VsO9zbYdgN1U614DG6VwRSvPv3Sft2ch207cWZousT7di5zoIp&#10;8s7txLsxfbj3XvffpeEvAAAA//8DAFBLAwQUAAYACAAAACEAqY7/AeIAAAALAQAADwAAAGRycy9k&#10;b3ducmV2LnhtbEyPQUvDQBCF74L/YRnBi7SbNrakMZsiouDFgrEI3jbZMUnNzobspk399Y4nPb43&#10;H2/ey7aT7cQRB986UrCYRyCQKmdaqhXs355mCQgfNBndOUIFZ/SwzS8vMp0ad6JXPBahFhxCPtUK&#10;mhD6VEpfNWi1n7seiW+fbrA6sBxqaQZ94nDbyWUUraXVLfGHRvf40GD1VYxWAT6P5/dH/XFzKGS9&#10;G7/HlxIPRqnrq+n+DkTAKfzB8Fufq0POnUo3kvGiYx1vFowqiOPbNQgmlquE15XsbJIVyDyT/zfk&#10;PwAAAP//AwBQSwECLQAUAAYACAAAACEAtoM4kv4AAADhAQAAEwAAAAAAAAAAAAAAAAAAAAAAW0Nv&#10;bnRlbnRfVHlwZXNdLnhtbFBLAQItABQABgAIAAAAIQA4/SH/1gAAAJQBAAALAAAAAAAAAAAAAAAA&#10;AC8BAABfcmVscy8ucmVsc1BLAQItABQABgAIAAAAIQBl+RMNogIAAN8EAAAOAAAAAAAAAAAAAAAA&#10;AC4CAABkcnMvZTJvRG9jLnhtbFBLAQItABQABgAIAAAAIQCpjv8B4gAAAAsBAAAPAAAAAAAAAAAA&#10;AAAAAPwEAABkcnMvZG93bnJldi54bWxQSwUGAAAAAAQABADzAAAACwYAAAAA&#10;" adj="21436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8" o:spid="_x0000_s1043" type="#_x0000_t32" style="position:absolute;left:0;text-align:left;margin-left:238.6pt;margin-top:135.65pt;width:.05pt;height:1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aUFZQIAAHkEAAAOAAAAZHJzL2Uyb0RvYy54bWysVEtu2zAQ3RfoHQjubUmO7SZC5KCQ7G7S&#10;NkDSA9AkZRGlSIGkLRtFgbQXyBF6hW666Ac5g3yjDulPk3ZTFPWCHpIzb97MPOr8Yl1LtOLGCq0y&#10;nPRjjLiimgm1yPCbm1nvFCPriGJEasUzvOEWX0yePjlvm5QPdKUl4wYBiLJp22S4cq5Jo8jSitfE&#10;9nXDFVyW2tTEwdYsImZIC+i1jAZxPI5abVhjNOXWwmmxu8STgF+WnLrXZWm5QzLDwM2F1YR17tdo&#10;ck7ShSFNJeieBvkHFjURCpIeoQriCFoa8QdULajRVpeuT3Ud6bIUlIcaoJok/q2a64o0PNQCzbHN&#10;sU32/8HSV6srgwSD2cGkFKlhRt2n7e32rvvRfd7eoe2H7h6W7cftbfel+9596+67rwicoXNtY1MA&#10;yNWV8bXTtbpuLjV9a5HSeUXUgocKbjYNoCY+InoU4je2gfzz9qVm4EOWToc2rktTe0hoEFqHaW2O&#10;0+Jrhygcjk9GGFE4T8ajJA6jjEh6iGyMdS+4rpE3MmydIWJRuVwrBaLQJgl5yOrSOs+LpIcAn1bp&#10;mZAyaEMq1Gb4bDQYhQCrpWD+0rtZs5jn0qAV8eoKv1Ak3Dx0M3qpWACrOGHTve2IkGAjF7rjjIB+&#10;SY59tpozjCSHB+WtHT2pfEaoHQjvrZ3A3p3FZ9PT6emwNxyMp71hXBS957N82BvPkmej4qTI8yJ5&#10;78knw7QSjHHl+R/Engz/Tkz7Z7eT6VHux0ZFj9FDR4Hs4T+QDsP3894pZ67Z5sr46rwOQN/Bef8W&#10;/QN6uA9ev74Yk58AAAD//wMAUEsDBBQABgAIAAAAIQCbNDa34AAAAAsBAAAPAAAAZHJzL2Rvd25y&#10;ZXYueG1sTI9BT8MwDIXvSPyHyEjcWLqCWlaaTsCE6GVIbAhxzFrTRDRO1WRbx6/HnOD2/Pz0/Llc&#10;Tq4XBxyD9aRgPktAIDW+tdQpeNs+Xd2CCFFTq3tPqOCEAZbV+Vmpi9Yf6RUPm9gJLqFQaAUmxqGQ&#10;MjQGnQ4zPyDx7tOPTkcex062oz5yuetlmiSZdNoSXzB6wEeDzddm7xTE1cfJZO/Nw8K+bJ/Xmf2u&#10;63ql1OXFdH8HIuIU/8Lwi8/oUDHTzu+pDaJXcJPnKUcVpPn8GgQn2GGxY2fBQlal/P9D9QMAAP//&#10;AwBQSwECLQAUAAYACAAAACEAtoM4kv4AAADhAQAAEwAAAAAAAAAAAAAAAAAAAAAAW0NvbnRlbnRf&#10;VHlwZXNdLnhtbFBLAQItABQABgAIAAAAIQA4/SH/1gAAAJQBAAALAAAAAAAAAAAAAAAAAC8BAABf&#10;cmVscy8ucmVsc1BLAQItABQABgAIAAAAIQAs0aUFZQIAAHkEAAAOAAAAAAAAAAAAAAAAAC4CAABk&#10;cnMvZTJvRG9jLnhtbFBLAQItABQABgAIAAAAIQCbNDa34AAAAAsBAAAPAAAAAAAAAAAAAAAAAL8E&#10;AABkcnMvZG93bnJldi54bWxQSwUGAAAAAAQABADzAAAAzA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7" o:spid="_x0000_s1042" type="#_x0000_t32" style="position:absolute;left:0;text-align:left;margin-left:238.55pt;margin-top:68.65pt;width:.05pt;height:1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bPZQIAAHkEAAAOAAAAZHJzL2Uyb0RvYy54bWysVEtu2zAQ3RfoHQjuHUmO7ThC5KCQ7G7S&#10;NkDSA9AkZRGlSIFkLBtFgTQXyBF6hW666Ac5g3yjDulPk3ZTFPWCHpIzb97MPOrsfFVLtOTGCq0y&#10;nBzFGHFFNRNqkeG317PeGCPriGJEasUzvOYWn0+ePztrm5T3daUl4wYBiLJp22S4cq5Jo8jSitfE&#10;HumGK7gstamJg61ZRMyQFtBrGfXjeBS12rDGaMqthdNie4knAb8sOXVvytJyh2SGgZsLqwnr3K/R&#10;5IykC0OaStAdDfIPLGoiFCQ9QBXEEXRjxB9QtaBGW126I6rrSJeloDzUANUk8W/VXFWk4aEWaI5t&#10;Dm2y/w+Wvl5eGiQYzO4EI0VqmFH3aXO7ue9+dJ8392jzsXuAZXO3ue2+dN+7b91D9xWBM3SubWwK&#10;ALm6NL52ulJXzYWm7yxSOq+IWvBQwfW6AdTER0RPQvzGNpB/3r7SDHzIjdOhjavS1B4SGoRWYVrr&#10;w7T4yiEKh6PjIUYUzpPRMInDKCOS7iMbY91LrmvkjQxbZ4hYVC7XSoEotElCHrK8sM7zIuk+wKdV&#10;eiakDNqQCrUZPh32hyHAaimYv/Ru1izmuTRoSby6wi8UCTeP3Yy+USyAVZyw6c52REiwkQvdcUZA&#10;vyTHPlvNGUaSw4Py1paeVD4j1A6Ed9ZWYO9P49PpeDoe9Ab90bQ3iIui92KWD3qjWXIyLI6LPC+S&#10;D558MkgrwRhXnv9e7Mng78S0e3ZbmR7kfmhU9BQ9dBTI7v8D6TB8P++tcuaarS+Nr87rAPQdnHdv&#10;0T+gx/vg9euLMfkJAAD//wMAUEsDBBQABgAIAAAAIQCnNGBd4QAAAAsBAAAPAAAAZHJzL2Rvd25y&#10;ZXYueG1sTI/BTsMwEETvSPyDtUjcqNMGJRDiVECFyKVItAhxdOMlsYjXUey2KV/PcoLjzjzNzpTL&#10;yfXigGOwnhTMZwkIpMYbS62Ct+3T1Q2IEDUZ3XtCBScMsKzOz0pdGH+kVzxsYis4hEKhFXQxDoWU&#10;oenQ6TDzAxJ7n350OvI5ttKM+sjhrpeLJMmk05b4Q6cHfOyw+drsnYK4+jh12XvzcGtfts/rzH7X&#10;db1S6vJiur8DEXGKfzD81ufqUHGnnd+TCaJXcJ3nc0bZSPMUBBOsLEDsWMnSFGRVyv8bqh8AAAD/&#10;/wMAUEsBAi0AFAAGAAgAAAAhALaDOJL+AAAA4QEAABMAAAAAAAAAAAAAAAAAAAAAAFtDb250ZW50&#10;X1R5cGVzXS54bWxQSwECLQAUAAYACAAAACEAOP0h/9YAAACUAQAACwAAAAAAAAAAAAAAAAAvAQAA&#10;X3JlbHMvLnJlbHNQSwECLQAUAAYACAAAACEAF9gGz2UCAAB5BAAADgAAAAAAAAAAAAAAAAAuAgAA&#10;ZHJzL2Uyb0RvYy54bWxQSwECLQAUAAYACAAAACEApzRgXeEAAAALAQAADwAAAAAAAAAAAAAAAAC/&#10;BAAAZHJzL2Rvd25yZXYueG1sUEsFBgAAAAAEAAQA8wAAAM0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5" o:spid="_x0000_s1027" style="position:absolute;left:0;text-align:left;margin-left:127.75pt;margin-top:81.65pt;width:217.25pt;height:5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vLnVgIAAGEEAAAOAAAAZHJzL2Uyb0RvYy54bWysVM2O0zAQviPxDpbvNG3VbrvRpqulpQhp&#10;gZUWHsB1nMbCsc3YbVpOSFyReAQeggviZ58hfSPGTrfbBU6IHKwZz8znmW9mcna+qRRZC3DS6Iz2&#10;Ol1KhOYml3qZ0dev5o/GlDjPdM6U0SKjW+Ho+eThg7PapqJvSqNyAQRBtEtrm9HSe5smieOlqJjr&#10;GCs0GgsDFfOowjLJgdWIXqmk3+2eJLWB3ILhwjm8nbVGOon4RSG4f1kUTniiMoq5+XhCPBfhTCZn&#10;LF0Cs6Xk+zTYP2RRManx0QPUjHlGViD/gKokB+NM4TvcVIkpCslFrAGr6XV/q+a6ZFbEWpAcZw80&#10;uf8Hy1+sr4DIHHs3pESzCnvUfN69331qfjQ3uw/Nl+am+b772PxsvjbfCDohY7V1KQZe2ysINTt7&#10;afgbR7SZlkwvxQWAqUvBcsyzF/yTewFBcRhKFvVzk+N7bOVNJG9TQBUAkRayiT3aHnokNp5wvOyP&#10;hqfdEebK0XYyHo67sYkJS2+jLTj/VJiKBCGjgDMQ0dn60vmQDUtvXWL2Rsl8LpWKCiwXUwVkzXBe&#10;5vGLBWCRx25Kkzqjp8P+MCLfs7ljiMF83Hs8+xtEJT0OvpJVRrEE/IITSwNtT3QeZc+kamVMWek9&#10;j4G6tgV+s9i0rQuxgdaFybdILJh2znEvUSgNvKOkxhnPqHu7YiAoUc80Nue0NxiEpYjKYDjqowLH&#10;lsWxhWmOUBn1lLTi1LeLtLIglyW+1ItsaHOBDS1k5Pouq336OMexBfudC4tyrEevuz/D5BcAAAD/&#10;/wMAUEsDBBQABgAIAAAAIQDHwxBX4AAAAAsBAAAPAAAAZHJzL2Rvd25yZXYueG1sTI/BTsMwEETv&#10;SPyDtUjcqNNESUuIU1VIcIOKQg/c3Ni1U+J1FDtN+HuWExxX8zT7ptrMrmMXPYTWo4DlIgGmsfGq&#10;RSPg4/3pbg0sRIlKdh61gG8dYFNfX1WyVH7CN33ZR8OoBEMpBdgY+5Lz0FjtZFj4XiNlJz84Gekc&#10;DFeDnKjcdTxNkoI72SJ9sLLXj1Y3X/vRCRjT5xXfon09H8zLOeym0+dgdkLc3szbB2BRz/EPhl99&#10;UoeanI5+RBVYJyDN85xQCoosA0ZEcZ/QuiNFq2UGvK74/w31DwAAAP//AwBQSwECLQAUAAYACAAA&#10;ACEAtoM4kv4AAADhAQAAEwAAAAAAAAAAAAAAAAAAAAAAW0NvbnRlbnRfVHlwZXNdLnhtbFBLAQIt&#10;ABQABgAIAAAAIQA4/SH/1gAAAJQBAAALAAAAAAAAAAAAAAAAAC8BAABfcmVscy8ucmVsc1BLAQIt&#10;ABQABgAIAAAAIQB/DvLnVgIAAGEEAAAOAAAAAAAAAAAAAAAAAC4CAABkcnMvZTJvRG9jLnhtbFBL&#10;AQItABQABgAIAAAAIQDHwxBX4AAAAAsBAAAPAAAAAAAAAAAAAAAAALAEAABkcnMvZG93bnJldi54&#10;bWxQSwUGAAAAAAQABADzAAAAvQUAAAAA&#10;" strokecolor="#4f81bd">
            <v:textbox>
              <w:txbxContent>
                <w:p w:rsidR="00B75FBA" w:rsidRPr="00FF1967" w:rsidRDefault="00B75FBA" w:rsidP="00837413">
                  <w:pPr>
                    <w:pStyle w:val="a3"/>
                    <w:spacing w:after="0"/>
                    <w:jc w:val="center"/>
                  </w:pPr>
                  <w:r w:rsidRPr="006830E5">
                    <w:rPr>
                      <w:kern w:val="24"/>
                    </w:rPr>
                    <w:t xml:space="preserve">Передача заявления </w:t>
                  </w:r>
                  <w:r>
                    <w:rPr>
                      <w:kern w:val="24"/>
                    </w:rPr>
                    <w:t>и пакета документов ответственному специалисту</w:t>
                  </w:r>
                </w:p>
                <w:p w:rsidR="00B75FBA" w:rsidRPr="00D92C92" w:rsidRDefault="00B75FBA" w:rsidP="00837413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4" o:spid="_x0000_s1028" style="position:absolute;left:0;text-align:left;margin-left:279.9pt;margin-top:199.25pt;width:209.1pt;height:8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isVwIAAGIEAAAOAAAAZHJzL2Uyb0RvYy54bWysVM1uEzEQviPxDpbvdH+UtOmqm6okBCEV&#10;qFR4AMfrzVp4bTN2siknJK5IPAIPwQXx02fYvBFjJ21T4ITYg+XxzHye+b7xnpyuW0VWApw0uqTZ&#10;QUqJ0NxUUi9K+vrV7NGIEueZrpgyWpT0Sjh6On744KSzhchNY1QlgCCIdkVnS9p4b4skcbwRLXMH&#10;xgqNztpAyzyasEgqYB2ityrJ0/Qw6QxUFgwXzuHpdOuk44hf14L7l3XthCeqpFibjyvEdR7WZHzC&#10;igUw20i+K4P9QxUtkxovvYWaMs/IEuQfUK3kYJyp/QE3bWLqWnIRe8BusvS3bi4bZkXsBclx9pYm&#10;9/9g+YvVBRBZoXYDSjRrUaP+8+b95lP/o7/efOi/9Nf9983H/mf/tf9GMAgZ66wrMPHSXkDo2dlz&#10;w984os2kYXohzgBM1whWYZ1ZiE/uJQTDYSqZd89NhfexpTeRvHUNbQBEWsg6anR1q5FYe8LxMD8c&#10;DodHKCVHX5bmo6M0qpiw4ibdgvNPhWlJ2JQUcAgiPFudOx/KYcVNSCzfKFnNpFLRgMV8ooCsGA7M&#10;LH6xA+xyP0xp0pX0eJgPI/I9n9uHGMxG2ePp3yBa6XHylWxLOkrDF4JYEXh7oqu490yq7R5LVnpH&#10;ZOBuq4Ffz9dRuzzkBl7nprpCZsFsBx0fJm4aA+8o6XDIS+reLhkIStQzjeocZ4NBeBXRGAyPcjRg&#10;3zPf9zDNEaqknpLtduK3L2lpQS4avCmLbGhzhorWMnJ9V9WufBzkKMHu0YWXsm/HqLtfw/gXAAAA&#10;//8DAFBLAwQUAAYACAAAACEAC1iLf+AAAAALAQAADwAAAGRycy9kb3ducmV2LnhtbEyPMU/DMBSE&#10;dyT+g/WQ2KhDUdokxKkqJNigosDA5saunRI/R7bThH/PY4LxdKe77+rN7Hp21iF2HgXcLjJgGluv&#10;OjQC3t8ebwpgMUlUsveoBXzrCJvm8qKWlfITvurzPhlGJRgrKcCmNFScx9ZqJ+PCDxrJO/rgZCIZ&#10;DFdBTlTuer7MshV3skNasHLQD1a3X/vRCRiXT2u+Rfty+jDPp7ibjp/B7IS4vpq398CSntNfGH7x&#10;CR0aYjr4EVVkvYA8Lwk9CbgrixwYJcp1Qe8OZK2yHHhT8/8fmh8AAAD//wMAUEsBAi0AFAAGAAgA&#10;AAAhALaDOJL+AAAA4QEAABMAAAAAAAAAAAAAAAAAAAAAAFtDb250ZW50X1R5cGVzXS54bWxQSwEC&#10;LQAUAAYACAAAACEAOP0h/9YAAACUAQAACwAAAAAAAAAAAAAAAAAvAQAAX3JlbHMvLnJlbHNQSwEC&#10;LQAUAAYACAAAACEAy6GorFcCAABiBAAADgAAAAAAAAAAAAAAAAAuAgAAZHJzL2Uyb0RvYy54bWxQ&#10;SwECLQAUAAYACAAAACEAC1iLf+AAAAALAQAADwAAAAAAAAAAAAAAAACxBAAAZHJzL2Rvd25yZXYu&#10;eG1sUEsFBgAAAAAEAAQA8wAAAL4FAAAAAA==&#10;" strokecolor="#4f81bd">
            <v:textbox>
              <w:txbxContent>
                <w:p w:rsidR="00B75FBA" w:rsidRPr="00DF0948" w:rsidRDefault="00B75FBA" w:rsidP="0083741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F0948">
                    <w:rPr>
                      <w:rFonts w:ascii="Times New Roman" w:hAnsi="Times New Roman" w:cs="Times New Roman"/>
                    </w:rPr>
                    <w:t xml:space="preserve">Несоответствие представленных документов установленным  требованиям 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3" o:spid="_x0000_s1029" style="position:absolute;left:0;text-align:left;margin-left:-11.75pt;margin-top:199.25pt;width:203.75pt;height:8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UUPVAIAAGIEAAAOAAAAZHJzL2Uyb0RvYy54bWysVM2O0zAQviPxDpbvbJLS7najpqtllyKk&#10;BVZaeADXcRoLxzZjt+lyQuKKxCPwEFwQP/sM6Rsxdrql/IgDIgfL4xl/nvm+mUxO1o0iKwFOGl3Q&#10;7CClRGhuSqkXBX3xfHZvTInzTJdMGS0Kei0cPZnevTNpbS4GpjaqFEAQRLu8tQWtvbd5kjhei4a5&#10;A2OFRmdloGEeTVgkJbAW0RuVDNL0MGkNlBYMF87h6XnvpNOIX1WC+2dV5YQnqqCYm48rxHUe1mQ6&#10;YfkCmK0l36bB/iGLhkmNj+6gzplnZAnyN6hGcjDOVP6AmyYxVSW5iDVgNVn6SzVXNbMi1oLkOLuj&#10;yf0/WP50dQlElqjdfUo0a1Cj7sPmzeZ997W72bztPnY33ZfNu+5b96n7TDAIGWuty/Hilb2EULOz&#10;F4a/dESbs5rphTgFMG0tWIl5ZiE++elCMBxeJfP2iSnxPbb0JpK3rqAJgEgLWUeNrncaibUnHA8H&#10;o/HR4WBECUdflg7GR2lUMWH57XULzj8SpiFhU1DAJojwbHXhfEiH5bchMX2jZDmTSkUDFvMzBWTF&#10;sGFm8YsVYJX7YUqTtqDHI0zk7xDD2Th7cP4niEZ67Hwlm4KO0/CFIJYH3h7qMu49k6rfY8pKb4kM&#10;3PUa+PV8HbXbqTI35TUyC6ZvdBxM3NQGXlPSYpMX1L1aMhCUqMca1TnOhsMwFdEYjo4GaMC+Z77v&#10;YZojVEE9Jf32zPeTtLQgFzW+lEU2tDlFRSsZuQ5q91lt08dGjhJshy5Myr4do378GqbfAQAA//8D&#10;AFBLAwQUAAYACAAAACEA+Io41OEAAAALAQAADwAAAGRycy9kb3ducmV2LnhtbEyPwU7DMAyG70i8&#10;Q2QkbltKS0cpTacJCW4wMeDALWuypKNxqiZdy9vjneBmy59+f3+1nl3HTnoIrUcBN8sEmMbGqxaN&#10;gI/3p0UBLESJSnYetYAfHWBdX15UslR+wjd92kXDKARDKQXYGPuS89BY7WRY+l4j3Q5+cDLSOhiu&#10;BjlRuOt4miQr7mSL9MHKXj9a3XzvRidgTJ/v+Abt6/HTvBzDdjp8DWYrxPXVvHkAFvUc/2A465M6&#10;1OS09yOqwDoBizTLCRWQ3Rc0EJEVt9RuLyBfJTnwuuL/O9S/AAAA//8DAFBLAQItABQABgAIAAAA&#10;IQC2gziS/gAAAOEBAAATAAAAAAAAAAAAAAAAAAAAAABbQ29udGVudF9UeXBlc10ueG1sUEsBAi0A&#10;FAAGAAgAAAAhADj9If/WAAAAlAEAAAsAAAAAAAAAAAAAAAAALwEAAF9yZWxzLy5yZWxzUEsBAi0A&#10;FAAGAAgAAAAhAD4xRQ9UAgAAYgQAAA4AAAAAAAAAAAAAAAAALgIAAGRycy9lMm9Eb2MueG1sUEsB&#10;Ai0AFAAGAAgAAAAhAPiKONThAAAACwEAAA8AAAAAAAAAAAAAAAAArgQAAGRycy9kb3ducmV2Lnht&#10;bFBLBQYAAAAABAAEAPMAAAC8BQAAAAA=&#10;" strokecolor="#4f81bd">
            <v:textbox>
              <w:txbxContent>
                <w:p w:rsidR="00B75FBA" w:rsidRPr="00DF0948" w:rsidRDefault="00B75FBA" w:rsidP="0083741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F0948">
                    <w:rPr>
                      <w:rFonts w:ascii="Times New Roman" w:hAnsi="Times New Roman" w:cs="Times New Roman"/>
                    </w:rPr>
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2" o:spid="_x0000_s1030" style="position:absolute;left:0;text-align:left;margin-left:129pt;margin-top:148.55pt;width:217.25pt;height:38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lxIVQIAAGEEAAAOAAAAZHJzL2Uyb0RvYy54bWysVM1uEzEQviPxDpbvdDfRLk1X2VQlJQip&#10;QKXCAzheb9bCa5uxk005IfWKxCPwEFwQP32GzRsxdtI2BU6IPVgznpnPM9/M7Ph43SqyEuCk0SUd&#10;HKSUCM1NJfWipG9ezx6NKHGe6Yopo0VJL4Wjx5OHD8adLcTQNEZVAgiCaFd0tqSN97ZIEscb0TJ3&#10;YKzQaKwNtMyjCoukAtYhequSYZo+TjoDlQXDhXN4e7o10knEr2vB/au6dsITVVLMzccT4jkPZzIZ&#10;s2IBzDaS79Jg/5BFy6TGR2+hTplnZAnyD6hWcjDO1P6AmzYxdS25iDVgNYP0t2ouGmZFrAXJcfaW&#10;Jvf/YPnL1TkQWWHvhpRo1mKP+s+bD5tP/Y/+enPVf+mv+++bj/3P/mv/jaATMtZZV2DghT2HULOz&#10;Z4a/dUSbacP0QpwAmK4RrMI8B8E/uRcQFIehZN69MBW+x5beRPLWNbQBEGkh69ijy9seibUnHC+H&#10;h/lRephTwtGWjbI8zeMTrLiJtuD8M2FaEoSSAs5ARGerM+dDNqy4cYnZGyWrmVQqKrCYTxWQFcN5&#10;mcVvh+723ZQmXUmP8mEeke/Z3D5ENhsNnpz+DaKVHgdfybakozR8wYkVgbanuoqyZ1JtZUxZ6R2P&#10;gbptC/x6vo6ty0JsoHVuqkskFsx2znEvUWgMvKekwxkvqXu3ZCAoUc81NudokGVhKaKS5YdDVGDf&#10;Mt+3MM0RqqSekq049dtFWlqQiwZfGkQ2tDnBhtYycn2X1S59nOPYgt3OhUXZ16PX3Z9h8gsAAP//&#10;AwBQSwMEFAAGAAgAAAAhAExjdTDiAAAACwEAAA8AAABkcnMvZG93bnJldi54bWxMj8FOwzAQRO9I&#10;/IO1SNyo05Q2bYhTVUhwg4pCD7258dZOiddR7DTh73FPcJvVjGbfFOvRNuyCna8dCZhOEmBIlVM1&#10;aQFfny8PS2A+SFKycYQCftDDury9KWSu3EAfeNkFzWIJ+VwKMCG0Oee+Mmiln7gWKXon11kZ4tlp&#10;rjo5xHLb8DRJFtzKmuIHI1t8Nlh973oroE9fM74h837e67ez3w6nQ6e3QtzfjZsnYAHH8BeGK35E&#10;hzIyHV1PyrNGQDpfxi0hilU2BRYTi1U6B3YUMMtmj8DLgv/fUP4CAAD//wMAUEsBAi0AFAAGAAgA&#10;AAAhALaDOJL+AAAA4QEAABMAAAAAAAAAAAAAAAAAAAAAAFtDb250ZW50X1R5cGVzXS54bWxQSwEC&#10;LQAUAAYACAAAACEAOP0h/9YAAACUAQAACwAAAAAAAAAAAAAAAAAvAQAAX3JlbHMvLnJlbHNQSwEC&#10;LQAUAAYACAAAACEAUkZcSFUCAABhBAAADgAAAAAAAAAAAAAAAAAuAgAAZHJzL2Uyb0RvYy54bWxQ&#10;SwECLQAUAAYACAAAACEATGN1MOIAAAALAQAADwAAAAAAAAAAAAAAAACvBAAAZHJzL2Rvd25yZXYu&#10;eG1sUEsFBgAAAAAEAAQA8wAAAL4FAAAAAA==&#10;" strokecolor="#4f81bd">
            <v:textbox>
              <w:txbxContent>
                <w:p w:rsidR="00B75FBA" w:rsidRPr="00DF0948" w:rsidRDefault="00B75FBA" w:rsidP="0083741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F0948">
                    <w:rPr>
                      <w:rFonts w:ascii="Times New Roman" w:hAnsi="Times New Roman" w:cs="Times New Roman"/>
                    </w:rPr>
                    <w:t xml:space="preserve">Рассмотрение заявления и представленных документов </w:t>
                  </w:r>
                </w:p>
              </w:txbxContent>
            </v:textbox>
          </v:rect>
        </w:pict>
      </w:r>
    </w:p>
    <w:p w:rsidR="00837413" w:rsidRPr="00837413" w:rsidRDefault="00837413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DE2984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1" o:spid="_x0000_s1040" type="#_x0000_t32" style="position:absolute;left:0;text-align:left;margin-left:416.3pt;margin-top:6.6pt;width:0;height:35.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YvsYQIAAHcEAAAOAAAAZHJzL2Uyb0RvYy54bWysVEtu2zAQ3RfoHQjubVmOnMZC5KCQ7G7S&#10;NkDSA9AkZRGlSIGkLRtFgTQXyBF6hW666Ac5g3yjDulPm3ZTFPWCHpIzb2bePOr8Yl1LtOLGCq0y&#10;HPcHGHFFNRNqkeE3N7PeGUbWEcWI1IpneMMtvpg8fXLeNikf6kpLxg0CEGXTtslw5VyTRpGlFa+J&#10;7euGK7gstamJg61ZRMyQFtBrGQ0Hg9Oo1YY1RlNuLZwWu0s8Cfhlyal7XZaWOyQzDLW5sJqwzv0a&#10;Tc5JujCkqQTdl0H+oYqaCAVJj1AFcQQtjfgDqhbUaKtL16e6jnRZCspDD9BNPPitm+uKNDz0AuTY&#10;5kiT/X+w9NXqyiDBYHYxRorUMKPu4/Z2e9997z5t79H2Q/cAy/Zue9t97r51X7uH7gsCZ2CubWwK&#10;ALm6Mr53ulbXzaWmby1SOq+IWvDQwc2mAdQQET0K8RvbQP55+1Iz8CFLpwON69LUHhIIQuswrc1x&#10;WnztEN0dUjhNRqPxSRhkRNJDXGOse8F1jbyRYesMEYvK5VopkIQ2cchCVpfWQR8QeAjwSZWeCSmD&#10;MqRCbYbHo+EoBFgtBfOX3s2axTyXBq2I11b4eVIA7JGb0UvFAljFCZvubUeEBBu5wI0zAtiSHPts&#10;NWcYSQ7PyVs7RKl8RugcCt5bO3m9Gw/G07PpWdJLhqfTXjIoit7zWZ70Tmfxs1FxUuR5Eb/3xcdJ&#10;WgnGuPL1H6QeJ38npf2j24n0KPYjUdFj9EACFHv4D0WH0ftp73Qz12xzZXx3XgWg7uC8f4n++fy6&#10;D14/vxeTHwAAAP//AwBQSwMEFAAGAAgAAAAhAKC3+YHeAAAACQEAAA8AAABkcnMvZG93bnJldi54&#10;bWxMj0FPwzAMhe9I/IfISNxYSieqUZpOwIToBSQ2hDhmjWkiGqdqsq3j12PEAW6239Pz96rl5Hux&#10;xzG6QAouZxkIpDYYR52C183DxQJETJqM7gOhgiNGWNanJ5UuTTjQC+7XqRMcQrHUCmxKQyllbC16&#10;HWdhQGLtI4xeJ17HTppRHzjc9zLPskJ67Yg/WD3gvcX2c73zCtLq/WiLt/bu2j1vHp8K99U0zUqp&#10;87Pp9gZEwin9meEHn9GhZqZt2JGJolewmOcFW1mY5yDY8HvY8nCVgawr+b9B/Q0AAP//AwBQSwEC&#10;LQAUAAYACAAAACEAtoM4kv4AAADhAQAAEwAAAAAAAAAAAAAAAAAAAAAAW0NvbnRlbnRfVHlwZXNd&#10;LnhtbFBLAQItABQABgAIAAAAIQA4/SH/1gAAAJQBAAALAAAAAAAAAAAAAAAAAC8BAABfcmVscy8u&#10;cmVsc1BLAQItABQABgAIAAAAIQAtNYvsYQIAAHcEAAAOAAAAAAAAAAAAAAAAAC4CAABkcnMvZTJv&#10;RG9jLnhtbFBLAQItABQABgAIAAAAIQCgt/mB3gAAAAkBAAAPAAAAAAAAAAAAAAAAALsEAABkcnMv&#10;ZG93bnJldi54bWxQSwUGAAAAAAQABADzAAAAxg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0" o:spid="_x0000_s1039" type="#_x0000_t32" style="position:absolute;left:0;text-align:left;margin-left:70.05pt;margin-top:6.6pt;width:0;height:35.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RFYQIAAHcEAAAOAAAAZHJzL2Uyb0RvYy54bWysVEtu2zAQ3RfoHQjuHVmOnMaC5aCQ7G7S&#10;NkDSA9AkZRGlSIGkLRtFgbQXyBF6hW666Ac5g3yjDulPk3ZTFPWCHpIzb97MPGp8sa4lWnFjhVYZ&#10;jk/6GHFFNRNqkeE3N7PeOUbWEcWI1IpneMMtvpg8fTJum5QPdKUl4wYBiLJp22S4cq5Jo8jSitfE&#10;nuiGK7gstamJg61ZRMyQFtBrGQ36/bOo1YY1RlNuLZwWu0s8Cfhlyal7XZaWOyQzDNxcWE1Y536N&#10;JmOSLgxpKkH3NMg/sKiJUJD0CFUQR9DSiD+gakGNtrp0J1TXkS5LQXmoAaqJ+79Vc12RhodaoDm2&#10;ObbJ/j9Y+mp1ZZBgMDtojyI1zKj7tL3d3nU/us/bO7T90N3Dsv24ve2+dN+7b9199xWBM3SubWwK&#10;ALm6Mr52ulbXzaWmby1SOq+IWvBQwc2mAdTYR0SPQvzGNpB/3r7UDHzI0unQxnVpag8JDULrMK3N&#10;cVp87RDdHVI4TYbD0WmgE5H0ENcY615wXSNvZNg6Q8SicrlWCiShTRyykNWldZ4VSQ8BPqnSMyFl&#10;UIZUqM3waDgYhgCrpWD+0rtZs5jn0qAV8doKv1Ai3Dx0M3qpWACrOGHTve2IkGAjF3rjjIBuSY59&#10;tpozjCSH5+StHT2pfEaoHAjvrZ283o36o+n59DzpJYOzaS/pF0Xv+SxPemez+NmwOC3yvIjfe/Jx&#10;klaCMa48/4PU4+TvpLR/dDuRHsV+bFT0GD10FMge/gPpMHo/7Z1u5pptroyvzqsA1B2c9y/RP5+H&#10;++D163sx+QkAAP//AwBQSwMEFAAGAAgAAAAhACiY7NzfAAAACQEAAA8AAABkcnMvZG93bnJldi54&#10;bWxMj0FPwzAMhe9I/IfISNxYsgHVKE0nYEL0AhIbQhyzxrQRjVM12dbx6/G4wM3Pfnr+XrEYfSd2&#10;OEQXSMN0okAg1cE6ajS8rR8v5iBiMmRNFwg1HDDCojw9KUxuw55ecbdKjeAQirnR0KbU51LGukVv&#10;4iT0SHz7DIM3ieXQSDuYPYf7Ts6UyqQ3jvhDa3p8aLH+Wm29hrT8OLTZe31/417WT8+Z+66qaqn1&#10;+dl4dwsi4Zj+zHDEZ3QomWkTtmSj6FhfqSlbebicgTgafhcbDfNrBbIs5P8G5Q8AAAD//wMAUEsB&#10;Ai0AFAAGAAgAAAAhALaDOJL+AAAA4QEAABMAAAAAAAAAAAAAAAAAAAAAAFtDb250ZW50X1R5cGVz&#10;XS54bWxQSwECLQAUAAYACAAAACEAOP0h/9YAAACUAQAACwAAAAAAAAAAAAAAAAAvAQAAX3JlbHMv&#10;LnJlbHNQSwECLQAUAAYACAAAACEACLckRWECAAB3BAAADgAAAAAAAAAAAAAAAAAuAgAAZHJzL2Uy&#10;b0RvYy54bWxQSwECLQAUAAYACAAAACEAKJjs3N8AAAAJAQAADwAAAAAAAAAAAAAAAAC7BAAAZHJz&#10;L2Rvd25yZXYueG1sUEsFBgAAAAAEAAQA8wAAAMcFAAAAAA==&#10;">
            <v:stroke endarrow="block"/>
          </v:shape>
        </w:pict>
      </w:r>
    </w:p>
    <w:p w:rsidR="00837413" w:rsidRPr="00837413" w:rsidRDefault="00837413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DE2984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9" o:spid="_x0000_s1031" style="position:absolute;left:0;text-align:left;margin-left:279.9pt;margin-top:10.3pt;width:207.65pt;height:3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8ExVgIAAF8EAAAOAAAAZHJzL2Uyb0RvYy54bWysVM1uEzEQviPxDpbvdLNptk1W3VQlIQip&#10;QKXCAzheb9bCa5uxk005IXFF4hF4CC6Inz7D5o0YO2mbAifEHqwZz8znmW9m9uR03SiyEuCk0QVN&#10;D3qUCM1NKfWioK9fzR4NKXGe6ZIpo0VBr4Sjp+OHD05am4u+qY0qBRAE0S5vbUFr722eJI7XomHu&#10;wFih0VgZaJhHFRZJCaxF9EYl/V7vKGkNlBYMF87h7XRrpOOIX1WC+5dV5YQnqqCYm48nxHMezmR8&#10;wvIFMFtLvkuD/UMWDZMaH72FmjLPyBLkH1CN5GCcqfwBN01iqkpyEWvAatLeb9Vc1syKWAuS4+wt&#10;Te7/wfIXqwsgsizoiBLNGmxR93nzfvOp+9Fdbz50X7rr7vvmY/ez+9p9I6PAV2tdjmGX9gJCxc6e&#10;G/7GEW0mNdMLcQZg2lqwErNMg39yLyAoDkPJvH1uSnyOLb2J1K0raAIgkkLWsUNXtx0Sa084XvaP&#10;Do/TLKOEo20wyg57sYUJy2+iLTj/VJiGBKGggBMQ0dnq3PmQDctvXGL2RslyJpWKCizmEwVkxXBa&#10;ZvGLBWCR+25Kkxb5yvpZRL5nc/sQg9kwfTz9G0QjPY69kk1Bh73wBSeWB9qe6DLKnkm1lTFlpXc8&#10;Buq2LfDr+To2Lguxgda5Ka+QWDDbKcetRKE28I6SFie8oO7tkoGgRD3T2JxROhiElYjKIDvuowL7&#10;lvm+hWmOUAX1lGzFid+u0dKCXNT4UhrZ0OYMG1rJyPVdVrv0cYpjC3YbF9ZkX49ed/+F8S8AAAD/&#10;/wMAUEsDBBQABgAIAAAAIQBOYx813wAAAAkBAAAPAAAAZHJzL2Rvd25yZXYueG1sTI/BTsMwEETv&#10;SPyDtUjcqNNISdsQp6qQ4AYVBQ7c3Ni1U+J1ZDtN+HuWE9x2tKOZN/V2dj276BA7jwKWiwyYxtar&#10;Do2A97fHuzWwmCQq2XvUAr51hG1zfVXLSvkJX/XlkAyjEIyVFGBTGirOY2u1k3HhB430O/ngZCIZ&#10;DFdBThTuep5nWcmd7JAarBz0g9Xt12F0Asb8acV3aF/OH+b5HPfT6TOYvRC3N/PuHljSc/ozwy8+&#10;oUNDTEc/ooqsF1AUG0JPAvKsBEaGzapYAjvSsS6BNzX/v6D5AQAA//8DAFBLAQItABQABgAIAAAA&#10;IQC2gziS/gAAAOEBAAATAAAAAAAAAAAAAAAAAAAAAABbQ29udGVudF9UeXBlc10ueG1sUEsBAi0A&#10;FAAGAAgAAAAhADj9If/WAAAAlAEAAAsAAAAAAAAAAAAAAAAALwEAAF9yZWxzLy5yZWxzUEsBAi0A&#10;FAAGAAgAAAAhAO5jwTFWAgAAXwQAAA4AAAAAAAAAAAAAAAAALgIAAGRycy9lMm9Eb2MueG1sUEsB&#10;Ai0AFAAGAAgAAAAhAE5jHzXfAAAACQEAAA8AAAAAAAAAAAAAAAAAsAQAAGRycy9kb3ducmV2Lnht&#10;bFBLBQYAAAAABAAEAPMAAAC8BQAAAAA=&#10;" strokecolor="#4f81bd">
            <v:textbox>
              <w:txbxContent>
                <w:p w:rsidR="00B75FBA" w:rsidRPr="00DF0948" w:rsidRDefault="00B75FBA" w:rsidP="0083741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F0948">
                    <w:rPr>
                      <w:rFonts w:ascii="Times New Roman" w:hAnsi="Times New Roman" w:cs="Times New Roman"/>
                    </w:rPr>
                    <w:t>Наличие оснований для отказа в предоставлении услуги</w:t>
                  </w:r>
                </w:p>
                <w:p w:rsidR="00B75FBA" w:rsidRDefault="00B75FBA" w:rsidP="00837413"/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8" o:spid="_x0000_s1032" style="position:absolute;left:0;text-align:left;margin-left:-14pt;margin-top:10.3pt;width:206pt;height:3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gdCUQIAAF8EAAAOAAAAZHJzL2Uyb0RvYy54bWysVM2O0zAQviPxDpbvNE1pSxttulp2KUJa&#10;YKWFB3Adp7FwbDN2m5YTElckHoGH4IL42WdI34ix093tAidEDtaMZ+bzzDczOTre1IqsBThpdE7T&#10;Xp8SobkppF7m9PWr+YMJJc4zXTBltMjpVjh6PLt/76ixmRiYyqhCAEEQ7bLG5rTy3mZJ4nglauZ6&#10;xgqNxtJAzTyqsEwKYA2i1yoZ9PvjpDFQWDBcOIe3Z52RziJ+WQruX5alE56onGJuPp4Qz0U4k9kR&#10;y5bAbCX5Pg32D1nUTGp89AbqjHlGViD/gKolB+NM6Xvc1IkpS8lFrAGrSfu/VXNZMStiLUiOszc0&#10;uf8Hy1+sL4DIIqfYKM1qbFH7efd+96n90V7tPrRf2qv2++5j+7P92n4jk8BXY12GYZf2AkLFzp4b&#10;/sYRbU4rppfiBMA0lWAFZpkG/+ROQFAchpJF89wU+BxbeROp25RQB0AkhWxih7Y3HRIbTzheDsbp&#10;GNtOCUfbcDp6iHJ4gmXX0RacfypMTYKQU8AJiOhsfe5853rtErM3ShZzqVRUYLk4VUDWDKdlHr89&#10;ujt0U5o0OZ2OBqOIfMfmDiGG80n6+OxvELX0OPZK1sh7P3zBiWWBtie6iLJnUnUyVqf0nsdAXdcC&#10;v1lsYuPGITbQujDFFokF0005biUKlYF3lDQ44Tl1b1cMBCXqmcbmTNPhMKxEVIajRwNU4NCyOLQw&#10;zREqp56STjz13RqtLMhlhS+lkQ1tTrChpYxc32a1Tx+nOHZrv3FhTQ716HX7X5j9AgAA//8DAFBL&#10;AwQUAAYACAAAACEABkaPF98AAAAJAQAADwAAAGRycy9kb3ducmV2LnhtbEyPwU7DMBBE70j8g7VI&#10;3FqHgEIa4lQVEtygosChNzd27ZR4HdlOE/6e5QTH2RnNvqnXs+vZWYfYeRRws8yAaWy96tAI+Hh/&#10;WpTAYpKoZO9RC/jWEdbN5UUtK+UnfNPnXTKMSjBWUoBNaag4j63VTsalHzSSd/TByUQyGK6CnKjc&#10;9TzPsoI72SF9sHLQj1a3X7vRCRjz53u+Qft6+jQvp7idjvtgtkJcX82bB2BJz+kvDL/4hA4NMR38&#10;iCqyXsAiL2lLEpBnBTAK3JZ3dDgIWJUF8Kbm/xc0PwAAAP//AwBQSwECLQAUAAYACAAAACEAtoM4&#10;kv4AAADhAQAAEwAAAAAAAAAAAAAAAAAAAAAAW0NvbnRlbnRfVHlwZXNdLnhtbFBLAQItABQABgAI&#10;AAAAIQA4/SH/1gAAAJQBAAALAAAAAAAAAAAAAAAAAC8BAABfcmVscy8ucmVsc1BLAQItABQABgAI&#10;AAAAIQC9dgdCUQIAAF8EAAAOAAAAAAAAAAAAAAAAAC4CAABkcnMvZTJvRG9jLnhtbFBLAQItABQA&#10;BgAIAAAAIQAGRo8X3wAAAAkBAAAPAAAAAAAAAAAAAAAAAKsEAABkcnMvZG93bnJldi54bWxQSwUG&#10;AAAAAAQABADzAAAAtwUAAAAA&#10;" strokecolor="#4f81bd">
            <v:textbox>
              <w:txbxContent>
                <w:p w:rsidR="00B75FBA" w:rsidRPr="00DF0948" w:rsidRDefault="00B75FBA" w:rsidP="0083741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F0948">
                    <w:rPr>
                      <w:rFonts w:ascii="Times New Roman" w:hAnsi="Times New Roman" w:cs="Times New Roman"/>
                    </w:rPr>
                    <w:t>Отсутствие оснований для отказа в предоставлении услуги</w:t>
                  </w:r>
                </w:p>
                <w:p w:rsidR="00B75FBA" w:rsidRDefault="00B75FBA" w:rsidP="00837413"/>
              </w:txbxContent>
            </v:textbox>
          </v:rect>
        </w:pict>
      </w:r>
    </w:p>
    <w:p w:rsidR="00837413" w:rsidRPr="00837413" w:rsidRDefault="00837413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DE2984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" o:spid="_x0000_s1038" type="#_x0000_t32" style="position:absolute;left:0;text-align:left;margin-left:69.55pt;margin-top:1pt;width:0;height:30.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XVJXgIAAHUEAAAOAAAAZHJzL2Uyb0RvYy54bWysVEtu2zAQ3RfoHQjuHUmOv0LkoJDsbtLW&#10;QNID0CRlEaVIgmQsG0WBtBfIEXqFbrroBzmDdKOS9KdNuymKekEPyZk3b2YedXG5rTnYUG2YFBlM&#10;zmIIqMCSMLHO4OubRW8CgbFIEMSloBncUQMvZ0+fXDQqpX1ZSU6oBg5EmLRRGaysVWkUGVzRGpkz&#10;qahwl6XUNbJuq9cR0ahx6DWP+nE8ihqpidISU2PcabG/hLOAX5YU21dlaagFPIOOmw2rDuvKr9Hs&#10;AqVrjVTF8IEG+gcWNWLCJT1BFcgicKvZH1A1w1oaWdozLOtIliXDNNTgqkni36q5rpCioRbXHKNO&#10;bTL/Dxa/3Cw1YCSDYwgEqt2I2o/dXXfffm8/dfege98+uKX70N21n9tv7df2of0Cxr5vjTKpC8/F&#10;UvvK8VZcqyuJ3xggZF4hsaaB/81OOdDER0SPQvzGKJd91byQxPmgWytDE7elrj2kaw/YhlntTrOi&#10;Wwvw/hC70/NJfxoPAzhKj3FKG/ucyhp4I4PGasTWlc2lEE4QUichC9pcGetZofQY4JMKuWCcB11w&#10;AZoMTof9YQgwkjPiL72b0etVzjXYIK+s8DuweOSm5a0gAayiiMwPtkWMOxvY0BurmesWp9BnqymB&#10;gFP3mLy1p8eFz+gqd4QP1l5cb6fxdD6ZTwa9QX807w3ioug9W+SD3miRjIfFeZHnRfLOk08GacUI&#10;ocLzPwo9GfydkA5Pbi/Rk9RPjYoeo4eOOrLH/0A6jN5Pe6+blSS7pfbVeRU4bQfnwzv0j+fXffD6&#10;+bWY/QAAAP//AwBQSwMEFAAGAAgAAAAhALsoM1ndAAAACAEAAA8AAABkcnMvZG93bnJldi54bWxM&#10;j81Kw0AUhfeC7zBcwZ2dNIVg00yKWsRsFNqKdDlNrpnBzJ2QmbapT++tG11+nMP5KZaj68QRh2A9&#10;KZhOEhBItW8stQret8939yBC1NTozhMqOGOAZXl9Vei88Sda43ETW8EhFHKtwMTY51KG2qDTYeJ7&#10;JNY+/eB0ZBxa2Qz6xOGuk2mSZNJpS9xgdI9PBuuvzcEpiKvd2WQf9ePcvm1fXjP7XVXVSqnbm/Fh&#10;ASLiGP/McJnP06HkTXt/oCaIjnk2n7JVQcqXLvov7xVk6QxkWcj/B8ofAAAA//8DAFBLAQItABQA&#10;BgAIAAAAIQC2gziS/gAAAOEBAAATAAAAAAAAAAAAAAAAAAAAAABbQ29udGVudF9UeXBlc10ueG1s&#10;UEsBAi0AFAAGAAgAAAAhADj9If/WAAAAlAEAAAsAAAAAAAAAAAAAAAAALwEAAF9yZWxzLy5yZWxz&#10;UEsBAi0AFAAGAAgAAAAhAOjRdUleAgAAdQQAAA4AAAAAAAAAAAAAAAAALgIAAGRycy9lMm9Eb2Mu&#10;eG1sUEsBAi0AFAAGAAgAAAAhALsoM1ndAAAACAEAAA8AAAAAAAAAAAAAAAAAuAQAAGRycy9kb3du&#10;cmV2LnhtbFBLBQYAAAAABAAEAPMAAADCBQAAAAA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" o:spid="_x0000_s1037" type="#_x0000_t32" style="position:absolute;left:0;text-align:left;margin-left:416.3pt;margin-top:1pt;width:0;height:30.1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NdXwIAAHUEAAAOAAAAZHJzL2Uyb0RvYy54bWysVE2O0zAU3iNxB8v7TpJOW9qo6QglLZsB&#10;Ks1wANd2GgvHtmy3aYWQhrnAHIErsGHBj+YM6Y2w3R8obBCiC/fZfu9733vvc8ZXm5qDNdWGSZHB&#10;5CKGgAosCRPLDL65nXWGEBiLBEFcCprBLTXwavL0ybhRKe3KSnJCNXAgwqSNymBlrUqjyOCK1shc&#10;SEWFuyylrpF1W72MiEaNQ6951I3jQdRITZSWmBrjTov9JZwE/LKk2L4uS0Mt4Bl03GxYdVgXfo0m&#10;Y5QuNVIVwwca6B9Y1IgJl/QEVSCLwEqzP6BqhrU0srQXWNaRLEuGaajBVZPEv1VzUyFFQy2uOUad&#10;2mT+Hyx+tZ5rwEgGBxAIVLsRtR93d7uH9nv7afcAdh/aR7fs7nd37ef2W/u1fWy/gIHvW6NM6sJz&#10;Mde+crwRN+pa4rcGCJlXSCxp4H+7VQ408RHRWYjfGOWyL5qXkjgftLIyNHFT6tpDuvaATZjV9jQr&#10;urEA7w+xO70cdkdxP4Cj9BintLEvqKyBNzJorEZsWdlcCuEEIXUSsqD1tbGeFUqPAT6pkDPGedAF&#10;F6DJ4Kjf7YcAIzkj/tK7Gb1c5FyDNfLKCr8DizM3LVeCBLCKIjI92BYx7mxgQ2+sZq5bnEKfraYE&#10;Ak7dY/LWnh4XPqOr3BE+WHtxvRvFo+lwOux1et3BtNOLi6LzfJb3OoNZ8qxfXBZ5XiTvPfmkl1aM&#10;ECo8/6PQk97fCenw5PYSPUn91KjoHD101JE9/gfSYfR+2nvdLCTZzrWvzqvAaTs4H96hfzy/7oPX&#10;z6/F5AcAAAD//wMAUEsDBBQABgAIAAAAIQAlfKRN3QAAAAgBAAAPAAAAZHJzL2Rvd25yZXYueG1s&#10;TI9BS8NAFITvgv9heYI3uzGFpca8FLWIuSi0FfG4za7ZYPZtyG7b1F/vEw96HGaY+aZcTr4XBzvG&#10;LhDC9SwDYakJpqMW4XX7eLUAEZMmo/tAFuFkIyyr87NSFyYcaW0Pm9QKLqFYaASX0lBIGRtnvY6z&#10;MFhi7yOMXieWYyvNqI9c7nuZZ5mSXnfEC04P9sHZ5nOz9whp9X5y6q25v+letk/Pqvuq63qFeHkx&#10;3d2CSHZKf2H4wWd0qJhpF/ZkougRFvNccRQh50vs/+odgsrnIKtS/j9QfQMAAP//AwBQSwECLQAU&#10;AAYACAAAACEAtoM4kv4AAADhAQAAEwAAAAAAAAAAAAAAAAAAAAAAW0NvbnRlbnRfVHlwZXNdLnht&#10;bFBLAQItABQABgAIAAAAIQA4/SH/1gAAAJQBAAALAAAAAAAAAAAAAAAAAC8BAABfcmVscy8ucmVs&#10;c1BLAQItABQABgAIAAAAIQCGZtNdXwIAAHUEAAAOAAAAAAAAAAAAAAAAAC4CAABkcnMvZTJvRG9j&#10;LnhtbFBLAQItABQABgAIAAAAIQAlfKRN3QAAAAgBAAAPAAAAAAAAAAAAAAAAALkEAABkcnMvZG93&#10;bnJldi54bWxQSwUGAAAAAAQABADzAAAAwwUAAAAA&#10;">
            <v:stroke endarrow="block"/>
          </v:shape>
        </w:pict>
      </w:r>
    </w:p>
    <w:p w:rsidR="00837413" w:rsidRPr="00837413" w:rsidRDefault="00DE2984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5" o:spid="_x0000_s1033" style="position:absolute;left:0;text-align:left;margin-left:-14pt;margin-top:15.05pt;width:206pt;height:64.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rR4VAIAAF8EAAAOAAAAZHJzL2Uyb0RvYy54bWysVM1uEzEQviPxDpbvdLOrJE1X3VQlJQip&#10;QKXCAzheb9bCa5uxk004IXFF4hF4CC6Inz7D5o0YO2maAifEHqwZz8znmW9m9vRs1SiyFOCk0QVN&#10;j3qUCM1NKfW8oK9fTR+NKHGe6ZIpo0VB18LRs/HDB6etzUVmaqNKAQRBtMtbW9Dae5snieO1aJg7&#10;MlZoNFYGGuZRhXlSAmsRvVFJ1usNk9ZAacFw4RzeXmyNdBzxq0pw/7KqnPBEFRRz8/GEeM7CmYxP&#10;WT4HZmvJd2mwf8iiYVLjo3uoC+YZWYD8A6qRHIwzlT/ipklMVUkuYg1YTdr7rZrrmlkRa0FynN3T&#10;5P4fLH+xvAIiy4IOKNGswRZ1nzfvN5+6H93N5kP3pbvpvm8+dj+7r903Mgh8tdblGHZtryBU7Oyl&#10;4W8c0WZSMz0X5wCmrQUrMcs0+Cf3AoLiMJTM2uemxOfYwptI3aqCJgAiKWQVO7Ted0isPOF4mQ3T&#10;IbadEo62UZadDGMLE5bfRltw/qkwDQlCQQEnIKKz5aXzIRuW37rE7I2S5VQqFRWYzyYKyJLhtEzj&#10;FwvAIg/dlCZtQU8G2SAi37O5Q4j+dJQ+vvgbRCM9jr2SDVbRC19wYnmg7Ykuo+yZVFsZU1Z6x2Og&#10;btsCv5qtYuOOQ2ygdWbKNRILZjvluJUo1AbeUdLihBfUvV0wEJSoZxqbc5L2+2ElotIfHGeowKFl&#10;dmhhmiNUQT0lW3Hit2u0sCDnNb6URja0OceGVjJyfZfVLn2c4tiC3caFNTnUo9fdf2H8CwAA//8D&#10;AFBLAwQUAAYACAAAACEAvumjrOAAAAAKAQAADwAAAGRycy9kb3ducmV2LnhtbEyPwU7DMAyG70i8&#10;Q2Qkblu6DlgpTacJCW4wMeDALWuypKNxqiRdy9vjneBo+9Pv76/Wk+vYSYfYehSwmGfANDZetWgE&#10;fLw/zQpgMUlUsvOoBfzoCOv68qKSpfIjvunTLhlGIRhLKcCm1Jecx8ZqJ+Pc9xrpdvDByURjMFwF&#10;OVK463ieZXfcyRbpg5W9frS6+d4NTsCQP6/4Bu3r8dO8HON2PHwFsxXi+mraPABLekp/MJz1SR1q&#10;ctr7AVVknYBZXlCXJGCZLYARsCxuaLEn8vZ+Bbyu+P8K9S8AAAD//wMAUEsBAi0AFAAGAAgAAAAh&#10;ALaDOJL+AAAA4QEAABMAAAAAAAAAAAAAAAAAAAAAAFtDb250ZW50X1R5cGVzXS54bWxQSwECLQAU&#10;AAYACAAAACEAOP0h/9YAAACUAQAACwAAAAAAAAAAAAAAAAAvAQAAX3JlbHMvLnJlbHNQSwECLQAU&#10;AAYACAAAACEAFea0eFQCAABfBAAADgAAAAAAAAAAAAAAAAAuAgAAZHJzL2Uyb0RvYy54bWxQSwEC&#10;LQAUAAYACAAAACEAvumjrOAAAAAKAQAADwAAAAAAAAAAAAAAAACuBAAAZHJzL2Rvd25yZXYueG1s&#10;UEsFBgAAAAAEAAQA8wAAALsFAAAAAA==&#10;" strokecolor="#4f81bd">
            <v:textbox>
              <w:txbxContent>
                <w:p w:rsidR="00B75FBA" w:rsidRPr="00DF0948" w:rsidRDefault="00B75FBA" w:rsidP="0083741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F0948">
                    <w:rPr>
                      <w:rFonts w:ascii="Times New Roman" w:hAnsi="Times New Roman" w:cs="Times New Roman"/>
                    </w:rPr>
                    <w:t>Подписание разрешения на вырубку и обрезку древесно-кустарниковой растительности и ликвидацию травяного покрова</w:t>
                  </w:r>
                </w:p>
                <w:p w:rsidR="00B75FBA" w:rsidRPr="00D92C92" w:rsidRDefault="00B75FBA" w:rsidP="00837413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34" style="position:absolute;left:0;text-align:left;margin-left:279.9pt;margin-top:15.05pt;width:205.85pt;height:40.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KnVgIAAF8EAAAOAAAAZHJzL2Uyb0RvYy54bWysVM1uEzEQviPxDpbvZLPRpqSrbKqSEoRU&#10;oFLhARyvN2vhtc3YySackHpF4hF4CC6Inz7D5o0YO2mbAifEHqwZz8znmW9mdnyybhRZCXDS6IKm&#10;vT4lQnNTSr0o6JvXs0cjSpxnumTKaFHQjXD0ZPLwwbi1uRiY2qhSAEEQ7fLWFrT23uZJ4ngtGuZ6&#10;xgqNxspAwzyqsEhKYC2iNyoZ9PtHSWugtGC4cA5vz3ZGOon4VSW4f1VVTniiCoq5+XhCPOfhTCZj&#10;li+A2VryfRrsH7JomNT46C3UGfOMLEH+AdVIDsaZyve4aRJTVZKLWANWk/Z/q+ayZlbEWpAcZ29p&#10;cv8Plr9cXQCRZUEzSjRrsEXd5+2H7afuR3e9veq+dNfd9+3H7mf3tftGssBXa12OYZf2AkLFzp4b&#10;/tYRbaY10wtxCmDaWrASs0yDf3IvICgOQ8m8fWFKfI4tvYnUrStoAiCSQtaxQ5vbDom1JxwvB0dp&#10;NjgeUsLRNkyHR4PYwoTlN9EWnH8mTEOCUFDACYjobHXufMiG5TcuMXujZDmTSkUFFvOpArJiOC2z&#10;+MUCsMhDN6VJW9Dj4WAYke/Z3CFENhulT87+BtFIj2OvZFPQUT98wYnlgbanuoyyZ1LtZExZ6T2P&#10;gbpdC/x6vo6NG4XYQOvclBskFsxuynErUagNvKekxQkvqHu3ZCAoUc81Nuc4zbKwElHJho+RSgKH&#10;lvmhhWmOUAX1lOzEqd+t0dKCXNT4UhrZ0OYUG1rJyPVdVvv0cYpjC/YbF9bkUI9ed/+FyS8AAAD/&#10;/wMAUEsDBBQABgAIAAAAIQB3+XXj4AAAAAoBAAAPAAAAZHJzL2Rvd25yZXYueG1sTI/BTsMwEETv&#10;SPyDtUjcqONWoW2IU1VIcIOKQg/c3Hhrp8TrKHaa8PeYExxX8zTzttxMrmUX7EPjSYKYZcCQaq8b&#10;MhI+3p/uVsBCVKRV6wklfGOATXV9VapC+5He8LKPhqUSCoWSYGPsCs5DbdGpMPMdUspOvncqprM3&#10;XPdqTOWu5fMsu+dONZQWrOrw0WL9tR+chGH+vORbsq/ng3k5h914+uzNTsrbm2n7ACziFP9g+NVP&#10;6lAlp6MfSAfWSsjzdVKPEhaZAJaA9VLkwI6JFGIBvCr5/xeqHwAAAP//AwBQSwECLQAUAAYACAAA&#10;ACEAtoM4kv4AAADhAQAAEwAAAAAAAAAAAAAAAAAAAAAAW0NvbnRlbnRfVHlwZXNdLnhtbFBLAQIt&#10;ABQABgAIAAAAIQA4/SH/1gAAAJQBAAALAAAAAAAAAAAAAAAAAC8BAABfcmVscy8ucmVsc1BLAQIt&#10;ABQABgAIAAAAIQB50XKnVgIAAF8EAAAOAAAAAAAAAAAAAAAAAC4CAABkcnMvZTJvRG9jLnhtbFBL&#10;AQItABQABgAIAAAAIQB3+XXj4AAAAAoBAAAPAAAAAAAAAAAAAAAAALAEAABkcnMvZG93bnJldi54&#10;bWxQSwUGAAAAAAQABADzAAAAvQUAAAAA&#10;" strokecolor="#4f81bd">
            <v:textbox>
              <w:txbxContent>
                <w:p w:rsidR="00B75FBA" w:rsidRPr="00DF0948" w:rsidRDefault="00B75FBA" w:rsidP="0083741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F0948">
                    <w:rPr>
                      <w:rFonts w:ascii="Times New Roman" w:hAnsi="Times New Roman" w:cs="Times New Roman"/>
                    </w:rPr>
                    <w:t xml:space="preserve">Подготовка и направление (выдача) заявителю мотивированного отказа </w:t>
                  </w:r>
                </w:p>
              </w:txbxContent>
            </v:textbox>
          </v:rect>
        </w:pict>
      </w:r>
    </w:p>
    <w:p w:rsidR="00837413" w:rsidRPr="00837413" w:rsidRDefault="00837413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DE2984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" o:spid="_x0000_s1036" type="#_x0000_t32" style="position:absolute;left:0;text-align:left;margin-left:70.05pt;margin-top:.95pt;width:.05pt;height:25.4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ziVZAIAAHcEAAAOAAAAZHJzL2Uyb0RvYy54bWysVEtu2zAQ3RfoHQjuHVn+1REsB4Vkd5O2&#10;AZIegCYpiyhFCiRt2SgKpL1AjtArdNNFP8gZ5Bt1SH+atJuiqBf0kJx582bmUZOLTSXRmhsrtEpx&#10;fNbFiCuqmVDLFL+5mXfGGFlHFCNSK57iLbf4Yvr0yaSpE97TpZaMGwQgyiZNneLSuTqJIktLXhF7&#10;pmuu4LLQpiIOtmYZMUMaQK9k1Ot2R1GjDauNptxaOM33l3ga8IuCU/e6KCx3SKYYuLmwmrAu/BpN&#10;JyRZGlKXgh5okH9gURGhIOkJKieOoJURf0BVghptdeHOqK4iXRSC8lADVBN3f6vmuiQ1D7VAc2x9&#10;apP9f7D01frKIMFS3MdIkQpG1H7a3e7u2h/t590d2n1o72HZfdzdtl/a7+239r79ivq+b01tEwjP&#10;1JXxldONuq4vNX1rkdJZSdSSB/432xpAYx8RPQrxG1tD9kXzUjPwISunQxM3hak8JLQHbcKstqdZ&#10;8Y1DFA5H/SFGFM77vd5wHAYZkeQYWRvrXnBdIW+k2DpDxLJ0mVYKJKFNHPKQ9aV1nhdJjgE+rdJz&#10;IWVQhlSoSfH5sDcMAVZLwfyld7NmucikQWvitRV+oUi4eehm9EqxAFZywmYH2xEhwUYudMcZAf2S&#10;HPtsFWcYSQ7PyVt7elL5jFA7ED5Ye3m9O++ez8az8aAz6I1mnUE3zzvP59mgM5rHz4Z5P8+yPH7v&#10;yceDpBSMceX5H6UeD/5OSodHtxfpSeynRkWP0UNHgezxP5AOw/fz3itnodn2yvjqvA5A3cH58BL9&#10;83m4D16/vhfTnwAAAP//AwBQSwMEFAAGAAgAAAAhAL/kBEXfAAAACAEAAA8AAABkcnMvZG93bnJl&#10;di54bWxMj8FOwzAQRO9I/IO1SNyo3agEGuJUQIXIBSRahDi68RJbxHYUu23ar2d7KrcdzWj2TbkY&#10;Xcd2OEQbvITpRABD3wRtfSvhc/1ycw8sJuW16oJHCQeMsKguL0pV6LD3H7hbpZZRiY+FkmBS6gvO&#10;Y2PQqTgJPXryfsLgVCI5tFwPak/lruOZEDl3ynr6YFSPzwab39XWSUjL74PJv5qnuX1fv77l9ljX&#10;9VLK66vx8QFYwjGdw3DCJ3SoiGkTtl5H1pGeiSlF6ZgDO/kzkQHbSLjN7oBXJf8/oPoDAAD//wMA&#10;UEsBAi0AFAAGAAgAAAAhALaDOJL+AAAA4QEAABMAAAAAAAAAAAAAAAAAAAAAAFtDb250ZW50X1R5&#10;cGVzXS54bWxQSwECLQAUAAYACAAAACEAOP0h/9YAAACUAQAACwAAAAAAAAAAAAAAAAAvAQAAX3Jl&#10;bHMvLnJlbHNQSwECLQAUAAYACAAAACEAJ1M4lWQCAAB3BAAADgAAAAAAAAAAAAAAAAAuAgAAZHJz&#10;L2Uyb0RvYy54bWxQSwECLQAUAAYACAAAACEAv+QERd8AAAAIAQAADwAAAAAAAAAAAAAAAAC+BAAA&#10;ZHJzL2Rvd25yZXYueG1sUEsFBgAAAAAEAAQA8wAAAMoFAAAAAA==&#10;">
            <v:stroke endarrow="block"/>
          </v:shape>
        </w:pict>
      </w:r>
    </w:p>
    <w:p w:rsidR="00837413" w:rsidRPr="00837413" w:rsidRDefault="00DE2984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35" style="position:absolute;left:0;text-align:left;margin-left:-14pt;margin-top:10.25pt;width:206pt;height:8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6cwUwIAAGAEAAAOAAAAZHJzL2Uyb0RvYy54bWysVM1uEzEQviPxDpbvdLOrtE1W3VQlIQip&#10;QKXCAzheb9bCa5uxk005IXFF4hF4CC6Inz7D5o0Ye9M2BU6IPVgznpnPM9/M7MnpplFkLcBJowua&#10;HgwoEZqbUuplQV+/mj8aUeI80yVTRouCXglHTycPH5y0NheZqY0qBRAE0S5vbUFr722eJI7XomHu&#10;wFih0VgZaJhHFZZJCaxF9EYl2WBwlLQGSguGC+fwdtYb6STiV5Xg/mVVOeGJKijm5uMJ8VyEM5mc&#10;sHwJzNaS79Jg/5BFw6TGR2+hZswzsgL5B1QjORhnKn/ATZOYqpJcxBqwmnTwWzWXNbMi1oLkOHtL&#10;k/t/sPzF+gKILAuaUaJZgy3qPm/fbz91P7rr7YfuS3fdfd9+7H52X7tvJAt8tdblGHZpLyBU7Oy5&#10;4W8c0WZaM70UZwCmrQUrMcs0+Cf3AoLiMJQs2uemxOfYyptI3aaCJgAiKWQTO3R12yGx8YTjZXaU&#10;HmHbKeFoSwfZ6BiV8AbLb8ItOP9UmIYEoaCAIxDh2frc+d71xiWmb5Qs51KpqMByMVVA1gzHZR6/&#10;Hbrbd1OatAUdH2aHEfmeze1DDOej9PHsbxCN9Dj3SjYFHQ3CF5xYHnh7ossoeyZVL2N1Su+IDNz1&#10;PfCbxSZ2bhxiA68LU14hs2D6Mce1RKE28I6SFke8oO7tioGgRD3T2J1xOhyGnYjK8PA4QwX2LYt9&#10;C9McoQrqKenFqe/3aGVBLmt8KY1saHOGHa1k5Pouq136OMaxW7uVC3uyr0evux/D5BcAAAD//wMA&#10;UEsDBBQABgAIAAAAIQByp25i3wAAAAoBAAAPAAAAZHJzL2Rvd25yZXYueG1sTI/BTsMwDIbvSLxD&#10;ZCRuW0pgUJWm04QEN5gYcOCWNVnS0ThVkq7l7TEnONr+9Pv76/Xse3YyMXUBJVwtC2AG26A7tBLe&#10;3x4XJbCUFWrVBzQSvk2CdXN+VqtKhwlfzWmXLaMQTJWS4HIeKs5T64xXaRkGg3Q7hOhVpjFarqOa&#10;KNz3XBTFLfeqQ/rg1GAenGm/dqOXMIqnO75B93L8sM/HtJ0On9Fupby8mDf3wLKZ8x8Mv/qkDg05&#10;7cOIOrFewkKU1CVLEMUKGAHX5Q0t9kSWYgW8qfn/Cs0PAAAA//8DAFBLAQItABQABgAIAAAAIQC2&#10;gziS/gAAAOEBAAATAAAAAAAAAAAAAAAAAAAAAABbQ29udGVudF9UeXBlc10ueG1sUEsBAi0AFAAG&#10;AAgAAAAhADj9If/WAAAAlAEAAAsAAAAAAAAAAAAAAAAALwEAAF9yZWxzLy5yZWxzUEsBAi0AFAAG&#10;AAgAAAAhADwHpzBTAgAAYAQAAA4AAAAAAAAAAAAAAAAALgIAAGRycy9lMm9Eb2MueG1sUEsBAi0A&#10;FAAGAAgAAAAhAHKnbmLfAAAACgEAAA8AAAAAAAAAAAAAAAAArQQAAGRycy9kb3ducmV2LnhtbFBL&#10;BQYAAAAABAAEAPMAAAC5BQAAAAA=&#10;" strokecolor="#4f81bd">
            <v:textbox>
              <w:txbxContent>
                <w:p w:rsidR="00B75FBA" w:rsidRPr="00DF0948" w:rsidRDefault="00B75FBA" w:rsidP="0083741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F0948">
                    <w:rPr>
                      <w:rFonts w:ascii="Times New Roman" w:hAnsi="Times New Roman" w:cs="Times New Roman"/>
                    </w:rPr>
                    <w:t xml:space="preserve">Направление (выдача) разрешения на вырубку и обрезку древесно-кустарниковой растительности и ликвидацию травяного покрова заявителю  </w:t>
                  </w:r>
                </w:p>
              </w:txbxContent>
            </v:textbox>
          </v:rect>
        </w:pict>
      </w:r>
    </w:p>
    <w:p w:rsidR="00837413" w:rsidRPr="00837413" w:rsidRDefault="00837413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413" w:rsidRPr="00837413" w:rsidRDefault="00837413" w:rsidP="0083741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413" w:rsidRDefault="00837413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0948" w:rsidRDefault="00DF0948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0948" w:rsidRDefault="00DF0948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0948" w:rsidRPr="00837413" w:rsidRDefault="00DF0948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413" w:rsidRDefault="00837413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16D" w:rsidRPr="00837413" w:rsidRDefault="00B3516D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413" w:rsidRPr="00B3516D" w:rsidRDefault="00837413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516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№</w:t>
      </w:r>
      <w:r w:rsidR="00B3516D" w:rsidRPr="00B3516D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</w:p>
    <w:p w:rsidR="00837413" w:rsidRPr="00B3516D" w:rsidRDefault="00837413" w:rsidP="00B3516D">
      <w:pPr>
        <w:widowControl w:val="0"/>
        <w:tabs>
          <w:tab w:val="left" w:pos="567"/>
        </w:tabs>
        <w:spacing w:after="0" w:line="240" w:lineRule="auto"/>
        <w:ind w:left="5103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51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Административному регламенту </w:t>
      </w:r>
    </w:p>
    <w:p w:rsidR="00837413" w:rsidRPr="00837413" w:rsidRDefault="00837413" w:rsidP="00837413">
      <w:pPr>
        <w:tabs>
          <w:tab w:val="left" w:pos="102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413" w:rsidRPr="00837413" w:rsidRDefault="00837413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Расписка о приеме документов на предоставление муниципальной услуги </w:t>
      </w:r>
      <w:bookmarkStart w:id="0" w:name="OLE_LINK52"/>
      <w:bookmarkStart w:id="1" w:name="OLE_LINK53"/>
      <w:r w:rsidRPr="00837413">
        <w:rPr>
          <w:rFonts w:ascii="&quot;Linux Libertine&quot;" w:eastAsia="Times New Roman" w:hAnsi="&quot;Linux Libertine&quot;" w:cs="&quot;Linux Libertine&quot;"/>
          <w:b/>
          <w:bCs/>
          <w:color w:val="000000"/>
          <w:sz w:val="28"/>
          <w:szCs w:val="28"/>
          <w:lang w:eastAsia="ru-RU"/>
        </w:rPr>
        <w:t>«</w:t>
      </w:r>
      <w:r w:rsidRPr="0083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разрешений на вырубку и обрезку древесно-кустарниковой растительности и ликвидацию травяного покрова</w:t>
      </w:r>
      <w:r w:rsidR="00534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bookmarkEnd w:id="0"/>
    <w:bookmarkEnd w:id="1"/>
    <w:p w:rsidR="00837413" w:rsidRPr="00DF0948" w:rsidRDefault="00837413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5455"/>
        <w:gridCol w:w="2338"/>
        <w:gridCol w:w="2344"/>
      </w:tblGrid>
      <w:tr w:rsidR="00837413" w:rsidRPr="00DF0948" w:rsidTr="00B75FBA">
        <w:trPr>
          <w:trHeight w:val="629"/>
        </w:trPr>
        <w:tc>
          <w:tcPr>
            <w:tcW w:w="2691" w:type="pct"/>
            <w:vMerge w:val="restart"/>
            <w:vAlign w:val="center"/>
          </w:tcPr>
          <w:p w:rsidR="00837413" w:rsidRPr="00DF0948" w:rsidRDefault="00837413" w:rsidP="008374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  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837413" w:rsidRPr="00DF0948" w:rsidRDefault="00837413" w:rsidP="008374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серия: 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837413" w:rsidRPr="00DF0948" w:rsidRDefault="00837413" w:rsidP="008374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номер:  </w:t>
            </w:r>
          </w:p>
        </w:tc>
      </w:tr>
      <w:tr w:rsidR="00837413" w:rsidRPr="00DF0948" w:rsidTr="00B75FBA">
        <w:trPr>
          <w:trHeight w:val="629"/>
        </w:trPr>
        <w:tc>
          <w:tcPr>
            <w:tcW w:w="2691" w:type="pct"/>
            <w:vMerge/>
            <w:vAlign w:val="center"/>
          </w:tcPr>
          <w:p w:rsidR="00837413" w:rsidRPr="00DF0948" w:rsidRDefault="00837413" w:rsidP="008374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837413" w:rsidRPr="00DF0948" w:rsidRDefault="00837413" w:rsidP="008374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7413" w:rsidRPr="00DF0948" w:rsidTr="00B75FBA">
        <w:trPr>
          <w:trHeight w:val="243"/>
        </w:trPr>
        <w:tc>
          <w:tcPr>
            <w:tcW w:w="2691" w:type="pct"/>
            <w:vMerge/>
          </w:tcPr>
          <w:p w:rsidR="00837413" w:rsidRPr="00DF0948" w:rsidRDefault="00837413" w:rsidP="008374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837413" w:rsidRPr="00DF0948" w:rsidRDefault="00837413" w:rsidP="0083741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94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(реквизиты документа, удостоверяющего личность)</w:t>
            </w:r>
          </w:p>
        </w:tc>
      </w:tr>
    </w:tbl>
    <w:p w:rsidR="00837413" w:rsidRPr="00DF0948" w:rsidRDefault="00837413" w:rsidP="0083741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7413" w:rsidRPr="00DF0948" w:rsidRDefault="00837413" w:rsidP="008374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сдал(-а), а специалист </w:t>
      </w:r>
      <w:bookmarkStart w:id="2" w:name="OLE_LINK29"/>
      <w:bookmarkStart w:id="3" w:name="OLE_LINK30"/>
      <w:r w:rsidRPr="00DF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________________________________, </w:t>
      </w:r>
      <w:bookmarkEnd w:id="2"/>
      <w:bookmarkEnd w:id="3"/>
      <w:r w:rsidRPr="00DF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принял(-a) для предоставления муниципальной услуги «Выдача разрешений на вырубку и обрезку древесно-кустарниковой растительности и ликвидацию травяного покрова Администрации ___________________», следующие документы:</w:t>
      </w:r>
    </w:p>
    <w:p w:rsidR="00837413" w:rsidRPr="00DF0948" w:rsidRDefault="00837413" w:rsidP="0083741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82"/>
        <w:gridCol w:w="3114"/>
        <w:gridCol w:w="3297"/>
        <w:gridCol w:w="2344"/>
      </w:tblGrid>
      <w:tr w:rsidR="00837413" w:rsidRPr="00DF0948" w:rsidTr="00B75FBA">
        <w:tc>
          <w:tcPr>
            <w:tcW w:w="682" w:type="pct"/>
            <w:vAlign w:val="center"/>
          </w:tcPr>
          <w:p w:rsidR="00837413" w:rsidRPr="00DF0948" w:rsidRDefault="00837413" w:rsidP="0083741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948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36" w:type="pct"/>
            <w:vAlign w:val="center"/>
          </w:tcPr>
          <w:p w:rsidR="00837413" w:rsidRPr="00DF0948" w:rsidRDefault="00837413" w:rsidP="0083741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948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837413" w:rsidRPr="00DF0948" w:rsidRDefault="00837413" w:rsidP="0083741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948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837413" w:rsidRPr="00DF0948" w:rsidRDefault="00837413" w:rsidP="0083741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948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Кол-во листов</w:t>
            </w:r>
          </w:p>
        </w:tc>
      </w:tr>
      <w:tr w:rsidR="00837413" w:rsidRPr="00DF0948" w:rsidTr="00B75FBA">
        <w:tc>
          <w:tcPr>
            <w:tcW w:w="682" w:type="pct"/>
            <w:vAlign w:val="center"/>
          </w:tcPr>
          <w:p w:rsidR="00837413" w:rsidRPr="00DF0948" w:rsidRDefault="00837413" w:rsidP="0083741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vAlign w:val="center"/>
          </w:tcPr>
          <w:p w:rsidR="00837413" w:rsidRPr="00DF0948" w:rsidRDefault="00837413" w:rsidP="008374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pct"/>
            <w:vAlign w:val="center"/>
          </w:tcPr>
          <w:p w:rsidR="00837413" w:rsidRPr="00DF0948" w:rsidRDefault="00837413" w:rsidP="0083741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vAlign w:val="center"/>
          </w:tcPr>
          <w:p w:rsidR="00837413" w:rsidRPr="00DF0948" w:rsidRDefault="00837413" w:rsidP="0083741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7413" w:rsidRPr="00DF0948" w:rsidRDefault="00837413" w:rsidP="008374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7413" w:rsidRPr="00DF0948" w:rsidRDefault="00837413" w:rsidP="0083741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tbl>
      <w:tblPr>
        <w:tblW w:w="5000" w:type="pct"/>
        <w:tblLook w:val="04A0"/>
      </w:tblPr>
      <w:tblGrid>
        <w:gridCol w:w="947"/>
        <w:gridCol w:w="7568"/>
        <w:gridCol w:w="1622"/>
      </w:tblGrid>
      <w:tr w:rsidR="00837413" w:rsidRPr="00DF0948" w:rsidTr="00B75FBA">
        <w:tc>
          <w:tcPr>
            <w:tcW w:w="467" w:type="pct"/>
            <w:vMerge w:val="restart"/>
            <w:shd w:val="clear" w:color="auto" w:fill="auto"/>
          </w:tcPr>
          <w:p w:rsidR="00837413" w:rsidRPr="00DF0948" w:rsidRDefault="00837413" w:rsidP="008374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4" w:name="OLE_LINK33"/>
            <w:bookmarkStart w:id="5" w:name="OLE_LINK34"/>
            <w:r w:rsidRPr="00DF09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7413" w:rsidRPr="00DF0948" w:rsidRDefault="00837413" w:rsidP="008374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837413" w:rsidRPr="00DF0948" w:rsidRDefault="00837413" w:rsidP="008374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9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листов</w:t>
            </w:r>
          </w:p>
        </w:tc>
      </w:tr>
      <w:tr w:rsidR="00837413" w:rsidRPr="00DF0948" w:rsidTr="00B75FBA">
        <w:tc>
          <w:tcPr>
            <w:tcW w:w="467" w:type="pct"/>
            <w:vMerge/>
            <w:shd w:val="clear" w:color="auto" w:fill="auto"/>
          </w:tcPr>
          <w:p w:rsidR="00837413" w:rsidRPr="00DF0948" w:rsidRDefault="00837413" w:rsidP="008374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837413" w:rsidRPr="00DF0948" w:rsidRDefault="00837413" w:rsidP="0083741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 w:eastAsia="ru-RU"/>
              </w:rPr>
            </w:pPr>
            <w:bookmarkStart w:id="6" w:name="OLE_LINK23"/>
            <w:bookmarkStart w:id="7" w:name="OLE_LINK24"/>
          </w:p>
          <w:p w:rsidR="00837413" w:rsidRPr="00DF0948" w:rsidRDefault="00837413" w:rsidP="0083741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094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(указывается количество листов прописью)</w:t>
            </w:r>
          </w:p>
          <w:bookmarkEnd w:id="6"/>
          <w:bookmarkEnd w:id="7"/>
          <w:p w:rsidR="00837413" w:rsidRPr="00DF0948" w:rsidRDefault="00837413" w:rsidP="0083741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837413" w:rsidRPr="00DF0948" w:rsidRDefault="00837413" w:rsidP="008374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7413" w:rsidRPr="00DF0948" w:rsidTr="00B75FBA">
        <w:tc>
          <w:tcPr>
            <w:tcW w:w="467" w:type="pct"/>
            <w:vMerge/>
            <w:shd w:val="clear" w:color="auto" w:fill="auto"/>
          </w:tcPr>
          <w:p w:rsidR="00837413" w:rsidRPr="00DF0948" w:rsidRDefault="00837413" w:rsidP="008374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7413" w:rsidRPr="00DF0948" w:rsidRDefault="00837413" w:rsidP="008374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837413" w:rsidRPr="00DF0948" w:rsidRDefault="00837413" w:rsidP="008374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F09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документов</w:t>
            </w:r>
          </w:p>
        </w:tc>
      </w:tr>
      <w:tr w:rsidR="00837413" w:rsidRPr="00DF0948" w:rsidTr="00B75FBA">
        <w:tc>
          <w:tcPr>
            <w:tcW w:w="467" w:type="pct"/>
            <w:vMerge/>
            <w:shd w:val="clear" w:color="auto" w:fill="auto"/>
          </w:tcPr>
          <w:p w:rsidR="00837413" w:rsidRPr="00DF0948" w:rsidRDefault="00837413" w:rsidP="008374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837413" w:rsidRPr="00DF0948" w:rsidRDefault="00837413" w:rsidP="0083741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094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(указывается количество документов прописью)</w:t>
            </w:r>
          </w:p>
          <w:p w:rsidR="00837413" w:rsidRPr="00DF0948" w:rsidRDefault="00837413" w:rsidP="0083741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837413" w:rsidRPr="00DF0948" w:rsidRDefault="00837413" w:rsidP="008374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bookmarkEnd w:id="4"/>
      <w:bookmarkEnd w:id="5"/>
    </w:tbl>
    <w:p w:rsidR="00837413" w:rsidRPr="00DF0948" w:rsidRDefault="00837413" w:rsidP="008374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7413" w:rsidRPr="00DF0948" w:rsidRDefault="00837413" w:rsidP="008374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/>
      </w:tblPr>
      <w:tblGrid>
        <w:gridCol w:w="7297"/>
      </w:tblGrid>
      <w:tr w:rsidR="00837413" w:rsidRPr="00DF0948" w:rsidTr="00B75FBA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837413" w:rsidRPr="00DF0948" w:rsidRDefault="00837413" w:rsidP="00837413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837413" w:rsidRPr="00DF0948" w:rsidRDefault="00837413" w:rsidP="00837413">
      <w:pPr>
        <w:spacing w:after="0" w:line="240" w:lineRule="auto"/>
        <w:ind w:firstLine="567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8" w:name="OLE_LINK11"/>
      <w:bookmarkStart w:id="9" w:name="OLE_LINK12"/>
    </w:p>
    <w:tbl>
      <w:tblPr>
        <w:tblW w:w="5000" w:type="pct"/>
        <w:tblLook w:val="04A0"/>
      </w:tblPr>
      <w:tblGrid>
        <w:gridCol w:w="5405"/>
        <w:gridCol w:w="4732"/>
      </w:tblGrid>
      <w:tr w:rsidR="00837413" w:rsidRPr="00DF0948" w:rsidTr="00B75FBA">
        <w:trPr>
          <w:trHeight w:val="269"/>
        </w:trPr>
        <w:tc>
          <w:tcPr>
            <w:tcW w:w="2666" w:type="pct"/>
            <w:shd w:val="clear" w:color="auto" w:fill="auto"/>
          </w:tcPr>
          <w:p w:rsidR="00837413" w:rsidRPr="00DF0948" w:rsidRDefault="00837413" w:rsidP="008374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837413" w:rsidRPr="00DF0948" w:rsidRDefault="00837413" w:rsidP="00837413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r w:rsidRPr="00DF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DF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» </w:t>
            </w:r>
            <w:r w:rsidRPr="00DF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Pr="00DF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</w:t>
            </w:r>
            <w:r w:rsidRPr="00DF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DF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г.</w:t>
            </w:r>
          </w:p>
        </w:tc>
      </w:tr>
      <w:tr w:rsidR="00837413" w:rsidRPr="00DF0948" w:rsidTr="00B75FBA">
        <w:trPr>
          <w:trHeight w:val="269"/>
        </w:trPr>
        <w:tc>
          <w:tcPr>
            <w:tcW w:w="2666" w:type="pct"/>
            <w:shd w:val="clear" w:color="auto" w:fill="auto"/>
          </w:tcPr>
          <w:p w:rsidR="00837413" w:rsidRPr="00DF0948" w:rsidRDefault="00837413" w:rsidP="008374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shd w:val="clear" w:color="auto" w:fill="auto"/>
          </w:tcPr>
          <w:p w:rsidR="00837413" w:rsidRPr="00DF0948" w:rsidRDefault="00837413" w:rsidP="00837413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 20__ г.</w:t>
            </w:r>
          </w:p>
        </w:tc>
      </w:tr>
      <w:tr w:rsidR="00837413" w:rsidRPr="00DF0948" w:rsidTr="00B75FBA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837413" w:rsidRPr="00DF0948" w:rsidRDefault="00837413" w:rsidP="008374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выдачи: _______________________________ </w:t>
            </w:r>
          </w:p>
          <w:p w:rsidR="00837413" w:rsidRPr="00DF0948" w:rsidRDefault="00837413" w:rsidP="008374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7413" w:rsidRPr="00DF0948" w:rsidRDefault="00837413" w:rsidP="008374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F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______________________</w:t>
            </w:r>
          </w:p>
        </w:tc>
      </w:tr>
      <w:bookmarkEnd w:id="8"/>
      <w:bookmarkEnd w:id="9"/>
    </w:tbl>
    <w:p w:rsidR="00837413" w:rsidRPr="00DF0948" w:rsidRDefault="00837413" w:rsidP="0083741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3649"/>
        <w:gridCol w:w="4730"/>
        <w:gridCol w:w="1758"/>
      </w:tblGrid>
      <w:tr w:rsidR="00837413" w:rsidRPr="00DF0948" w:rsidTr="00B75FBA">
        <w:tc>
          <w:tcPr>
            <w:tcW w:w="1800" w:type="pct"/>
            <w:vMerge w:val="restart"/>
            <w:shd w:val="clear" w:color="auto" w:fill="auto"/>
            <w:vAlign w:val="center"/>
          </w:tcPr>
          <w:p w:rsidR="00837413" w:rsidRPr="00DF0948" w:rsidRDefault="00837413" w:rsidP="008374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_GoBack"/>
            <w:r w:rsidRPr="00DF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7413" w:rsidRPr="00DF0948" w:rsidRDefault="00837413" w:rsidP="008374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837413" w:rsidRPr="00DF0948" w:rsidRDefault="00837413" w:rsidP="008374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413" w:rsidRPr="00DF0948" w:rsidTr="00B75FBA">
        <w:tc>
          <w:tcPr>
            <w:tcW w:w="1800" w:type="pct"/>
            <w:vMerge/>
            <w:shd w:val="clear" w:color="auto" w:fill="auto"/>
            <w:vAlign w:val="center"/>
          </w:tcPr>
          <w:p w:rsidR="00837413" w:rsidRPr="00DF0948" w:rsidRDefault="00837413" w:rsidP="008374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837413" w:rsidRPr="00DF0948" w:rsidRDefault="00837413" w:rsidP="0083741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11" w:name="OLE_LINK41"/>
            <w:bookmarkStart w:id="12" w:name="OLE_LINK42"/>
            <w:r w:rsidRPr="00DF094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(Фамилия, инициалы) (подпись)</w:t>
            </w:r>
            <w:bookmarkEnd w:id="11"/>
            <w:bookmarkEnd w:id="12"/>
          </w:p>
        </w:tc>
      </w:tr>
      <w:tr w:rsidR="00837413" w:rsidRPr="00DF0948" w:rsidTr="00B75FBA">
        <w:tc>
          <w:tcPr>
            <w:tcW w:w="1800" w:type="pct"/>
            <w:vMerge w:val="restart"/>
            <w:shd w:val="clear" w:color="auto" w:fill="auto"/>
            <w:vAlign w:val="center"/>
          </w:tcPr>
          <w:p w:rsidR="00837413" w:rsidRPr="00DF0948" w:rsidRDefault="00837413" w:rsidP="00E5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7413" w:rsidRPr="00DF0948" w:rsidRDefault="00837413" w:rsidP="008374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837413" w:rsidRPr="00DF0948" w:rsidRDefault="00837413" w:rsidP="008374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37413" w:rsidRPr="00DF0948" w:rsidTr="00B75FBA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837413" w:rsidRPr="00DF0948" w:rsidRDefault="00837413" w:rsidP="008374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837413" w:rsidRPr="00DF0948" w:rsidRDefault="00837413" w:rsidP="0083741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94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(Фамилия, инициалы)(подпись)</w:t>
            </w:r>
          </w:p>
        </w:tc>
      </w:tr>
      <w:bookmarkEnd w:id="10"/>
    </w:tbl>
    <w:p w:rsidR="00AF7234" w:rsidRDefault="00AF7234"/>
    <w:p w:rsidR="009B341F" w:rsidRDefault="009B341F"/>
    <w:p w:rsidR="009B341F" w:rsidRDefault="009B341F"/>
    <w:p w:rsidR="009B341F" w:rsidRDefault="009B341F"/>
    <w:p w:rsidR="009B341F" w:rsidRPr="009B341F" w:rsidRDefault="009B341F" w:rsidP="009B341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B341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№5</w:t>
      </w:r>
    </w:p>
    <w:p w:rsidR="009B341F" w:rsidRPr="009B341F" w:rsidRDefault="009B341F" w:rsidP="009B341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B341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Административному регламенту </w:t>
      </w:r>
    </w:p>
    <w:p w:rsidR="009B341F" w:rsidRDefault="009B341F" w:rsidP="009B341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РЕКОМЕНДУЕМАЯ ФОРМА ЗАЯВЛЕНИЯ</w:t>
      </w: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ИСПРАВЛЕНИИ ОПЕЧАТОК И ОШИБОК В ВЫДАННЫХ В РЕЗУЛЬТАТЕ ПРЕДОСТАВЛЕНИЯ МУНИЦИПАЛЬНОЙ УСЛУГИ ДОКУМЕНТАХ</w:t>
      </w: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(для физических лиц)</w:t>
      </w: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_________________________</w:t>
      </w: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</w:t>
      </w: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 физического лица)</w:t>
      </w: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 _____________________________</w:t>
      </w: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______________________________________________________________________</w:t>
      </w: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</w:t>
      </w: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9B341F" w:rsidRDefault="009B341F" w:rsidP="009B341F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9B341F" w:rsidRDefault="009B341F" w:rsidP="009B341F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341F" w:rsidRDefault="009B341F" w:rsidP="009B341F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341F" w:rsidRDefault="009B341F" w:rsidP="009B341F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41F" w:rsidRDefault="009B341F" w:rsidP="009B3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9B341F" w:rsidRDefault="009B341F" w:rsidP="009B3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B341F" w:rsidRDefault="009B341F" w:rsidP="009B341F"/>
    <w:p w:rsidR="009B341F" w:rsidRDefault="009B341F" w:rsidP="009B341F"/>
    <w:p w:rsidR="009B341F" w:rsidRDefault="009B341F" w:rsidP="009B341F"/>
    <w:p w:rsidR="009B341F" w:rsidRDefault="009B341F" w:rsidP="009B341F"/>
    <w:p w:rsidR="009B341F" w:rsidRDefault="009B341F" w:rsidP="009B341F"/>
    <w:p w:rsidR="009B341F" w:rsidRDefault="009B341F" w:rsidP="009B341F"/>
    <w:p w:rsidR="009B341F" w:rsidRDefault="009B341F" w:rsidP="009B341F"/>
    <w:p w:rsidR="009B341F" w:rsidRDefault="009B341F" w:rsidP="009B341F"/>
    <w:p w:rsidR="009B341F" w:rsidRDefault="009B341F" w:rsidP="009B341F"/>
    <w:p w:rsidR="009B341F" w:rsidRDefault="009B341F" w:rsidP="009B341F"/>
    <w:p w:rsidR="009B341F" w:rsidRDefault="009B341F" w:rsidP="009B341F"/>
    <w:p w:rsidR="009B341F" w:rsidRDefault="009B341F" w:rsidP="009B341F"/>
    <w:p w:rsidR="009B341F" w:rsidRDefault="009B341F" w:rsidP="009B341F"/>
    <w:p w:rsidR="009B341F" w:rsidRDefault="009B341F" w:rsidP="009B341F"/>
    <w:p w:rsidR="009B341F" w:rsidRDefault="009B341F" w:rsidP="009B341F"/>
    <w:p w:rsidR="009B341F" w:rsidRDefault="009B341F" w:rsidP="009B341F"/>
    <w:p w:rsidR="009B341F" w:rsidRDefault="009B341F" w:rsidP="009B341F"/>
    <w:p w:rsidR="009B341F" w:rsidRDefault="009B341F" w:rsidP="009B341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№6</w:t>
      </w:r>
    </w:p>
    <w:p w:rsidR="009B341F" w:rsidRDefault="009B341F" w:rsidP="009B341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Административному регламенту </w:t>
      </w:r>
    </w:p>
    <w:p w:rsidR="009B341F" w:rsidRDefault="009B341F" w:rsidP="009B341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РЕКОМЕНДУЕМАЯ ФОРМАЗАЯВЛЕНИЯ</w:t>
      </w: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ИСПРАВЛЕНИИ ОПЕЧАТОК И ОШИБОК В ВЫДАННЫХ В РЕЗУЛЬТАТЕ ПРЕДОСТАВЛЕНИЯ МУНИЦИПАЛЬНОЙ УСЛУГИ ДОКУМЕНТАХ</w:t>
      </w: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(для юридических лиц)</w:t>
      </w: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Фирменный бланк (при наличии)</w:t>
      </w: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___________________________</w:t>
      </w: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9B341F" w:rsidRDefault="009B341F" w:rsidP="009B341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</w:t>
      </w:r>
    </w:p>
    <w:p w:rsidR="009B341F" w:rsidRDefault="009B341F" w:rsidP="009B341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ИНН:</w:t>
      </w:r>
      <w:r>
        <w:rPr>
          <w:rFonts w:ascii="Times New Roman" w:hAnsi="Times New Roman" w:cs="Times New Roman"/>
        </w:rPr>
        <w:t>________________________</w:t>
      </w: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ОГРН:</w:t>
      </w:r>
      <w:r>
        <w:rPr>
          <w:rFonts w:ascii="Times New Roman" w:hAnsi="Times New Roman" w:cs="Times New Roman"/>
        </w:rPr>
        <w:t xml:space="preserve"> _______________________</w:t>
      </w: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 _____________________________</w:t>
      </w: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________________________________________________________________________</w:t>
      </w: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</w:t>
      </w: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связи с _______________________________________________________________________</w:t>
      </w: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9B341F" w:rsidRDefault="009B341F" w:rsidP="009B341F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9B341F" w:rsidRDefault="009B341F" w:rsidP="009B341F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341F" w:rsidRDefault="009B341F" w:rsidP="009B341F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341F" w:rsidRDefault="009B341F" w:rsidP="009B341F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9B341F" w:rsidTr="009B341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41F" w:rsidRDefault="009B34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41F" w:rsidRDefault="009B34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41F" w:rsidRDefault="009B34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B341F" w:rsidTr="009B341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341F" w:rsidRDefault="009B34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341F" w:rsidRDefault="009B34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341F" w:rsidRDefault="009B34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9B341F" w:rsidRDefault="009B341F" w:rsidP="009B3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41F" w:rsidRDefault="009B341F" w:rsidP="009B3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9B341F" w:rsidRDefault="009B341F" w:rsidP="009B3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341F" w:rsidRDefault="009B341F" w:rsidP="009B3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B341F" w:rsidRDefault="009B341F" w:rsidP="009B341F"/>
    <w:p w:rsidR="009B341F" w:rsidRDefault="009B341F"/>
    <w:sectPr w:rsidR="009B341F" w:rsidSect="00DF0948">
      <w:headerReference w:type="even" r:id="rId26"/>
      <w:headerReference w:type="first" r:id="rId2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20D" w:rsidRDefault="000C420D" w:rsidP="00837413">
      <w:pPr>
        <w:spacing w:after="0" w:line="240" w:lineRule="auto"/>
      </w:pPr>
      <w:r>
        <w:separator/>
      </w:r>
    </w:p>
  </w:endnote>
  <w:endnote w:type="continuationSeparator" w:id="1">
    <w:p w:rsidR="000C420D" w:rsidRDefault="000C420D" w:rsidP="00837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quot;Linux Libertine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20D" w:rsidRDefault="000C420D" w:rsidP="00837413">
      <w:pPr>
        <w:spacing w:after="0" w:line="240" w:lineRule="auto"/>
      </w:pPr>
      <w:r>
        <w:separator/>
      </w:r>
    </w:p>
  </w:footnote>
  <w:footnote w:type="continuationSeparator" w:id="1">
    <w:p w:rsidR="000C420D" w:rsidRDefault="000C420D" w:rsidP="00837413">
      <w:pPr>
        <w:spacing w:after="0" w:line="240" w:lineRule="auto"/>
      </w:pPr>
      <w:r>
        <w:continuationSeparator/>
      </w:r>
    </w:p>
  </w:footnote>
  <w:footnote w:id="2">
    <w:p w:rsidR="00F15711" w:rsidRDefault="00F15711" w:rsidP="00F15711">
      <w:pPr>
        <w:pStyle w:val="a4"/>
      </w:pPr>
      <w:r>
        <w:rPr>
          <w:rStyle w:val="a6"/>
        </w:rPr>
        <w:footnoteRef/>
      </w:r>
      <w:r>
        <w:t xml:space="preserve"> Указывается, если данный способ предусмотрен отраслевым законодательством</w:t>
      </w:r>
    </w:p>
  </w:footnote>
  <w:footnote w:id="3">
    <w:p w:rsidR="00B3516D" w:rsidRDefault="00B3516D" w:rsidP="00B3516D">
      <w:pPr>
        <w:pStyle w:val="a4"/>
      </w:pPr>
      <w:r>
        <w:rPr>
          <w:rStyle w:val="a6"/>
        </w:rPr>
        <w:footnoteRef/>
      </w:r>
      <w:r>
        <w:t xml:space="preserve"> Указывается соответствующее муниципальное образование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FBA" w:rsidRDefault="00DE2984" w:rsidP="00B75FB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75FB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75FBA" w:rsidRDefault="00B75FB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FBA" w:rsidRDefault="00B75FBA" w:rsidP="00B75FBA">
    <w:pPr>
      <w:pStyle w:val="a7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F4765EE"/>
    <w:multiLevelType w:val="multilevel"/>
    <w:tmpl w:val="3EEC2D06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91" w:hanging="648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8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5" w:hanging="2160"/>
      </w:pPr>
      <w:rPr>
        <w:rFonts w:hint="default"/>
      </w:rPr>
    </w:lvl>
  </w:abstractNum>
  <w:abstractNum w:abstractNumId="7">
    <w:nsid w:val="768232D1"/>
    <w:multiLevelType w:val="hybridMultilevel"/>
    <w:tmpl w:val="5D6EBFF8"/>
    <w:lvl w:ilvl="0" w:tplc="8216108E">
      <w:start w:val="1"/>
      <w:numFmt w:val="decimal"/>
      <w:lvlText w:val="%1."/>
      <w:lvlJc w:val="left"/>
      <w:pPr>
        <w:ind w:left="2052" w:hanging="13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338C"/>
    <w:rsid w:val="000674BA"/>
    <w:rsid w:val="000C420D"/>
    <w:rsid w:val="00155232"/>
    <w:rsid w:val="001B2978"/>
    <w:rsid w:val="001C6FCC"/>
    <w:rsid w:val="00202F9B"/>
    <w:rsid w:val="002B0987"/>
    <w:rsid w:val="003421E5"/>
    <w:rsid w:val="003A31FF"/>
    <w:rsid w:val="003D3807"/>
    <w:rsid w:val="00446F1B"/>
    <w:rsid w:val="00457735"/>
    <w:rsid w:val="00480B25"/>
    <w:rsid w:val="00534360"/>
    <w:rsid w:val="00535AA4"/>
    <w:rsid w:val="005703B7"/>
    <w:rsid w:val="006A0964"/>
    <w:rsid w:val="006A2444"/>
    <w:rsid w:val="006D5AF4"/>
    <w:rsid w:val="00715032"/>
    <w:rsid w:val="00742769"/>
    <w:rsid w:val="007934F6"/>
    <w:rsid w:val="00802ED6"/>
    <w:rsid w:val="00837413"/>
    <w:rsid w:val="008404B9"/>
    <w:rsid w:val="00853253"/>
    <w:rsid w:val="00877784"/>
    <w:rsid w:val="008F607F"/>
    <w:rsid w:val="00984EF1"/>
    <w:rsid w:val="009A2114"/>
    <w:rsid w:val="009B341F"/>
    <w:rsid w:val="009C56DC"/>
    <w:rsid w:val="00A73826"/>
    <w:rsid w:val="00AA38C0"/>
    <w:rsid w:val="00AD0F8E"/>
    <w:rsid w:val="00AE3871"/>
    <w:rsid w:val="00AE4179"/>
    <w:rsid w:val="00AF7234"/>
    <w:rsid w:val="00B05CFF"/>
    <w:rsid w:val="00B3516D"/>
    <w:rsid w:val="00B75FBA"/>
    <w:rsid w:val="00BB73AE"/>
    <w:rsid w:val="00BC7737"/>
    <w:rsid w:val="00BD338C"/>
    <w:rsid w:val="00C17E28"/>
    <w:rsid w:val="00C33214"/>
    <w:rsid w:val="00C70B7E"/>
    <w:rsid w:val="00CA0BBE"/>
    <w:rsid w:val="00CE34EA"/>
    <w:rsid w:val="00CE6A35"/>
    <w:rsid w:val="00CE756A"/>
    <w:rsid w:val="00CE770D"/>
    <w:rsid w:val="00D034B9"/>
    <w:rsid w:val="00D77EC4"/>
    <w:rsid w:val="00DA3B8A"/>
    <w:rsid w:val="00DE2984"/>
    <w:rsid w:val="00DF0948"/>
    <w:rsid w:val="00E5348F"/>
    <w:rsid w:val="00F15711"/>
    <w:rsid w:val="00F61ADD"/>
    <w:rsid w:val="00F97EAC"/>
    <w:rsid w:val="00FF3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0" type="connector" idref="#Прямая со стрелкой 17"/>
        <o:r id="V:Rule11" type="connector" idref="#Прямая со стрелкой 3"/>
        <o:r id="V:Rule12" type="connector" idref="#Соединительная линия уступом 20"/>
        <o:r id="V:Rule13" type="connector" idref="#Прямая со стрелкой 7"/>
        <o:r id="V:Rule14" type="connector" idref="#Прямая со стрелкой 18"/>
        <o:r id="V:Rule15" type="connector" idref="#Прямая со стрелкой 10"/>
        <o:r id="V:Rule16" type="connector" idref="#Прямая со стрелкой 11"/>
        <o:r id="V:Rule17" type="connector" idref="#Соединительная линия уступом 19"/>
        <o:r id="V:Rule18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413"/>
    <w:rPr>
      <w:rFonts w:ascii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rsid w:val="00837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8374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837413"/>
    <w:rPr>
      <w:vertAlign w:val="superscript"/>
    </w:rPr>
  </w:style>
  <w:style w:type="paragraph" w:styleId="a7">
    <w:name w:val="header"/>
    <w:basedOn w:val="a"/>
    <w:link w:val="a8"/>
    <w:uiPriority w:val="99"/>
    <w:rsid w:val="008374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837413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837413"/>
  </w:style>
  <w:style w:type="paragraph" w:styleId="aa">
    <w:name w:val="Balloon Text"/>
    <w:basedOn w:val="a"/>
    <w:link w:val="ab"/>
    <w:uiPriority w:val="99"/>
    <w:semiHidden/>
    <w:unhideWhenUsed/>
    <w:rsid w:val="0083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741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B73AE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342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421E5"/>
  </w:style>
  <w:style w:type="paragraph" w:customStyle="1" w:styleId="ConsPlusNormal">
    <w:name w:val="ConsPlusNormal"/>
    <w:link w:val="ConsPlusNormal0"/>
    <w:rsid w:val="00F157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157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97E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97E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annotation text"/>
    <w:basedOn w:val="a"/>
    <w:link w:val="af0"/>
    <w:uiPriority w:val="99"/>
    <w:unhideWhenUsed/>
    <w:rsid w:val="00CA0BBE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CA0BBE"/>
    <w:rPr>
      <w:rFonts w:ascii="Times New Roman" w:hAnsi="Times New Roman" w:cs="Times New Roman"/>
      <w:sz w:val="20"/>
      <w:szCs w:val="20"/>
    </w:rPr>
  </w:style>
  <w:style w:type="paragraph" w:customStyle="1" w:styleId="8">
    <w:name w:val="Стиль8"/>
    <w:basedOn w:val="a"/>
    <w:rsid w:val="00B3516D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styleId="af1">
    <w:name w:val="Table Grid"/>
    <w:basedOn w:val="a1"/>
    <w:uiPriority w:val="59"/>
    <w:rsid w:val="009B341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413"/>
    <w:rPr>
      <w:rFonts w:ascii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rsid w:val="00837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8374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837413"/>
    <w:rPr>
      <w:vertAlign w:val="superscript"/>
    </w:rPr>
  </w:style>
  <w:style w:type="paragraph" w:styleId="a7">
    <w:name w:val="header"/>
    <w:basedOn w:val="a"/>
    <w:link w:val="a8"/>
    <w:uiPriority w:val="99"/>
    <w:rsid w:val="008374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8374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uiPriority w:val="99"/>
    <w:rsid w:val="00837413"/>
  </w:style>
  <w:style w:type="paragraph" w:styleId="aa">
    <w:name w:val="Balloon Text"/>
    <w:basedOn w:val="a"/>
    <w:link w:val="ab"/>
    <w:uiPriority w:val="99"/>
    <w:semiHidden/>
    <w:unhideWhenUsed/>
    <w:rsid w:val="0083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741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B73AE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342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421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5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8" Type="http://schemas.openxmlformats.org/officeDocument/2006/relationships/hyperlink" Target="consultantplus://offline/ref=9C65DC897625FFC4481BCDB35EF181A976779AE73F8716A0F7FA8DEC7FT1lBE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CA99E1168DB675F38CBF71E661FD6A9E303A5FC4F21829DA073363EC0D038A62FCD5BE5C06857675E5091FC0D74F56CE241E0D486s431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E34323F9EA81A2EE406F49AC2D57B6D8739AD462D3B3D87CC32FBD9B892196F7C96D086B920FCCX5UBL" TargetMode="External"/><Relationship Id="rId1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5" Type="http://schemas.openxmlformats.org/officeDocument/2006/relationships/hyperlink" Target="consultantplus://offline/ref=43386F809F4B078D5AAAC22AB63FE44DFAAF397557264A52C17466FE74A96ECF00113928531A6326r5E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0AD573E544E7FB29AADAA01183E8460B26B8F025B7499P3z7H" TargetMode="External"/><Relationship Id="rId20" Type="http://schemas.openxmlformats.org/officeDocument/2006/relationships/hyperlink" Target="consultantplus://offline/ref=513810C64E03C96FA4C8691AFDD0FD15E073796A6A07712B9F6C8571C69BFE2F187AE527FAD4DBBAmBL2H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EC4A0E559807BA03AC07E182649CCE6D9FA3573C5A4E7FB29AADAA01183E8460B26B8F02P5zCH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7EC4A0E559807BA03AC07E182649CCE6D9FA3573C5A4E7FB29AADAA01183E8460B26B87P0zAH" TargetMode="External"/><Relationship Id="rId19" Type="http://schemas.openxmlformats.org/officeDocument/2006/relationships/hyperlink" Target="consultantplus://offline/ref=23EC67E212900D61DF019C582AF16CFD0DA970E2B8885F37380B4F535B64W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eader" Target="header2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BDECE-74F3-4771-B293-5C48340C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43</Pages>
  <Words>14757</Words>
  <Characters>84117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Максим-Горький</cp:lastModifiedBy>
  <cp:revision>31</cp:revision>
  <cp:lastPrinted>2018-10-09T13:27:00Z</cp:lastPrinted>
  <dcterms:created xsi:type="dcterms:W3CDTF">2018-03-15T04:50:00Z</dcterms:created>
  <dcterms:modified xsi:type="dcterms:W3CDTF">2018-12-06T04:09:00Z</dcterms:modified>
</cp:coreProperties>
</file>