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396"/>
        <w:gridCol w:w="1559"/>
        <w:gridCol w:w="3969"/>
      </w:tblGrid>
      <w:tr w:rsidR="00D6277A" w:rsidTr="00D6277A">
        <w:tc>
          <w:tcPr>
            <w:tcW w:w="43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6277A" w:rsidRPr="009D202C" w:rsidRDefault="00D6277A" w:rsidP="00DA1AA9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D202C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r w:rsidRPr="009D202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</w:t>
            </w:r>
            <w:r w:rsidRPr="009D202C">
              <w:rPr>
                <w:rFonts w:ascii="Times New Roman" w:hAnsi="Times New Roman" w:cs="Times New Roman"/>
                <w:b/>
                <w:sz w:val="18"/>
                <w:szCs w:val="18"/>
              </w:rPr>
              <w:t>ортостан Республика</w:t>
            </w:r>
            <w:r w:rsidRPr="009D202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 w:rsidRPr="009D202C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</w:p>
          <w:p w:rsidR="00D6277A" w:rsidRPr="009D202C" w:rsidRDefault="00D6277A" w:rsidP="00DA1AA9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202C">
              <w:rPr>
                <w:rFonts w:ascii="Times New Roman" w:hAnsi="Times New Roman" w:cs="Times New Roman"/>
                <w:b/>
                <w:sz w:val="18"/>
                <w:szCs w:val="18"/>
              </w:rPr>
              <w:t>Бəлəбəй районы муниципальрайоныныӊ</w:t>
            </w:r>
          </w:p>
          <w:p w:rsidR="00D6277A" w:rsidRPr="009D202C" w:rsidRDefault="00D6277A" w:rsidP="00DA1AA9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202C">
              <w:rPr>
                <w:rFonts w:ascii="Times New Roman" w:hAnsi="Times New Roman" w:cs="Times New Roman"/>
                <w:b/>
                <w:sz w:val="18"/>
                <w:szCs w:val="18"/>
              </w:rPr>
              <w:t>Максим – Горький ауыл советы</w:t>
            </w:r>
          </w:p>
          <w:p w:rsidR="00D6277A" w:rsidRPr="009D202C" w:rsidRDefault="00D6277A" w:rsidP="00DA1AA9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202C">
              <w:rPr>
                <w:rFonts w:ascii="Times New Roman" w:hAnsi="Times New Roman" w:cs="Times New Roman"/>
                <w:b/>
                <w:sz w:val="18"/>
                <w:szCs w:val="18"/>
              </w:rPr>
              <w:t>ауылбиләмә</w:t>
            </w:r>
            <w:r w:rsidRPr="009D202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 w:rsidRPr="009D202C">
              <w:rPr>
                <w:rFonts w:ascii="Times New Roman" w:hAnsi="Times New Roman" w:cs="Times New Roman"/>
                <w:b/>
                <w:sz w:val="18"/>
                <w:szCs w:val="18"/>
              </w:rPr>
              <w:t>е хакимиәте</w:t>
            </w:r>
          </w:p>
          <w:p w:rsidR="00D6277A" w:rsidRPr="009D202C" w:rsidRDefault="00D6277A" w:rsidP="00DA1AA9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277A" w:rsidRPr="009D202C" w:rsidRDefault="00D6277A" w:rsidP="00DA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9D202C">
                <w:rPr>
                  <w:rFonts w:ascii="Times New Roman" w:hAnsi="Times New Roman" w:cs="Times New Roman"/>
                  <w:sz w:val="18"/>
                  <w:szCs w:val="18"/>
                </w:rPr>
                <w:t>452014, М</w:t>
              </w:r>
            </w:smartTag>
            <w:r w:rsidRPr="009D202C">
              <w:rPr>
                <w:rFonts w:ascii="Times New Roman" w:hAnsi="Times New Roman" w:cs="Times New Roman"/>
                <w:sz w:val="18"/>
                <w:szCs w:val="18"/>
              </w:rPr>
              <w:t>.Горький с. ПУЙ ауылы, Бакса урамы,  3</w:t>
            </w:r>
          </w:p>
          <w:p w:rsidR="00D6277A" w:rsidRPr="009D202C" w:rsidRDefault="00D6277A" w:rsidP="00DA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D202C">
              <w:rPr>
                <w:rFonts w:ascii="Times New Roman" w:hAnsi="Times New Roman" w:cs="Times New Roman"/>
                <w:sz w:val="18"/>
                <w:szCs w:val="18"/>
              </w:rPr>
              <w:t>Тел.2-07-40 , факс: 2-08-98</w:t>
            </w:r>
          </w:p>
        </w:tc>
        <w:tc>
          <w:tcPr>
            <w:tcW w:w="15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6277A" w:rsidRPr="009D202C" w:rsidRDefault="00D6277A" w:rsidP="00DA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6277A" w:rsidRPr="009D202C" w:rsidRDefault="00D6277A" w:rsidP="00DA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D202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07720" cy="769620"/>
                  <wp:effectExtent l="19050" t="0" r="0" b="0"/>
                  <wp:docPr id="2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6277A" w:rsidRPr="009D202C" w:rsidRDefault="00D6277A" w:rsidP="00DA1AA9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D202C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Башкортостан</w:t>
            </w:r>
          </w:p>
          <w:p w:rsidR="00D6277A" w:rsidRPr="009D202C" w:rsidRDefault="00D6277A" w:rsidP="00DA1AA9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20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D6277A" w:rsidRPr="009D202C" w:rsidRDefault="00D6277A" w:rsidP="00DA1AA9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277A" w:rsidRPr="009D202C" w:rsidRDefault="00D6277A" w:rsidP="00DA1AA9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202C">
              <w:rPr>
                <w:rFonts w:ascii="Times New Roman" w:hAnsi="Times New Roman" w:cs="Times New Roman"/>
                <w:sz w:val="18"/>
                <w:szCs w:val="18"/>
              </w:rPr>
              <w:t>452014, с. ЦУП им. М.Горького, ул. Садовая, д. 3</w:t>
            </w:r>
          </w:p>
          <w:p w:rsidR="00D6277A" w:rsidRPr="009D202C" w:rsidRDefault="00D6277A" w:rsidP="00DA1AA9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D202C">
              <w:rPr>
                <w:rFonts w:ascii="Times New Roman" w:hAnsi="Times New Roman" w:cs="Times New Roman"/>
                <w:sz w:val="18"/>
                <w:szCs w:val="18"/>
              </w:rPr>
              <w:t>Тел. 2-07-40, факс: 2-08-98</w:t>
            </w:r>
          </w:p>
        </w:tc>
      </w:tr>
    </w:tbl>
    <w:p w:rsidR="00FF1E88" w:rsidRDefault="00FF1E88" w:rsidP="00DA1AA9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7583A">
        <w:rPr>
          <w:rFonts w:ascii="Times New Roman" w:hAnsi="Times New Roman"/>
          <w:sz w:val="28"/>
          <w:szCs w:val="28"/>
        </w:rPr>
        <w:t xml:space="preserve">                    </w:t>
      </w:r>
    </w:p>
    <w:p w:rsidR="00FF1E88" w:rsidRPr="00401F37" w:rsidRDefault="00FF1E88" w:rsidP="00DA1AA9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01F37">
        <w:rPr>
          <w:rFonts w:ascii="Times New Roman" w:hAnsi="Times New Roman"/>
          <w:sz w:val="24"/>
          <w:szCs w:val="28"/>
        </w:rPr>
        <w:t xml:space="preserve">              </w:t>
      </w:r>
      <w:r w:rsidRPr="00401F37">
        <w:rPr>
          <w:rFonts w:ascii="Times New Roman" w:hAnsi="Times New Roman"/>
          <w:b/>
          <w:sz w:val="24"/>
          <w:szCs w:val="28"/>
        </w:rPr>
        <w:t>КАРАР</w:t>
      </w:r>
      <w:r w:rsidRPr="00401F37">
        <w:rPr>
          <w:rFonts w:ascii="Times New Roman" w:hAnsi="Times New Roman"/>
          <w:sz w:val="24"/>
          <w:szCs w:val="28"/>
        </w:rPr>
        <w:tab/>
        <w:t xml:space="preserve">    </w:t>
      </w:r>
      <w:r w:rsidRPr="00401F37">
        <w:rPr>
          <w:rFonts w:ascii="Times New Roman" w:hAnsi="Times New Roman"/>
          <w:b/>
          <w:sz w:val="24"/>
          <w:szCs w:val="28"/>
        </w:rPr>
        <w:t>ПОСТАНОВЛЕНИЕ</w:t>
      </w:r>
    </w:p>
    <w:p w:rsidR="00FF1E88" w:rsidRPr="00401F37" w:rsidRDefault="00FF1E88" w:rsidP="00DA1AA9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FF1E88" w:rsidRPr="00401F37" w:rsidRDefault="00FF1E88" w:rsidP="00DA1AA9">
      <w:pPr>
        <w:tabs>
          <w:tab w:val="left" w:pos="4900"/>
          <w:tab w:val="left" w:pos="6640"/>
        </w:tabs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401F37">
        <w:rPr>
          <w:rFonts w:ascii="Times New Roman" w:hAnsi="Times New Roman"/>
          <w:sz w:val="24"/>
          <w:szCs w:val="28"/>
        </w:rPr>
        <w:t xml:space="preserve">              </w:t>
      </w:r>
      <w:r w:rsidRPr="00401F37">
        <w:rPr>
          <w:rFonts w:ascii="Times New Roman" w:hAnsi="Times New Roman"/>
          <w:b/>
          <w:sz w:val="24"/>
          <w:szCs w:val="28"/>
        </w:rPr>
        <w:t xml:space="preserve"> </w:t>
      </w:r>
      <w:r w:rsidR="00273631">
        <w:rPr>
          <w:rFonts w:ascii="Times New Roman" w:hAnsi="Times New Roman"/>
          <w:b/>
          <w:sz w:val="24"/>
          <w:szCs w:val="28"/>
        </w:rPr>
        <w:t>«__» ______</w:t>
      </w:r>
      <w:r w:rsidRPr="00401F37">
        <w:rPr>
          <w:rFonts w:ascii="Times New Roman" w:hAnsi="Times New Roman"/>
          <w:b/>
          <w:sz w:val="24"/>
          <w:szCs w:val="28"/>
        </w:rPr>
        <w:t xml:space="preserve"> 201</w:t>
      </w:r>
      <w:r w:rsidR="00173424" w:rsidRPr="00401F37">
        <w:rPr>
          <w:rFonts w:ascii="Times New Roman" w:hAnsi="Times New Roman"/>
          <w:b/>
          <w:sz w:val="24"/>
          <w:szCs w:val="28"/>
        </w:rPr>
        <w:t>8</w:t>
      </w:r>
      <w:r w:rsidRPr="00401F37">
        <w:rPr>
          <w:rFonts w:ascii="Times New Roman" w:hAnsi="Times New Roman"/>
          <w:b/>
          <w:sz w:val="24"/>
          <w:szCs w:val="28"/>
        </w:rPr>
        <w:t xml:space="preserve"> й.            </w:t>
      </w:r>
      <w:r w:rsidR="00401F37">
        <w:rPr>
          <w:rFonts w:ascii="Times New Roman" w:hAnsi="Times New Roman"/>
          <w:b/>
          <w:sz w:val="24"/>
          <w:szCs w:val="28"/>
        </w:rPr>
        <w:t xml:space="preserve">               </w:t>
      </w:r>
      <w:r w:rsidRPr="00401F37">
        <w:rPr>
          <w:rFonts w:ascii="Times New Roman" w:hAnsi="Times New Roman"/>
          <w:b/>
          <w:sz w:val="24"/>
          <w:szCs w:val="28"/>
        </w:rPr>
        <w:t xml:space="preserve">    №         </w:t>
      </w:r>
      <w:r w:rsidR="00401F37">
        <w:rPr>
          <w:rFonts w:ascii="Times New Roman" w:hAnsi="Times New Roman"/>
          <w:b/>
          <w:sz w:val="24"/>
          <w:szCs w:val="28"/>
        </w:rPr>
        <w:t xml:space="preserve">       </w:t>
      </w:r>
      <w:r w:rsidRPr="00401F37">
        <w:rPr>
          <w:rFonts w:ascii="Times New Roman" w:hAnsi="Times New Roman"/>
          <w:b/>
          <w:sz w:val="24"/>
          <w:szCs w:val="28"/>
        </w:rPr>
        <w:t xml:space="preserve">   </w:t>
      </w:r>
      <w:r w:rsidR="00401F37">
        <w:rPr>
          <w:rFonts w:ascii="Times New Roman" w:hAnsi="Times New Roman"/>
          <w:b/>
          <w:sz w:val="24"/>
          <w:szCs w:val="28"/>
        </w:rPr>
        <w:t xml:space="preserve"> </w:t>
      </w:r>
      <w:r w:rsidRPr="00401F37">
        <w:rPr>
          <w:rFonts w:ascii="Times New Roman" w:hAnsi="Times New Roman"/>
          <w:b/>
          <w:sz w:val="24"/>
          <w:szCs w:val="28"/>
        </w:rPr>
        <w:t xml:space="preserve">    </w:t>
      </w:r>
      <w:r w:rsidR="00401F37" w:rsidRPr="00401F37">
        <w:rPr>
          <w:rFonts w:ascii="Times New Roman" w:hAnsi="Times New Roman"/>
          <w:b/>
          <w:sz w:val="24"/>
          <w:szCs w:val="28"/>
        </w:rPr>
        <w:t xml:space="preserve"> </w:t>
      </w:r>
      <w:r w:rsidR="00273631" w:rsidRPr="00401F37">
        <w:rPr>
          <w:rFonts w:ascii="Times New Roman" w:hAnsi="Times New Roman"/>
          <w:b/>
          <w:sz w:val="24"/>
          <w:szCs w:val="28"/>
        </w:rPr>
        <w:t xml:space="preserve"> </w:t>
      </w:r>
      <w:r w:rsidR="00273631">
        <w:rPr>
          <w:rFonts w:ascii="Times New Roman" w:hAnsi="Times New Roman"/>
          <w:b/>
          <w:sz w:val="24"/>
          <w:szCs w:val="28"/>
        </w:rPr>
        <w:t>«__» ______</w:t>
      </w:r>
      <w:r w:rsidR="00273631" w:rsidRPr="00401F37">
        <w:rPr>
          <w:rFonts w:ascii="Times New Roman" w:hAnsi="Times New Roman"/>
          <w:b/>
          <w:sz w:val="24"/>
          <w:szCs w:val="28"/>
        </w:rPr>
        <w:t xml:space="preserve"> </w:t>
      </w:r>
      <w:r w:rsidRPr="00401F37">
        <w:rPr>
          <w:rFonts w:ascii="Times New Roman" w:hAnsi="Times New Roman"/>
          <w:b/>
          <w:sz w:val="24"/>
          <w:szCs w:val="28"/>
        </w:rPr>
        <w:t>201</w:t>
      </w:r>
      <w:r w:rsidR="00173424" w:rsidRPr="00401F37">
        <w:rPr>
          <w:rFonts w:ascii="Times New Roman" w:hAnsi="Times New Roman"/>
          <w:b/>
          <w:sz w:val="24"/>
          <w:szCs w:val="28"/>
        </w:rPr>
        <w:t>8</w:t>
      </w:r>
      <w:r w:rsidRPr="00401F37">
        <w:rPr>
          <w:rFonts w:ascii="Times New Roman" w:hAnsi="Times New Roman"/>
          <w:b/>
          <w:sz w:val="24"/>
          <w:szCs w:val="28"/>
        </w:rPr>
        <w:t xml:space="preserve"> г.</w:t>
      </w:r>
    </w:p>
    <w:p w:rsidR="00FF1E88" w:rsidRPr="00401F37" w:rsidRDefault="00FF1E88" w:rsidP="00DA1AA9">
      <w:pPr>
        <w:tabs>
          <w:tab w:val="left" w:pos="4900"/>
          <w:tab w:val="left" w:pos="6640"/>
        </w:tabs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FF1E88" w:rsidRPr="00401F37" w:rsidRDefault="00FF1E88" w:rsidP="00DA1AA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F1E88" w:rsidRPr="00401F37" w:rsidTr="00D6277A">
        <w:trPr>
          <w:trHeight w:val="701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FF1E88" w:rsidRPr="00401F37" w:rsidRDefault="00FF1E88" w:rsidP="00DA1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01F37">
              <w:rPr>
                <w:rFonts w:ascii="Times New Roman" w:hAnsi="Times New Roman"/>
                <w:b/>
                <w:sz w:val="24"/>
                <w:szCs w:val="28"/>
              </w:rPr>
              <w:t>Об утверждении Административного регламента</w:t>
            </w:r>
          </w:p>
          <w:p w:rsidR="00FF1E88" w:rsidRPr="00401F37" w:rsidRDefault="00AF47B5" w:rsidP="00AF4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F47B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предоставления Администрацией сельского поселения  Максим-Горьковский сельсовет муниципального района Белебеевский район Республики Башкортостан муниципальной услуги</w:t>
            </w:r>
            <w:r w:rsidRPr="00AF47B5">
              <w:rPr>
                <w:rFonts w:ascii="Times New Roman" w:hAnsi="Times New Roman"/>
                <w:b/>
                <w:iCs/>
                <w:szCs w:val="24"/>
              </w:rPr>
              <w:t xml:space="preserve"> </w:t>
            </w:r>
            <w:r w:rsidR="00FF1E88" w:rsidRPr="00401F37">
              <w:rPr>
                <w:rFonts w:ascii="Times New Roman" w:hAnsi="Times New Roman"/>
                <w:b/>
                <w:iCs/>
                <w:sz w:val="24"/>
                <w:szCs w:val="28"/>
              </w:rPr>
              <w:t>«</w:t>
            </w:r>
            <w:r w:rsidRPr="00AF47B5">
              <w:rPr>
                <w:rFonts w:ascii="Times New Roman" w:hAnsi="Times New Roman"/>
                <w:b/>
                <w:sz w:val="24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  <w:r w:rsidR="00FF1E88" w:rsidRPr="00AF47B5">
              <w:rPr>
                <w:rFonts w:ascii="Times New Roman" w:hAnsi="Times New Roman"/>
                <w:b/>
                <w:sz w:val="24"/>
                <w:szCs w:val="28"/>
              </w:rPr>
              <w:t>»</w:t>
            </w:r>
            <w:r w:rsidR="00401F37" w:rsidRPr="00401F37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</w:t>
            </w:r>
          </w:p>
        </w:tc>
      </w:tr>
    </w:tbl>
    <w:p w:rsidR="00FF1E88" w:rsidRPr="003027D5" w:rsidRDefault="00FF1E88" w:rsidP="00DA1A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E88" w:rsidRPr="00401F37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027D5">
        <w:rPr>
          <w:rFonts w:ascii="Times New Roman" w:hAnsi="Times New Roman"/>
          <w:sz w:val="28"/>
          <w:szCs w:val="28"/>
        </w:rPr>
        <w:t xml:space="preserve">          </w:t>
      </w:r>
      <w:r w:rsidRPr="00401F37">
        <w:rPr>
          <w:rFonts w:ascii="Times New Roman" w:hAnsi="Times New Roman"/>
          <w:sz w:val="24"/>
          <w:szCs w:val="28"/>
        </w:rPr>
        <w:t xml:space="preserve"> В целях реализации мероприятий по разработке и утверждению административных регламентов предоставления муниципальных услуг в  сельском поселении Максим - Горьковский сельсовет муниципального района Белебеевский район Республики Башкортостан, в соответствии с Федеральным законом от 06.10.2003 г. № 131-ФЗ «Об общих принципах организации местного самоуправления» (с изменениями), Федеральным законом от 27.07.2010 г. № 210-ФЗ «Об организации предоставления государственных и муниципальных услуг», Уставом  сельского поселения Максим - Горьковский  сельсовет муниципального района Белебеевский район Республики Башкортостан, </w:t>
      </w:r>
    </w:p>
    <w:p w:rsidR="00FF1E88" w:rsidRPr="00401F37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01F37">
        <w:rPr>
          <w:rFonts w:ascii="Times New Roman" w:hAnsi="Times New Roman"/>
          <w:b/>
          <w:sz w:val="24"/>
          <w:szCs w:val="28"/>
        </w:rPr>
        <w:t>ПОСТАНОВЛЯЮ:</w:t>
      </w:r>
    </w:p>
    <w:p w:rsidR="00FF1E88" w:rsidRPr="00401F37" w:rsidRDefault="00FF1E88" w:rsidP="00DA1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401F37">
        <w:rPr>
          <w:rFonts w:ascii="Times New Roman" w:hAnsi="Times New Roman"/>
          <w:sz w:val="24"/>
          <w:szCs w:val="28"/>
        </w:rPr>
        <w:t xml:space="preserve">1.Утвердить Административный регламент по предоставлению муниципальной услуги «Принятие решений о переводе жилых помещений в нежилые помещения и нежилых помещений в жилые помещения  в </w:t>
      </w:r>
      <w:r w:rsidRPr="00401F37">
        <w:rPr>
          <w:rFonts w:ascii="Times New Roman" w:hAnsi="Times New Roman"/>
          <w:bCs/>
          <w:sz w:val="24"/>
          <w:szCs w:val="28"/>
        </w:rPr>
        <w:t xml:space="preserve">сельском поселении </w:t>
      </w:r>
      <w:r w:rsidRPr="00401F37">
        <w:rPr>
          <w:rFonts w:ascii="Times New Roman" w:hAnsi="Times New Roman"/>
          <w:sz w:val="24"/>
          <w:szCs w:val="28"/>
        </w:rPr>
        <w:t>Максим - Горьковский  сельсовет муниципального района Белебеевский район Республики Башкортостан».</w:t>
      </w:r>
    </w:p>
    <w:p w:rsidR="00401F37" w:rsidRPr="00401F37" w:rsidRDefault="00401F37" w:rsidP="00DA1A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01F37">
        <w:rPr>
          <w:rFonts w:ascii="Times New Roman" w:hAnsi="Times New Roman"/>
          <w:sz w:val="24"/>
          <w:szCs w:val="28"/>
        </w:rPr>
        <w:t>2. Постановление Администрации сельского поселения Максим – Горьковский сельсовет муниципального района Белебеевский район Республики Башкортостан № 58 от 29.12.2012 г. «Об утверждении Административного регламента по предоставлению муниципальной услуги «Перевод жилых помещений в нежилые помещения и нежилых помещений в жилые помещения  в сельском поселении Максим - Горьковский сельсовет муниципального района Белебеевский район Республики Башкортостан» считать утратившим силу.</w:t>
      </w:r>
    </w:p>
    <w:p w:rsidR="00FF1E88" w:rsidRPr="00401F37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01F37">
        <w:rPr>
          <w:rFonts w:ascii="Times New Roman" w:hAnsi="Times New Roman"/>
          <w:sz w:val="24"/>
          <w:szCs w:val="28"/>
        </w:rPr>
        <w:t xml:space="preserve">      </w:t>
      </w:r>
      <w:r w:rsidR="00401F37" w:rsidRPr="00401F37">
        <w:rPr>
          <w:rFonts w:ascii="Times New Roman" w:hAnsi="Times New Roman"/>
          <w:sz w:val="24"/>
          <w:szCs w:val="28"/>
        </w:rPr>
        <w:t xml:space="preserve">  </w:t>
      </w:r>
      <w:r w:rsidRPr="00401F37">
        <w:rPr>
          <w:rFonts w:ascii="Times New Roman" w:hAnsi="Times New Roman"/>
          <w:sz w:val="24"/>
          <w:szCs w:val="28"/>
        </w:rPr>
        <w:t xml:space="preserve">  </w:t>
      </w:r>
      <w:r w:rsidR="00401F37" w:rsidRPr="00401F37">
        <w:rPr>
          <w:rFonts w:ascii="Times New Roman" w:hAnsi="Times New Roman"/>
          <w:sz w:val="24"/>
          <w:szCs w:val="28"/>
        </w:rPr>
        <w:t>3</w:t>
      </w:r>
      <w:r w:rsidRPr="00401F37">
        <w:rPr>
          <w:rFonts w:ascii="Times New Roman" w:hAnsi="Times New Roman"/>
          <w:sz w:val="24"/>
          <w:szCs w:val="28"/>
        </w:rPr>
        <w:t xml:space="preserve">. Обнародовать  настоящее постановление на стенде  Администрации сельского поселения Максим - Горьковский сельсовет муниципального района Белебеевский район Республики Башкортостан и </w:t>
      </w:r>
      <w:r w:rsidRPr="00401F37">
        <w:rPr>
          <w:rFonts w:ascii="Times New Roman" w:hAnsi="Times New Roman"/>
          <w:color w:val="000000"/>
          <w:sz w:val="24"/>
          <w:szCs w:val="28"/>
          <w:lang w:bidi="en-US"/>
        </w:rPr>
        <w:t xml:space="preserve">разместить </w:t>
      </w:r>
      <w:r w:rsidRPr="00401F37">
        <w:rPr>
          <w:rFonts w:ascii="Times New Roman" w:hAnsi="Times New Roman"/>
          <w:sz w:val="24"/>
          <w:szCs w:val="28"/>
        </w:rPr>
        <w:t xml:space="preserve">на официальной странице официального сайта муниципального района Белебеевский район РБ. </w:t>
      </w:r>
    </w:p>
    <w:p w:rsidR="00FF1E88" w:rsidRPr="00401F37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01F37">
        <w:rPr>
          <w:rFonts w:ascii="Times New Roman" w:hAnsi="Times New Roman"/>
          <w:sz w:val="24"/>
          <w:szCs w:val="28"/>
        </w:rPr>
        <w:t xml:space="preserve">      </w:t>
      </w:r>
      <w:r w:rsidR="00401F37" w:rsidRPr="00401F37">
        <w:rPr>
          <w:rFonts w:ascii="Times New Roman" w:hAnsi="Times New Roman"/>
          <w:sz w:val="24"/>
          <w:szCs w:val="28"/>
        </w:rPr>
        <w:t xml:space="preserve">  </w:t>
      </w:r>
      <w:r w:rsidRPr="00401F37">
        <w:rPr>
          <w:rFonts w:ascii="Times New Roman" w:hAnsi="Times New Roman"/>
          <w:sz w:val="24"/>
          <w:szCs w:val="28"/>
        </w:rPr>
        <w:t xml:space="preserve">  </w:t>
      </w:r>
      <w:r w:rsidR="00401F37" w:rsidRPr="00401F37">
        <w:rPr>
          <w:rFonts w:ascii="Times New Roman" w:hAnsi="Times New Roman"/>
          <w:sz w:val="24"/>
          <w:szCs w:val="28"/>
        </w:rPr>
        <w:t>4</w:t>
      </w:r>
      <w:r w:rsidRPr="00401F37">
        <w:rPr>
          <w:rFonts w:ascii="Times New Roman" w:hAnsi="Times New Roman"/>
          <w:sz w:val="24"/>
          <w:szCs w:val="28"/>
        </w:rPr>
        <w:t>. Контроль за выполнением постановления оставляю за собой.</w:t>
      </w:r>
    </w:p>
    <w:p w:rsidR="00FF1E88" w:rsidRPr="00401F37" w:rsidRDefault="00FF1E88" w:rsidP="00DA1AA9">
      <w:pPr>
        <w:tabs>
          <w:tab w:val="left" w:pos="18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8"/>
        </w:rPr>
      </w:pPr>
    </w:p>
    <w:p w:rsidR="00FF1E88" w:rsidRPr="00401F37" w:rsidRDefault="00FF1E88" w:rsidP="00DA1AA9">
      <w:pPr>
        <w:tabs>
          <w:tab w:val="left" w:pos="18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8"/>
        </w:rPr>
      </w:pPr>
    </w:p>
    <w:p w:rsidR="00FF1E88" w:rsidRPr="00401F37" w:rsidRDefault="00FF1E88" w:rsidP="00DA1AA9">
      <w:pPr>
        <w:tabs>
          <w:tab w:val="left" w:pos="180"/>
          <w:tab w:val="left" w:pos="778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401F37">
        <w:rPr>
          <w:rFonts w:ascii="Times New Roman" w:hAnsi="Times New Roman"/>
          <w:sz w:val="24"/>
          <w:szCs w:val="28"/>
        </w:rPr>
        <w:t xml:space="preserve">Глава сельского поселения           </w:t>
      </w:r>
      <w:r w:rsidR="00401F37">
        <w:rPr>
          <w:rFonts w:ascii="Times New Roman" w:hAnsi="Times New Roman"/>
          <w:sz w:val="24"/>
          <w:szCs w:val="28"/>
        </w:rPr>
        <w:t xml:space="preserve">                     </w:t>
      </w:r>
      <w:r w:rsidRPr="00401F37">
        <w:rPr>
          <w:rFonts w:ascii="Times New Roman" w:hAnsi="Times New Roman"/>
          <w:sz w:val="24"/>
          <w:szCs w:val="28"/>
        </w:rPr>
        <w:t xml:space="preserve">                            </w:t>
      </w:r>
      <w:r w:rsidR="00D6277A" w:rsidRPr="00401F37">
        <w:rPr>
          <w:rFonts w:ascii="Times New Roman" w:hAnsi="Times New Roman"/>
          <w:sz w:val="24"/>
          <w:szCs w:val="28"/>
        </w:rPr>
        <w:t xml:space="preserve">  </w:t>
      </w:r>
      <w:r w:rsidRPr="00401F37">
        <w:rPr>
          <w:rFonts w:ascii="Times New Roman" w:hAnsi="Times New Roman"/>
          <w:sz w:val="24"/>
          <w:szCs w:val="28"/>
        </w:rPr>
        <w:t xml:space="preserve">   </w:t>
      </w:r>
      <w:r w:rsidR="00656136" w:rsidRPr="00401F37">
        <w:rPr>
          <w:rFonts w:ascii="Times New Roman" w:hAnsi="Times New Roman"/>
          <w:sz w:val="24"/>
          <w:szCs w:val="28"/>
        </w:rPr>
        <w:t>Н.К. Красильникова</w:t>
      </w:r>
    </w:p>
    <w:p w:rsidR="00656136" w:rsidRDefault="00656136" w:rsidP="00DA1AA9">
      <w:pPr>
        <w:tabs>
          <w:tab w:val="left" w:pos="180"/>
          <w:tab w:val="left" w:pos="77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136" w:rsidRDefault="00656136" w:rsidP="00DA1AA9">
      <w:pPr>
        <w:tabs>
          <w:tab w:val="left" w:pos="180"/>
          <w:tab w:val="left" w:pos="77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136" w:rsidRDefault="00656136" w:rsidP="00DA1AA9">
      <w:pPr>
        <w:tabs>
          <w:tab w:val="left" w:pos="180"/>
          <w:tab w:val="left" w:pos="77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02C" w:rsidRDefault="009D202C" w:rsidP="00DA1AA9">
      <w:pPr>
        <w:tabs>
          <w:tab w:val="left" w:pos="180"/>
          <w:tab w:val="left" w:pos="77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02C" w:rsidRPr="003027D5" w:rsidRDefault="009D202C" w:rsidP="00DA1AA9">
      <w:pPr>
        <w:tabs>
          <w:tab w:val="left" w:pos="180"/>
          <w:tab w:val="left" w:pos="77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E88" w:rsidRPr="003027D5" w:rsidRDefault="00FF1E88" w:rsidP="00DA1AA9">
      <w:pPr>
        <w:tabs>
          <w:tab w:val="left" w:pos="180"/>
        </w:tabs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</w:p>
    <w:p w:rsidR="00FF1E88" w:rsidRPr="00D6277A" w:rsidRDefault="00AF47B5" w:rsidP="00DA1A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34E3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Административный регламент предоставления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Администрацией сельского поселения</w:t>
      </w:r>
      <w:r w:rsidRPr="004D34E3">
        <w:rPr>
          <w:rFonts w:ascii="Times New Roman" w:eastAsia="Times New Roman" w:hAnsi="Times New Roman" w:cs="Times New Roman"/>
          <w:b/>
          <w:sz w:val="28"/>
          <w:szCs w:val="28"/>
        </w:rPr>
        <w:t xml:space="preserve">  Максим-Горьковский сельсовет муниципального района Белебеевский район Республики Башкортостан муниципальной услуги</w:t>
      </w:r>
      <w:r w:rsidRPr="00D6277A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FF1E88" w:rsidRPr="00AF47B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AF47B5">
        <w:rPr>
          <w:rFonts w:ascii="Times New Roman" w:eastAsia="Times New Roman" w:hAnsi="Times New Roman" w:cs="Times New Roman"/>
          <w:b/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  <w:r w:rsidR="00FF1E88" w:rsidRPr="00AF47B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F1E88" w:rsidRPr="00D6277A" w:rsidRDefault="00FF1E88" w:rsidP="00DA1A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7B5" w:rsidRPr="005547C8" w:rsidRDefault="00AF47B5" w:rsidP="00AF47B5">
      <w:pPr>
        <w:pStyle w:val="ab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AF47B5" w:rsidRPr="005547C8" w:rsidRDefault="00AF47B5" w:rsidP="00AF47B5">
      <w:pPr>
        <w:pStyle w:val="ab"/>
        <w:widowControl w:val="0"/>
        <w:tabs>
          <w:tab w:val="left" w:pos="567"/>
        </w:tabs>
        <w:spacing w:after="0" w:line="240" w:lineRule="auto"/>
        <w:ind w:left="128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7B5" w:rsidRPr="005547C8" w:rsidRDefault="00AF47B5" w:rsidP="00AF47B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7C8">
        <w:rPr>
          <w:rFonts w:ascii="Times New Roman" w:eastAsia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AF47B5" w:rsidRPr="004D34E3" w:rsidRDefault="00AF47B5" w:rsidP="00AF47B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7B5" w:rsidRPr="008947B5" w:rsidRDefault="00AF47B5" w:rsidP="00AF47B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8947B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. Администрацией сельского поселения Максим-Горьковский сельсовет муниципального района Белебеевский район Республики Башкортостан</w:t>
      </w:r>
      <w:r w:rsidRPr="008947B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муниципальной</w:t>
      </w:r>
      <w:r w:rsidRPr="008947B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услуги по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DF3F51" w:rsidRPr="00DF3F5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принятию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  <w:r w:rsidR="00DF3F51" w:rsidRPr="008947B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8947B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разработан в целях повышения качества и доступности предоставления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муниципальной</w:t>
      </w:r>
      <w:r w:rsidRPr="008947B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услуги по (далее –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муниципальная </w:t>
      </w:r>
      <w:r w:rsidRPr="008947B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услуга), устанавливает стандарт, сроки и последовательность административных процедур(действий)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Администрации сельского поселения Максим-Горьковский сельсовет муниципального района Белебеевский район Республики Башкортостан</w:t>
      </w:r>
      <w:r w:rsidRPr="008947B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, а также определяет порядок взаимодействия между структурными подразделениями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Администрации сельского поселения Максим-Горьковский сельсовет муниципального района Белебеевский район Республики Башкортостан</w:t>
      </w:r>
      <w:r w:rsidRPr="008947B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, их должностными лицами, порядок взаимодействия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Администрации сельского поселения Максим-Горьковский сельсовет муниципального района Белебеевский район Республики Башкортостан</w:t>
      </w:r>
      <w:r w:rsidRPr="008947B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с органами государственной власти и иными органами, физическими и юридическими лицами при предоставлении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муниципальной</w:t>
      </w:r>
      <w:r w:rsidRPr="008947B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услуги (далее – Административный регламент).</w:t>
      </w:r>
    </w:p>
    <w:p w:rsidR="00AF47B5" w:rsidRDefault="00AF47B5" w:rsidP="00AF47B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47B5" w:rsidRPr="005547C8" w:rsidRDefault="00AF47B5" w:rsidP="00AF47B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7C8">
        <w:rPr>
          <w:rFonts w:ascii="Times New Roman" w:eastAsia="Times New Roman" w:hAnsi="Times New Roman" w:cs="Times New Roman"/>
          <w:b/>
          <w:sz w:val="28"/>
          <w:szCs w:val="28"/>
        </w:rPr>
        <w:t>Круг заявителей</w:t>
      </w:r>
    </w:p>
    <w:p w:rsidR="00AF47B5" w:rsidRPr="00B83A0F" w:rsidRDefault="00AF47B5" w:rsidP="00AF47B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7B5" w:rsidRPr="00B83A0F" w:rsidRDefault="00AF47B5" w:rsidP="00AF47B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0F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83A0F">
        <w:rPr>
          <w:rFonts w:ascii="Times New Roman" w:eastAsia="Times New Roman" w:hAnsi="Times New Roman" w:cs="Times New Roman"/>
          <w:sz w:val="28"/>
          <w:szCs w:val="28"/>
        </w:rPr>
        <w:t xml:space="preserve"> Заявителями и получателями настоящей муниципальной услуги (далее – заявители) являются юридические лица, физические лица, в том числе зарегистрированные в качестве индивидуального предпринимателя, либо их уполномоченные представители (доверенные лица).</w:t>
      </w:r>
    </w:p>
    <w:p w:rsidR="00AF47B5" w:rsidRDefault="00AF47B5" w:rsidP="00AF47B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5547C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3</w:t>
      </w:r>
      <w:r w:rsidRPr="005547C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 Интересы заявителей, указанных в пункте 1.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2</w:t>
      </w:r>
      <w:r w:rsidRPr="005547C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AF47B5" w:rsidRDefault="00AF47B5" w:rsidP="00AF47B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</w:p>
    <w:p w:rsidR="00AF47B5" w:rsidRDefault="00AF47B5" w:rsidP="00AF47B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47B5" w:rsidRPr="005547C8" w:rsidRDefault="00AF47B5" w:rsidP="00AF47B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7C8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5547C8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AF47B5" w:rsidRPr="005547C8" w:rsidRDefault="00AF47B5" w:rsidP="00AF47B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</w:p>
    <w:p w:rsidR="00AF47B5" w:rsidRPr="008C1391" w:rsidRDefault="00AF47B5" w:rsidP="00AF47B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4</w:t>
      </w: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. Справочная информация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Администрации сельского поселения Максим-Горьковский сельсовет муниципального района Белебеевский район Республики Башкортостан (</w:t>
      </w: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далее –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Администрация</w:t>
      </w: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), предоставляющего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муниципальную</w:t>
      </w: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услугу, размещена на официальном сайте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Администрации</w:t>
      </w: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(в информационно-телекоммуникационной сети Интернет http://maksimadm.ru/ (далее – официальный сайт), в государственных информационных системах «Реестр государственных и муниципальных услуг (функций) Республики Башкортостан» и «Портале государственных и муниципальных услуг (функций) Республики Башкортостан» (www.gosuslugi.bashkortostan.ru) (далее – РПГУ). </w:t>
      </w:r>
    </w:p>
    <w:p w:rsidR="00AF47B5" w:rsidRPr="008C1391" w:rsidRDefault="00AF47B5" w:rsidP="00AF47B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Справочной является информация:</w:t>
      </w:r>
    </w:p>
    <w:p w:rsidR="00AF47B5" w:rsidRPr="008C1391" w:rsidRDefault="00AF47B5" w:rsidP="00AF47B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о месте нахождения и графике работы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Администрации</w:t>
      </w: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, государственных и муниципальных органов и организаций, обращение в ко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торые необходимо для получения муниципальной</w:t>
      </w: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услуги, а также многофункциональных центров;  </w:t>
      </w:r>
    </w:p>
    <w:p w:rsidR="00AF47B5" w:rsidRPr="008C1391" w:rsidRDefault="00AF47B5" w:rsidP="00AF47B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справочные телефоны структурных подразделений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Администрации</w:t>
      </w: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, предоставляющих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муниципальную</w:t>
      </w: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услугу, организаций, участвующих в предоставлении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муниципальной услуги</w:t>
      </w: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; </w:t>
      </w:r>
    </w:p>
    <w:p w:rsidR="00AF47B5" w:rsidRPr="008C1391" w:rsidRDefault="00AF47B5" w:rsidP="00AF47B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адреса электронной почты и (или) формы обратной связи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Администрации</w:t>
      </w: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, предоставляющего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муниципальн</w:t>
      </w: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ую услугу.</w:t>
      </w:r>
    </w:p>
    <w:p w:rsidR="00AF47B5" w:rsidRPr="008C1391" w:rsidRDefault="00AF47B5" w:rsidP="00AF47B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5</w:t>
      </w: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. Информирование о порядке предоставления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муниципальн</w:t>
      </w: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ой услуги осуществляется:</w:t>
      </w:r>
    </w:p>
    <w:p w:rsidR="00AF47B5" w:rsidRPr="00F73D7D" w:rsidRDefault="00AF47B5" w:rsidP="00AF47B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- </w:t>
      </w:r>
      <w:r w:rsidRPr="00F73D7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непосредственно при личном приеме заявителя в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Администрацию, </w:t>
      </w:r>
      <w:r w:rsidRPr="00F73D7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или многофункциональном центре предоставления государственных и муниципальных услуг (далее –многофункциональный центр);</w:t>
      </w:r>
    </w:p>
    <w:p w:rsidR="00AF47B5" w:rsidRDefault="00AF47B5" w:rsidP="00AF47B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7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- по телефону в Администрации или многофункциональном центре;</w:t>
      </w:r>
      <w:r w:rsidRPr="00B83A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47B5" w:rsidRDefault="00AF47B5" w:rsidP="00AF47B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- </w:t>
      </w:r>
      <w:r w:rsidRPr="00F73D7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письменно, в том числе посредством почты, электронной почты, факсимильной связи:</w:t>
      </w:r>
    </w:p>
    <w:p w:rsidR="00AF47B5" w:rsidRPr="00F73D7D" w:rsidRDefault="00AF47B5" w:rsidP="00AF47B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- </w:t>
      </w:r>
      <w:r w:rsidRPr="00F73D7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AF47B5" w:rsidRPr="00F73D7D" w:rsidRDefault="00AF47B5" w:rsidP="00AF47B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- </w:t>
      </w:r>
      <w:r w:rsidRPr="00F73D7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на официальном сайте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Администрации</w:t>
      </w:r>
      <w:r w:rsidRPr="00F73D7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;</w:t>
      </w:r>
    </w:p>
    <w:p w:rsidR="00AF47B5" w:rsidRDefault="00AF47B5" w:rsidP="00AF47B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- </w:t>
      </w:r>
      <w:r w:rsidRPr="00F73D7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посредством размещения информации на информационных стендах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Администрации</w:t>
      </w:r>
      <w:r w:rsidRPr="00F73D7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или многофункционального центра.</w:t>
      </w:r>
    </w:p>
    <w:p w:rsidR="00AF47B5" w:rsidRPr="00441DA4" w:rsidRDefault="00AF47B5" w:rsidP="00AF47B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1.6. 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Информирование осуществляется по вопросам, касающимся:</w:t>
      </w:r>
    </w:p>
    <w:p w:rsidR="00AF47B5" w:rsidRPr="00441DA4" w:rsidRDefault="00AF47B5" w:rsidP="00AF47B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- 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способов подачи заявления о предоставлении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муниципальной услуги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;</w:t>
      </w:r>
    </w:p>
    <w:p w:rsidR="00AF47B5" w:rsidRPr="00441DA4" w:rsidRDefault="00AF47B5" w:rsidP="00AF47B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- 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адресов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Администрации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и многофункциональных центров, обращение в которые необходимо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для предоставления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муниципальн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ой услуги;</w:t>
      </w:r>
    </w:p>
    <w:p w:rsidR="00AF47B5" w:rsidRPr="00441DA4" w:rsidRDefault="00AF47B5" w:rsidP="00AF47B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- 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справочной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информации о работе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Администрации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(структурного подразделения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Администрации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);</w:t>
      </w:r>
    </w:p>
    <w:p w:rsidR="00AF47B5" w:rsidRPr="00441DA4" w:rsidRDefault="00AF47B5" w:rsidP="00AF47B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- 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документов, необходимых для предоставления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муниципальн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ой услуги;</w:t>
      </w:r>
    </w:p>
    <w:p w:rsidR="00AF47B5" w:rsidRPr="00441DA4" w:rsidRDefault="00AF47B5" w:rsidP="00AF47B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- 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порядка и сроков предоставления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муниципальн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ой услуги;</w:t>
      </w:r>
    </w:p>
    <w:p w:rsidR="00AF47B5" w:rsidRPr="00441DA4" w:rsidRDefault="00AF47B5" w:rsidP="00AF47B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- 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порядка получения сведений о ходе рассмотрения  заявления о предоставлении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муниципальн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ой услуги и о результатах предоставления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муниципальн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ой услуги;</w:t>
      </w:r>
    </w:p>
    <w:p w:rsidR="00AF47B5" w:rsidRPr="00441DA4" w:rsidRDefault="00AF47B5" w:rsidP="00AF47B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lastRenderedPageBreak/>
        <w:t xml:space="preserve">- 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муниципальн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ой услуги;</w:t>
      </w:r>
    </w:p>
    <w:p w:rsidR="00AF47B5" w:rsidRPr="00441DA4" w:rsidRDefault="00AF47B5" w:rsidP="00AF47B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- 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муниципальн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ой услуги.</w:t>
      </w:r>
    </w:p>
    <w:p w:rsidR="00AF47B5" w:rsidRPr="00441DA4" w:rsidRDefault="00AF47B5" w:rsidP="00AF47B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Получение информации по вопросам предоставления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муниципальн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ой услуги и услуг, которые являются необходимыми и обязательными для предоставления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муниципальной услуги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, осуществляется бесплатно.</w:t>
      </w:r>
    </w:p>
    <w:p w:rsidR="00AF47B5" w:rsidRPr="00441DA4" w:rsidRDefault="00AF47B5" w:rsidP="00AF47B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7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. При устном обращении Заявителя (лично или по телефону) специалист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Администрации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AF47B5" w:rsidRPr="00441DA4" w:rsidRDefault="00AF47B5" w:rsidP="00AF47B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Ответ на телефонный звонок должен начинаться с информации о наименовании органа (организации),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AF47B5" w:rsidRPr="00441DA4" w:rsidRDefault="00AF47B5" w:rsidP="00AF47B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Если специалист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Администрации 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не может самостоятельно дать ответ, телефонный звонок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AF47B5" w:rsidRPr="00441DA4" w:rsidRDefault="00AF47B5" w:rsidP="00AF47B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F47B5" w:rsidRPr="00245C82" w:rsidRDefault="00AF47B5" w:rsidP="00AF47B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245C8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изложить обращение в письменной форме;</w:t>
      </w:r>
    </w:p>
    <w:p w:rsidR="00AF47B5" w:rsidRPr="00245C82" w:rsidRDefault="00AF47B5" w:rsidP="00AF47B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245C8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назначить другое время для консультаций.</w:t>
      </w:r>
    </w:p>
    <w:p w:rsidR="00AF47B5" w:rsidRPr="00245C82" w:rsidRDefault="00AF47B5" w:rsidP="00AF47B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245C8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Специалист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Администрации </w:t>
      </w:r>
      <w:r w:rsidRPr="00245C8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предоставления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муниципальной услуги</w:t>
      </w:r>
      <w:r w:rsidRPr="00245C8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, и влияющее прямо или косвенно на принимаемое решение.</w:t>
      </w:r>
    </w:p>
    <w:p w:rsidR="00AF47B5" w:rsidRPr="00245C82" w:rsidRDefault="00AF47B5" w:rsidP="00AF47B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245C8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AF47B5" w:rsidRPr="00245C82" w:rsidRDefault="00AF47B5" w:rsidP="00AF47B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245C8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Информирование осуществляется в соответствии с графиком приема граждан.</w:t>
      </w:r>
    </w:p>
    <w:p w:rsidR="00AF47B5" w:rsidRPr="00245C82" w:rsidRDefault="00AF47B5" w:rsidP="00AF47B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245C8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1.8. По письменному обращению специалист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Администрации</w:t>
      </w:r>
      <w:r w:rsidRPr="00245C8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, ответственный за предоставление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муниципальной услуги</w:t>
      </w:r>
      <w:r w:rsidRPr="00245C8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, подробно в письменной форме разъясняет гражданину сведения по вопросам, указанным в </w:t>
      </w:r>
      <w:hyperlink w:anchor="Par84" w:history="1">
        <w:r w:rsidRPr="00245C82">
          <w:rPr>
            <w:rFonts w:ascii="Times New Roman" w:eastAsia="Times New Roman" w:hAnsi="Times New Roman" w:cs="Times New Roman"/>
            <w:color w:val="17365D" w:themeColor="text2" w:themeShade="BF"/>
            <w:sz w:val="28"/>
            <w:szCs w:val="28"/>
          </w:rPr>
          <w:t>пункте</w:t>
        </w:r>
      </w:hyperlink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245C8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7  </w:t>
      </w:r>
      <w:r w:rsidRPr="00245C8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AF47B5" w:rsidRPr="00245C82" w:rsidRDefault="00AF47B5" w:rsidP="00AF47B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245C8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1.9. На РПГУ размещается следующая информация:</w:t>
      </w:r>
    </w:p>
    <w:p w:rsidR="00AF47B5" w:rsidRPr="00245C82" w:rsidRDefault="00AF47B5" w:rsidP="00AF47B5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наименование (в том числе краткое)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AF47B5" w:rsidRPr="00245C82" w:rsidRDefault="00AF47B5" w:rsidP="00AF47B5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наименование органа (организации), предоставляющего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муниципальную услугу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AF47B5" w:rsidRPr="00245C82" w:rsidRDefault="00AF47B5" w:rsidP="00AF47B5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lastRenderedPageBreak/>
        <w:t xml:space="preserve">наименования органов власти и организаций, участвующих в предоставлении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AF47B5" w:rsidRPr="00245C82" w:rsidRDefault="00AF47B5" w:rsidP="00AF47B5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перечень нормативных правовых актов, непосредственно регулирующих предоставление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AF47B5" w:rsidRPr="00245C82" w:rsidRDefault="00AF47B5" w:rsidP="00AF47B5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способы предоставления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AF47B5" w:rsidRPr="00245C82" w:rsidRDefault="00AF47B5" w:rsidP="00AF47B5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описание результата предоставления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AF47B5" w:rsidRPr="00245C82" w:rsidRDefault="00AF47B5" w:rsidP="00AF47B5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категория заявителей, которым предоставляется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муниципальная услуга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AF47B5" w:rsidRPr="00245C82" w:rsidRDefault="00AF47B5" w:rsidP="00AF47B5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срок предоставления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AF47B5" w:rsidRPr="00245C82" w:rsidRDefault="00AF47B5" w:rsidP="00AF47B5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срок, в течение которого заявление о предоставлении</w:t>
      </w:r>
      <w:r>
        <w:rPr>
          <w:rFonts w:ascii="Times New Roman" w:hAnsi="Times New Roman" w:cs="Times New Roman"/>
          <w:color w:val="17365D" w:themeColor="text2" w:themeShade="BF"/>
          <w:sz w:val="28"/>
        </w:rPr>
        <w:t xml:space="preserve"> 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должно быть зарегистрировано;</w:t>
      </w:r>
    </w:p>
    <w:p w:rsidR="00AF47B5" w:rsidRPr="00245C82" w:rsidRDefault="00AF47B5" w:rsidP="00AF47B5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максимальный срок ожидания в очереди при подаче заявления о предоставлении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лично;</w:t>
      </w:r>
    </w:p>
    <w:p w:rsidR="00AF47B5" w:rsidRPr="00245C82" w:rsidRDefault="00AF47B5" w:rsidP="00AF47B5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основания для приостановления предоставления либо отказа в предоставлении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(если возможность этого предусмотрена законодательством);</w:t>
      </w:r>
    </w:p>
    <w:p w:rsidR="00AF47B5" w:rsidRPr="00245C82" w:rsidRDefault="00AF47B5" w:rsidP="00AF47B5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документы, подлежащие обязательному представлению заявителем для получения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F47B5" w:rsidRPr="00245C82" w:rsidRDefault="00AF47B5" w:rsidP="00AF47B5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документы, необходимые для предоставления</w:t>
      </w:r>
      <w:r>
        <w:rPr>
          <w:rFonts w:ascii="Times New Roman" w:hAnsi="Times New Roman" w:cs="Times New Roman"/>
          <w:color w:val="17365D" w:themeColor="text2" w:themeShade="BF"/>
          <w:sz w:val="28"/>
        </w:rPr>
        <w:t xml:space="preserve"> 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F47B5" w:rsidRPr="00245C82" w:rsidRDefault="00AF47B5" w:rsidP="00AF47B5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формы заявлений о предоставлении</w:t>
      </w:r>
      <w:r>
        <w:rPr>
          <w:rFonts w:ascii="Times New Roman" w:hAnsi="Times New Roman" w:cs="Times New Roman"/>
          <w:color w:val="17365D" w:themeColor="text2" w:themeShade="BF"/>
          <w:sz w:val="28"/>
        </w:rPr>
        <w:t xml:space="preserve"> 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и иных документов, заполнение которых заявителем необходимо для обращения за получением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в электронной форме;</w:t>
      </w:r>
    </w:p>
    <w:p w:rsidR="00AF47B5" w:rsidRPr="00245C82" w:rsidRDefault="00AF47B5" w:rsidP="00AF47B5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сведения о возмездности (безвозмездности) предоставления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, правовых основаниях и размерах платы, взимаемой с заявителя (если услуга предоставляется на возмездной основе), методике 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lastRenderedPageBreak/>
        <w:t xml:space="preserve">расчета платы за предоставление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с указанием нормативного правового акта, которым эта методика утверждена;</w:t>
      </w:r>
    </w:p>
    <w:p w:rsidR="00AF47B5" w:rsidRPr="00245C82" w:rsidRDefault="00AF47B5" w:rsidP="00AF47B5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показатели доступности и качества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AF47B5" w:rsidRPr="00245C82" w:rsidRDefault="00AF47B5" w:rsidP="00AF47B5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AF47B5" w:rsidRPr="00245C82" w:rsidRDefault="00AF47B5" w:rsidP="00AF47B5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муниципальную услугу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.</w:t>
      </w:r>
    </w:p>
    <w:p w:rsidR="00AF47B5" w:rsidRPr="00245C82" w:rsidRDefault="00AF47B5" w:rsidP="00AF4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Информация на РПГУ о порядке и сроках предоставления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AF47B5" w:rsidRPr="00245C82" w:rsidRDefault="00AF47B5" w:rsidP="00AF4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Доступ к информации о сроках и порядке предоставления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F47B5" w:rsidRPr="00245C82" w:rsidRDefault="00AF47B5" w:rsidP="00AF4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1.10. На официальном сайте Администрации наряду со сведениями, указанными в пункте 1.9</w:t>
      </w:r>
      <w:r>
        <w:rPr>
          <w:rFonts w:ascii="Times New Roman" w:hAnsi="Times New Roman" w:cs="Times New Roman"/>
          <w:color w:val="17365D" w:themeColor="text2" w:themeShade="BF"/>
          <w:sz w:val="28"/>
        </w:rPr>
        <w:t xml:space="preserve"> 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Административного регламента, размещаются:</w:t>
      </w:r>
    </w:p>
    <w:p w:rsidR="00AF47B5" w:rsidRPr="00245C82" w:rsidRDefault="00AF47B5" w:rsidP="00AF4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порядок и способы подачи заявления о предоставлении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AF47B5" w:rsidRPr="00245C82" w:rsidRDefault="00AF47B5" w:rsidP="00AF4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порядок и способы предварительной записи на подачу заявления о предоставлении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AF47B5" w:rsidRPr="00245C82" w:rsidRDefault="00AF47B5" w:rsidP="00AF4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информация по вопросам предоставления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AF47B5" w:rsidRPr="00245C82" w:rsidRDefault="00AF47B5" w:rsidP="00AF4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порядок получения сведений о ходе рассмотрения заявления о предоставлении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и о результатах предоставления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.</w:t>
      </w:r>
    </w:p>
    <w:p w:rsidR="00AF47B5" w:rsidRPr="00245C82" w:rsidRDefault="00AF47B5" w:rsidP="00AF4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1.11. На информационных стендах Администрации подлежит размещению информация:</w:t>
      </w:r>
    </w:p>
    <w:p w:rsidR="00AF47B5" w:rsidRPr="00245C82" w:rsidRDefault="00AF47B5" w:rsidP="00AF4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, а также многофункциональных центров;</w:t>
      </w:r>
    </w:p>
    <w:p w:rsidR="00AF47B5" w:rsidRPr="00245C82" w:rsidRDefault="00AF47B5" w:rsidP="00AF4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справочные телефоны структурных подразделений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Администрации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, предоставляющих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муниципальную услугу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, участвующих в предоставлении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AF47B5" w:rsidRPr="00245C82" w:rsidRDefault="00AF47B5" w:rsidP="00AF4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адреса официального сайта, а также электронной почты и (или) формы обратной связи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Администрации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AF47B5" w:rsidRPr="00245C82" w:rsidRDefault="00AF47B5" w:rsidP="00AF4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lastRenderedPageBreak/>
        <w:t xml:space="preserve">время ожидания в очереди на прием документов и получение результата предоставления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в соответствии с требованиями Административного регламента;</w:t>
      </w:r>
    </w:p>
    <w:p w:rsidR="00AF47B5" w:rsidRPr="00245C82" w:rsidRDefault="00AF47B5" w:rsidP="00AF4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сроки предоставления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AF47B5" w:rsidRPr="00245C82" w:rsidRDefault="00AF47B5" w:rsidP="00AF4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образцы заполнения заявления и приложений к заявлениям;</w:t>
      </w:r>
    </w:p>
    <w:p w:rsidR="00AF47B5" w:rsidRPr="00245C82" w:rsidRDefault="00AF47B5" w:rsidP="00AF4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исчерпывающий перечень документов, необходимых для предоставления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AF47B5" w:rsidRPr="00245C82" w:rsidRDefault="00AF47B5" w:rsidP="00AF4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AF47B5" w:rsidRPr="00245C82" w:rsidRDefault="00AF47B5" w:rsidP="00AF4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исчерпывающий перечень оснований для приостановления или отказа в предоставлении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AF47B5" w:rsidRPr="00245C82" w:rsidRDefault="00AF47B5" w:rsidP="00AF4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порядок и способы подачи заявления о предоставлении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AF47B5" w:rsidRPr="00245C82" w:rsidRDefault="00AF47B5" w:rsidP="00AF4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размеры государственной пошлины за предоставление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. Банковские реквизиты для уплаты государственной пошлины (при необходимости);</w:t>
      </w:r>
    </w:p>
    <w:p w:rsidR="00AF47B5" w:rsidRPr="00245C82" w:rsidRDefault="00AF47B5" w:rsidP="00AF4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порядок и способы получения разъяснений по порядку предоставления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AF47B5" w:rsidRPr="00245C82" w:rsidRDefault="00AF47B5" w:rsidP="00AF4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порядок получения сведений о ходе рассмотрения заявления о предоставлении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и о результатах предоставления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AF47B5" w:rsidRPr="00245C82" w:rsidRDefault="00AF47B5" w:rsidP="00AF4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порядок записи на личный прием к должностным лицам;</w:t>
      </w:r>
    </w:p>
    <w:p w:rsidR="00AF47B5" w:rsidRPr="00245C82" w:rsidRDefault="00AF47B5" w:rsidP="00AF4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порядок досудебного (внесудебного) обжалования решений, действий (бездействия) должностных лиц, ответственных за предоставление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.</w:t>
      </w:r>
    </w:p>
    <w:p w:rsidR="00AF47B5" w:rsidRPr="00245C82" w:rsidRDefault="00AF47B5" w:rsidP="00AF4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1.12. В залах ожидания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Администрации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размещаются нормативные правовые акты, регулирующие порядок предоставления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AF47B5" w:rsidRPr="00245C82" w:rsidRDefault="00AF47B5" w:rsidP="00AF4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1.13. Размещение информации о порядке предоставления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Администрации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с учетом требований к информированию, установленных Административным регламентом.</w:t>
      </w:r>
    </w:p>
    <w:p w:rsidR="00AF47B5" w:rsidRPr="00245C82" w:rsidRDefault="00AF47B5" w:rsidP="00AF4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1.14. Информация о ходе рассмотрения заявления о предоставлении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и о результатах предоставления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может быть получена заявителем (его представителем) в «Личном кабинете» на РПГУ, а также в соответствующем структурном подразделении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Администрации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при обращении заявителя лично, по телефону, посредством электронной почты.</w:t>
      </w:r>
    </w:p>
    <w:p w:rsidR="00AF47B5" w:rsidRPr="00B83A0F" w:rsidRDefault="00AF47B5" w:rsidP="00AF47B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7B5" w:rsidRPr="00B83A0F" w:rsidRDefault="00AF47B5" w:rsidP="00AF47B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A0F">
        <w:rPr>
          <w:rFonts w:ascii="Times New Roman" w:eastAsia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AF47B5" w:rsidRDefault="00AF47B5" w:rsidP="00AF47B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47B5" w:rsidRDefault="00AF47B5" w:rsidP="00AF47B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AC6">
        <w:rPr>
          <w:rFonts w:ascii="Times New Roman" w:eastAsia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DF3F51" w:rsidRPr="000E4AC6" w:rsidRDefault="00DF3F51" w:rsidP="00AF47B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1E88" w:rsidRDefault="00DF3F51" w:rsidP="00DF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3F51">
        <w:rPr>
          <w:rFonts w:ascii="Times New Roman" w:hAnsi="Times New Roman" w:cs="Times New Roman"/>
          <w:sz w:val="28"/>
        </w:rPr>
        <w:t>2.1 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</w:p>
    <w:p w:rsidR="00DF3F51" w:rsidRDefault="00DF3F51" w:rsidP="00DF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43A50" w:rsidRPr="00D22B5E" w:rsidRDefault="00843A50" w:rsidP="00843A5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2B5E">
        <w:rPr>
          <w:rFonts w:ascii="Times New Roman" w:eastAsia="Times New Roman" w:hAnsi="Times New Roman" w:cs="Times New Roman"/>
          <w:b/>
          <w:sz w:val="28"/>
          <w:szCs w:val="28"/>
        </w:rPr>
        <w:t xml:space="preserve">Наименование республиканского органа исполнительной власти, предоставляющего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муниципальную</w:t>
      </w:r>
      <w:r w:rsidRPr="00D22B5E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услугу</w:t>
      </w:r>
    </w:p>
    <w:p w:rsidR="00843A50" w:rsidRPr="00B83A0F" w:rsidRDefault="00843A50" w:rsidP="00843A5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A50" w:rsidRPr="00B83A0F" w:rsidRDefault="00843A50" w:rsidP="00843A5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0F">
        <w:rPr>
          <w:rFonts w:ascii="Times New Roman" w:eastAsia="Times New Roman" w:hAnsi="Times New Roman" w:cs="Times New Roman"/>
          <w:sz w:val="28"/>
          <w:szCs w:val="28"/>
        </w:rPr>
        <w:t>2.2 Муниципальная услуга предоставляется Администрацией сельского поселения  Максим-Горьковский сельсовет муниципального района Белебеевский район Республики Башкортостан.</w:t>
      </w:r>
    </w:p>
    <w:p w:rsidR="00843A50" w:rsidRPr="00D22B5E" w:rsidRDefault="00843A50" w:rsidP="00843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</w:rPr>
        <w:t xml:space="preserve">       </w:t>
      </w:r>
      <w:r w:rsidRPr="00D22B5E">
        <w:rPr>
          <w:rFonts w:ascii="Times New Roman" w:hAnsi="Times New Roman" w:cs="Times New Roman"/>
          <w:color w:val="17365D" w:themeColor="text2" w:themeShade="BF"/>
          <w:sz w:val="28"/>
        </w:rPr>
        <w:t>2.3</w:t>
      </w:r>
      <w:r>
        <w:rPr>
          <w:rFonts w:ascii="Times New Roman" w:hAnsi="Times New Roman" w:cs="Times New Roman"/>
          <w:color w:val="17365D" w:themeColor="text2" w:themeShade="BF"/>
          <w:sz w:val="28"/>
        </w:rPr>
        <w:t>.</w:t>
      </w:r>
      <w:r w:rsidRPr="00D22B5E">
        <w:rPr>
          <w:rFonts w:ascii="Times New Roman" w:hAnsi="Times New Roman" w:cs="Times New Roman"/>
          <w:color w:val="17365D" w:themeColor="text2" w:themeShade="BF"/>
          <w:sz w:val="28"/>
        </w:rPr>
        <w:t xml:space="preserve"> В предоставлении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D22B5E">
        <w:rPr>
          <w:rFonts w:ascii="Times New Roman" w:hAnsi="Times New Roman" w:cs="Times New Roman"/>
          <w:color w:val="17365D" w:themeColor="text2" w:themeShade="BF"/>
          <w:sz w:val="28"/>
        </w:rPr>
        <w:t xml:space="preserve"> принимают участие многофункциональные центры при наличии соответствующего соглашения о взаимодействии</w:t>
      </w:r>
      <w:r>
        <w:rPr>
          <w:rFonts w:ascii="Times New Roman" w:hAnsi="Times New Roman" w:cs="Times New Roman"/>
          <w:color w:val="17365D" w:themeColor="text2" w:themeShade="BF"/>
          <w:sz w:val="28"/>
        </w:rPr>
        <w:t>.</w:t>
      </w:r>
    </w:p>
    <w:p w:rsidR="00843A50" w:rsidRDefault="00843A50" w:rsidP="00843A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DF0948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структурное подразделение Администрации не организует взаимодействие с иными органами власти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22B5E">
        <w:rPr>
          <w:rFonts w:ascii="Times New Roman" w:hAnsi="Times New Roman" w:cs="Times New Roman"/>
          <w:color w:val="17365D" w:themeColor="text2" w:themeShade="BF"/>
          <w:sz w:val="28"/>
        </w:rPr>
        <w:t xml:space="preserve"> </w:t>
      </w:r>
    </w:p>
    <w:p w:rsidR="00843A50" w:rsidRDefault="00843A50" w:rsidP="00843A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D22B5E">
        <w:rPr>
          <w:rFonts w:ascii="Times New Roman" w:hAnsi="Times New Roman" w:cs="Times New Roman"/>
          <w:color w:val="17365D" w:themeColor="text2" w:themeShade="BF"/>
          <w:sz w:val="28"/>
        </w:rPr>
        <w:t xml:space="preserve">2.4. При предоставлении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D22B5E">
        <w:rPr>
          <w:rFonts w:ascii="Times New Roman" w:hAnsi="Times New Roman" w:cs="Times New Roman"/>
          <w:color w:val="17365D" w:themeColor="text2" w:themeShade="BF"/>
          <w:sz w:val="28"/>
        </w:rPr>
        <w:t xml:space="preserve">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Администрации</w:t>
      </w:r>
      <w:r w:rsidRPr="00D22B5E">
        <w:rPr>
          <w:rFonts w:ascii="Times New Roman" w:hAnsi="Times New Roman" w:cs="Times New Roman"/>
          <w:color w:val="17365D" w:themeColor="text2" w:themeShade="BF"/>
          <w:sz w:val="28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D22B5E">
        <w:rPr>
          <w:rFonts w:ascii="Times New Roman" w:hAnsi="Times New Roman" w:cs="Times New Roman"/>
          <w:color w:val="17365D" w:themeColor="text2" w:themeShade="BF"/>
          <w:sz w:val="28"/>
        </w:rPr>
        <w:t xml:space="preserve">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муниципальных</w:t>
      </w:r>
      <w:r w:rsidRPr="00D22B5E">
        <w:rPr>
          <w:rFonts w:ascii="Times New Roman" w:hAnsi="Times New Roman" w:cs="Times New Roman"/>
          <w:color w:val="17365D" w:themeColor="text2" w:themeShade="BF"/>
          <w:sz w:val="28"/>
        </w:rPr>
        <w:t xml:space="preserve"> услуг.</w:t>
      </w:r>
    </w:p>
    <w:p w:rsidR="00DF3F51" w:rsidRDefault="00DF3F51" w:rsidP="00DF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43A50" w:rsidRPr="00D22B5E" w:rsidRDefault="00843A50" w:rsidP="00843A5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2B5E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 результата предоставления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D22B5E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43A50" w:rsidRPr="00D22B5E" w:rsidRDefault="00843A50" w:rsidP="00843A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</w:p>
    <w:p w:rsidR="00843A50" w:rsidRDefault="00843A50" w:rsidP="00843A5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Pr="00B83A0F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</w:t>
      </w:r>
    </w:p>
    <w:p w:rsidR="00843A50" w:rsidRDefault="00843A50" w:rsidP="00843A5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83A0F">
        <w:rPr>
          <w:rFonts w:ascii="Times New Roman" w:eastAsia="Times New Roman" w:hAnsi="Times New Roman" w:cs="Times New Roman"/>
          <w:sz w:val="28"/>
          <w:szCs w:val="28"/>
        </w:rPr>
        <w:t>выдача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A50">
        <w:rPr>
          <w:rFonts w:ascii="Times New Roman" w:eastAsia="Times New Roman" w:hAnsi="Times New Roman" w:cs="Times New Roman"/>
          <w:sz w:val="28"/>
          <w:szCs w:val="28"/>
        </w:rPr>
        <w:t>решения о переводе или об отказе в переводе жилого помещения в нежилое помещение или нежилого помещения в жилое помещение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3A50" w:rsidRPr="00D22B5E" w:rsidRDefault="00843A50" w:rsidP="00843A5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D22B5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- мотивированный отказ в</w:t>
      </w:r>
      <w:r w:rsidRPr="00843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3A0F">
        <w:rPr>
          <w:rFonts w:ascii="Times New Roman" w:eastAsia="Times New Roman" w:hAnsi="Times New Roman" w:cs="Times New Roman"/>
          <w:sz w:val="28"/>
          <w:szCs w:val="28"/>
        </w:rPr>
        <w:t>выдач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843A50">
        <w:rPr>
          <w:rFonts w:ascii="Times New Roman" w:eastAsia="Times New Roman" w:hAnsi="Times New Roman" w:cs="Times New Roman"/>
          <w:sz w:val="28"/>
          <w:szCs w:val="28"/>
        </w:rPr>
        <w:t>решения о переводе или об отказе в переводе жилого помещения в нежилое помещение или нежилого помещения в жилое помещение</w:t>
      </w:r>
      <w:r w:rsidRPr="00D22B5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843A50" w:rsidRDefault="00843A50" w:rsidP="00DF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417F6" w:rsidRPr="00D22B5E" w:rsidRDefault="005417F6" w:rsidP="005417F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2B5E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предоставления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D22B5E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  <w:r w:rsidRPr="00D22B5E">
        <w:rPr>
          <w:rFonts w:ascii="Times New Roman" w:eastAsia="Times New Roman" w:hAnsi="Times New Roman" w:cs="Times New Roman"/>
          <w:b/>
          <w:sz w:val="28"/>
          <w:szCs w:val="28"/>
        </w:rPr>
        <w:t>, срок приостановления предоставления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услуги</w:t>
      </w:r>
      <w:r w:rsidRPr="00D22B5E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D22B5E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5417F6" w:rsidRPr="00A21F86" w:rsidRDefault="005417F6" w:rsidP="005417F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</w:p>
    <w:p w:rsidR="005417F6" w:rsidRPr="00A21F86" w:rsidRDefault="005417F6" w:rsidP="006B5E3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A21F8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2.6. Срок выдачи результата услуги, либо направления уведомления о мотивированном отказе в оказании услуги исчисляется со дня поступления заявления в Администрацию, в том числе через многофункциональный центр </w:t>
      </w:r>
      <w:r w:rsidRPr="00A21F8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lastRenderedPageBreak/>
        <w:t xml:space="preserve">либо в форме электронного документа с использованием РПГУ, и не должен превышать </w:t>
      </w:r>
      <w:r w:rsidR="006B5E3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45</w:t>
      </w:r>
      <w:r w:rsidR="00D45A97" w:rsidRPr="00D45A97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календарных дней</w:t>
      </w:r>
      <w:r w:rsidR="006B5E3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D45A97" w:rsidRPr="00D45A97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со дня регистрации письменного обращения</w:t>
      </w:r>
      <w:r w:rsidR="00D45A97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5417F6" w:rsidRPr="00C33699" w:rsidRDefault="005417F6" w:rsidP="005417F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C3369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Датой поступления заявления при личном обращении заявителя в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Администрацию</w:t>
      </w:r>
      <w:r w:rsidRPr="00C3369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считается день подачи заявления с приложением предусмотренных подпунктами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2.8</w:t>
      </w:r>
      <w:r w:rsidRPr="00C3369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Административного регламента надлежащим образом оформленных документов.</w:t>
      </w:r>
    </w:p>
    <w:p w:rsidR="005417F6" w:rsidRPr="00C33699" w:rsidRDefault="005417F6" w:rsidP="005417F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C3369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в соответствии с требованиями </w:t>
      </w:r>
      <w:hyperlink r:id="rId8" w:history="1">
        <w:r w:rsidRPr="00C33699">
          <w:rPr>
            <w:rFonts w:ascii="Times New Roman" w:eastAsia="Times New Roman" w:hAnsi="Times New Roman" w:cs="Times New Roman"/>
            <w:color w:val="17365D" w:themeColor="text2" w:themeShade="BF"/>
            <w:sz w:val="28"/>
            <w:szCs w:val="28"/>
          </w:rPr>
          <w:t>пункта</w:t>
        </w:r>
      </w:hyperlink>
      <w:r w:rsidRPr="00C3369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2.8 </w:t>
      </w:r>
      <w:r w:rsidRPr="00C3369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Административного регламента. </w:t>
      </w:r>
    </w:p>
    <w:p w:rsidR="005417F6" w:rsidRPr="00A84CC9" w:rsidRDefault="005417F6" w:rsidP="005417F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A84CC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Датой поступления заявления при обращении заявителя в многофункциональный центр считается день передачи многофункциональным центром в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Администрацию </w:t>
      </w:r>
      <w:r w:rsidRPr="00A84CC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заявления с приложением предусмотренных подпунктами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2.8</w:t>
      </w:r>
      <w:r w:rsidRPr="00A84CC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Административного регламента надлежащим образом оформленных документов. </w:t>
      </w:r>
    </w:p>
    <w:p w:rsidR="005417F6" w:rsidRDefault="005417F6" w:rsidP="005417F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A84CC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Направление уведомления о принятом решении, а также результата услуги осуществляется в течение </w:t>
      </w:r>
      <w:r w:rsidR="006B5E3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45</w:t>
      </w:r>
      <w:r w:rsidR="00BD3CAE" w:rsidRPr="00BD3CA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календарных дней</w:t>
      </w:r>
      <w:r w:rsidR="00BD3CAE" w:rsidRPr="00A84CC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A84CC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с момента принятия такого решения.</w:t>
      </w:r>
    </w:p>
    <w:p w:rsidR="00843A50" w:rsidRDefault="00843A50" w:rsidP="00DF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417F6" w:rsidRPr="00A84CC9" w:rsidRDefault="005417F6" w:rsidP="005417F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 w:rsidRPr="00A84CC9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Нормативные правовые акты, регулирующие предоставление </w:t>
      </w:r>
      <w:r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муниципальной </w:t>
      </w:r>
      <w:r w:rsidRPr="00A84CC9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 услуги</w:t>
      </w:r>
    </w:p>
    <w:p w:rsidR="005417F6" w:rsidRPr="00A84CC9" w:rsidRDefault="005417F6" w:rsidP="005417F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A84CC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2.7. Перечень нормативных правовых актов, регулирующих предоставление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муниципальной</w:t>
      </w:r>
      <w:r w:rsidRPr="00A84CC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услуги (с указанием их реквизитов и источников официального опубликования), размещен на официальном сайте,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:rsidR="005417F6" w:rsidRDefault="005417F6" w:rsidP="005417F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7F6" w:rsidRPr="00472749" w:rsidRDefault="005417F6" w:rsidP="005417F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72749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72749">
        <w:rPr>
          <w:rFonts w:ascii="Times New Roman" w:hAnsi="Times New Roman" w:cs="Times New Roman"/>
          <w:b/>
          <w:bCs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72749">
        <w:rPr>
          <w:rFonts w:ascii="Times New Roman" w:hAnsi="Times New Roman" w:cs="Times New Roman"/>
          <w:b/>
          <w:bCs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417F6" w:rsidRPr="00472749" w:rsidRDefault="005417F6" w:rsidP="005417F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5417F6" w:rsidRPr="00472749" w:rsidRDefault="005417F6" w:rsidP="005417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7274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2.8 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472749">
        <w:rPr>
          <w:rFonts w:ascii="Times New Roman" w:hAnsi="Times New Roman" w:cs="Times New Roman"/>
          <w:color w:val="1F497D" w:themeColor="text2"/>
          <w:sz w:val="28"/>
          <w:szCs w:val="28"/>
        </w:rPr>
        <w:t>, подлежащих представлению заявителем:</w:t>
      </w:r>
    </w:p>
    <w:p w:rsidR="005417F6" w:rsidRPr="00472749" w:rsidRDefault="005417F6" w:rsidP="00541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1F497D" w:themeColor="text2"/>
          <w:sz w:val="28"/>
          <w:szCs w:val="28"/>
        </w:rPr>
      </w:pPr>
      <w:r w:rsidRPr="00472749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 xml:space="preserve">2.8.1. заявление о </w:t>
      </w:r>
      <w:r w:rsidRPr="0047274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выдаче </w:t>
      </w:r>
      <w:r w:rsidRPr="0047274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специального разрешения  на движение по автомобильным дорогам транспортных средств, осуществляющих перевозки тяжеловесных и (или) крупногабаритных  грузов по маршрутам, проходящим полностью или частично по дорогам местного значения в границах сельского поселения  Максим-Горьковский сельсовет муниципального района Белебеевский район Республики Башкортостан</w:t>
      </w:r>
      <w:r w:rsidRPr="00472749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 xml:space="preserve"> по форме, согласно </w:t>
      </w:r>
      <w:r w:rsidRPr="00D23BF4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lastRenderedPageBreak/>
        <w:t>Приложению № 1</w:t>
      </w:r>
      <w:r w:rsidRPr="00472749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 xml:space="preserve"> к настоящему Административному регламенту, поданное в адрес Администрации следующими способами:</w:t>
      </w:r>
    </w:p>
    <w:p w:rsidR="005417F6" w:rsidRPr="00472749" w:rsidRDefault="005417F6" w:rsidP="005417F6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72749">
        <w:rPr>
          <w:rFonts w:ascii="Times New Roman" w:hAnsi="Times New Roman" w:cs="Times New Roman"/>
          <w:color w:val="1F497D" w:themeColor="text2"/>
          <w:sz w:val="28"/>
          <w:szCs w:val="28"/>
        </w:rPr>
        <w:t>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417F6" w:rsidRPr="00472749" w:rsidRDefault="005417F6" w:rsidP="005417F6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72749">
        <w:rPr>
          <w:rFonts w:ascii="Times New Roman" w:hAnsi="Times New Roman" w:cs="Times New Roman"/>
          <w:color w:val="1F497D" w:themeColor="text2"/>
          <w:sz w:val="28"/>
          <w:szCs w:val="28"/>
        </w:rPr>
        <w:t>путем заполнения формы запроса через «Личный кабинет» РПГУ (далее – отправление в электронной форме);</w:t>
      </w:r>
    </w:p>
    <w:p w:rsidR="005417F6" w:rsidRPr="00472749" w:rsidRDefault="005417F6" w:rsidP="005417F6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72749">
        <w:rPr>
          <w:rFonts w:ascii="Times New Roman" w:hAnsi="Times New Roman" w:cs="Times New Roman"/>
          <w:color w:val="1F497D" w:themeColor="text2"/>
          <w:sz w:val="28"/>
          <w:szCs w:val="28"/>
        </w:rPr>
        <w:t>путем направления электронного документа на официальную электронную почту Администрации (далее – представление посредством электронной почты).</w:t>
      </w:r>
      <w:r w:rsidRPr="00472749">
        <w:rPr>
          <w:rStyle w:val="ae"/>
          <w:rFonts w:ascii="Times New Roman" w:hAnsi="Times New Roman" w:cs="Times New Roman"/>
          <w:color w:val="1F497D" w:themeColor="text2"/>
          <w:sz w:val="28"/>
          <w:szCs w:val="28"/>
        </w:rPr>
        <w:footnoteReference w:id="2"/>
      </w:r>
    </w:p>
    <w:p w:rsidR="005417F6" w:rsidRPr="005417F6" w:rsidRDefault="005417F6" w:rsidP="005417F6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1F497D" w:themeColor="text2"/>
          <w:sz w:val="28"/>
          <w:szCs w:val="28"/>
        </w:rPr>
      </w:pPr>
      <w:r w:rsidRPr="005417F6">
        <w:rPr>
          <w:rFonts w:ascii="Times New Roman" w:eastAsiaTheme="minorEastAsia" w:hAnsi="Times New Roman" w:cs="Times New Roman"/>
          <w:color w:val="1F497D" w:themeColor="text2"/>
          <w:sz w:val="28"/>
          <w:szCs w:val="28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5417F6" w:rsidRPr="005417F6" w:rsidRDefault="005417F6" w:rsidP="005417F6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1F497D" w:themeColor="text2"/>
          <w:sz w:val="28"/>
          <w:szCs w:val="28"/>
        </w:rPr>
      </w:pPr>
      <w:r w:rsidRPr="005417F6">
        <w:rPr>
          <w:rFonts w:ascii="Times New Roman" w:eastAsiaTheme="minorEastAsia" w:hAnsi="Times New Roman" w:cs="Times New Roman"/>
          <w:color w:val="1F497D" w:themeColor="text2"/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5417F6" w:rsidRPr="005417F6" w:rsidRDefault="005417F6" w:rsidP="005417F6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1F497D" w:themeColor="text2"/>
          <w:sz w:val="28"/>
          <w:szCs w:val="28"/>
        </w:rPr>
      </w:pPr>
      <w:r w:rsidRPr="005417F6">
        <w:rPr>
          <w:rFonts w:ascii="Times New Roman" w:eastAsiaTheme="minorEastAsia" w:hAnsi="Times New Roman" w:cs="Times New Roman"/>
          <w:color w:val="1F497D" w:themeColor="text2"/>
          <w:sz w:val="28"/>
          <w:szCs w:val="28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5417F6" w:rsidRPr="005417F6" w:rsidRDefault="005417F6" w:rsidP="005417F6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1F497D" w:themeColor="text2"/>
          <w:sz w:val="28"/>
          <w:szCs w:val="28"/>
        </w:rPr>
      </w:pPr>
      <w:r w:rsidRPr="005417F6">
        <w:rPr>
          <w:rFonts w:ascii="Times New Roman" w:eastAsiaTheme="minorEastAsia" w:hAnsi="Times New Roman" w:cs="Times New Roman"/>
          <w:color w:val="1F497D" w:themeColor="text2"/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5417F6" w:rsidRPr="005417F6" w:rsidRDefault="005417F6" w:rsidP="005417F6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1F497D" w:themeColor="text2"/>
          <w:sz w:val="28"/>
          <w:szCs w:val="28"/>
        </w:rPr>
      </w:pPr>
      <w:r w:rsidRPr="005417F6">
        <w:rPr>
          <w:rFonts w:ascii="Times New Roman" w:eastAsiaTheme="minorEastAsia" w:hAnsi="Times New Roman" w:cs="Times New Roman"/>
          <w:color w:val="1F497D" w:themeColor="text2"/>
          <w:sz w:val="28"/>
          <w:szCs w:val="28"/>
        </w:rPr>
        <w:t>в виде электронного документа, который направляется заявителю в «Личный кабинет» на РПГУ.</w:t>
      </w:r>
    </w:p>
    <w:p w:rsidR="005417F6" w:rsidRPr="005417F6" w:rsidRDefault="005417F6" w:rsidP="005417F6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1F497D" w:themeColor="text2"/>
          <w:sz w:val="28"/>
          <w:szCs w:val="28"/>
        </w:rPr>
      </w:pPr>
      <w:r w:rsidRPr="005417F6">
        <w:rPr>
          <w:rFonts w:ascii="Times New Roman" w:eastAsiaTheme="minorEastAsia" w:hAnsi="Times New Roman" w:cs="Times New Roman"/>
          <w:color w:val="1F497D" w:themeColor="text2"/>
          <w:sz w:val="28"/>
          <w:szCs w:val="28"/>
        </w:rPr>
        <w:t>2.8.2. документ,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Федерации;</w:t>
      </w:r>
    </w:p>
    <w:p w:rsidR="005417F6" w:rsidRPr="005417F6" w:rsidRDefault="005417F6" w:rsidP="005417F6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1F497D" w:themeColor="text2"/>
          <w:sz w:val="28"/>
          <w:szCs w:val="28"/>
        </w:rPr>
      </w:pPr>
      <w:r w:rsidRPr="005417F6">
        <w:rPr>
          <w:rFonts w:ascii="Times New Roman" w:eastAsiaTheme="minorEastAsia" w:hAnsi="Times New Roman" w:cs="Times New Roman"/>
          <w:color w:val="1F497D" w:themeColor="text2"/>
          <w:sz w:val="28"/>
          <w:szCs w:val="28"/>
        </w:rPr>
        <w:t>2.8.3. документ, подтверждающий полномочия представителя, в случае обращения за получением муниципальной услуги представителя;</w:t>
      </w:r>
    </w:p>
    <w:p w:rsidR="005417F6" w:rsidRPr="005417F6" w:rsidRDefault="005417F6" w:rsidP="005417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7F6">
        <w:rPr>
          <w:rFonts w:ascii="Times New Roman" w:hAnsi="Times New Roman" w:cs="Times New Roman"/>
          <w:sz w:val="28"/>
          <w:szCs w:val="28"/>
        </w:rPr>
        <w:t xml:space="preserve">  2.8.4. правоустанавливающие документы на перепланируемое, реконструируемое и переустраиваемое</w:t>
      </w:r>
      <w:r w:rsidRPr="005417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17F6">
        <w:rPr>
          <w:rFonts w:ascii="Times New Roman" w:hAnsi="Times New Roman" w:cs="Times New Roman"/>
          <w:sz w:val="28"/>
          <w:szCs w:val="28"/>
        </w:rPr>
        <w:t>жилое и нежилое помещение (подлинники или засвидетельствованные в нотариальном порядке копии) (свидетельство о государственной регистрации права собственности; регистрационное удостоверение, договора купли-продажи, мены, дарения зарегистрированные до 1998 года);</w:t>
      </w:r>
    </w:p>
    <w:p w:rsidR="005417F6" w:rsidRPr="005417F6" w:rsidRDefault="005417F6" w:rsidP="005417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7F6">
        <w:rPr>
          <w:rFonts w:ascii="Times New Roman" w:hAnsi="Times New Roman" w:cs="Times New Roman"/>
          <w:sz w:val="28"/>
          <w:szCs w:val="28"/>
        </w:rPr>
        <w:t xml:space="preserve">  2.8.5.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нежилого); </w:t>
      </w:r>
    </w:p>
    <w:p w:rsidR="005417F6" w:rsidRPr="005417F6" w:rsidRDefault="005417F6" w:rsidP="005417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17F6">
        <w:rPr>
          <w:rFonts w:ascii="Times New Roman" w:hAnsi="Times New Roman" w:cs="Times New Roman"/>
          <w:sz w:val="28"/>
          <w:szCs w:val="28"/>
        </w:rPr>
        <w:t>2.8.6.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7F6">
        <w:rPr>
          <w:rFonts w:ascii="Times New Roman" w:hAnsi="Times New Roman" w:cs="Times New Roman"/>
          <w:sz w:val="28"/>
          <w:szCs w:val="28"/>
        </w:rPr>
        <w:t>уведомления собственников помещений, примыкающих к переводимому помещению.</w:t>
      </w:r>
    </w:p>
    <w:p w:rsidR="005417F6" w:rsidRPr="005417F6" w:rsidRDefault="005417F6" w:rsidP="005417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17F6">
        <w:rPr>
          <w:rFonts w:ascii="Times New Roman" w:hAnsi="Times New Roman"/>
          <w:sz w:val="28"/>
          <w:szCs w:val="28"/>
        </w:rPr>
        <w:tab/>
        <w:t>2.8.7. в случае если перепланировка, реконструкция и переустройство жилого и нежилого помещения предусматривают проведение работ, которые оказывают влияние на безопасность объектов капитального строительства, представляется разрешение на строительство.</w:t>
      </w:r>
    </w:p>
    <w:p w:rsidR="005417F6" w:rsidRPr="00D4443D" w:rsidRDefault="005417F6" w:rsidP="005417F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D4443D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lastRenderedPageBreak/>
        <w:t xml:space="preserve">2.9.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</w:t>
      </w:r>
      <w:r w:rsidRPr="003C2D5D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приложению № 2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D4443D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 Административному регламенту.</w:t>
      </w:r>
    </w:p>
    <w:p w:rsidR="00DF3F51" w:rsidRDefault="00DF3F51" w:rsidP="00541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417F6" w:rsidRDefault="005417F6" w:rsidP="005417F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62E2A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662E2A">
        <w:rPr>
          <w:rFonts w:ascii="Times New Roman" w:hAnsi="Times New Roman" w:cs="Times New Roman"/>
          <w:b/>
          <w:bCs/>
          <w:sz w:val="28"/>
          <w:szCs w:val="28"/>
        </w:rPr>
        <w:t>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417F6" w:rsidRDefault="005417F6" w:rsidP="005417F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417F6" w:rsidRPr="00662E2A" w:rsidRDefault="005417F6" w:rsidP="005417F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662E2A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0</w:t>
      </w:r>
      <w:r w:rsidRPr="00662E2A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. Для предоставления 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662E2A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заявитель вправе представить:</w:t>
      </w:r>
    </w:p>
    <w:p w:rsidR="005417F6" w:rsidRPr="00B83A0F" w:rsidRDefault="005417F6" w:rsidP="005417F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83A0F">
        <w:rPr>
          <w:rFonts w:ascii="Times New Roman" w:eastAsia="Times New Roman" w:hAnsi="Times New Roman" w:cs="Times New Roman"/>
          <w:sz w:val="28"/>
          <w:szCs w:val="28"/>
        </w:rPr>
        <w:t xml:space="preserve"> выписка из ЕГРЮЛ (для юридических лиц);</w:t>
      </w:r>
    </w:p>
    <w:p w:rsidR="005417F6" w:rsidRPr="00B83A0F" w:rsidRDefault="005417F6" w:rsidP="005417F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83A0F">
        <w:rPr>
          <w:rFonts w:ascii="Times New Roman" w:eastAsia="Times New Roman" w:hAnsi="Times New Roman" w:cs="Times New Roman"/>
          <w:sz w:val="28"/>
          <w:szCs w:val="28"/>
        </w:rPr>
        <w:t xml:space="preserve"> выписка из ЕГРИП (для индивидуальных предпринимателей).</w:t>
      </w:r>
    </w:p>
    <w:p w:rsidR="005417F6" w:rsidRDefault="005417F6" w:rsidP="005417F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662E2A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1</w:t>
      </w:r>
      <w:r w:rsidRPr="00662E2A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. Непредставление документов, указанных в пункте 2.1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0</w:t>
      </w:r>
      <w:r w:rsidRPr="00662E2A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Административного регламента, не является основанием для отказа в предоставлении 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662E2A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.</w:t>
      </w:r>
    </w:p>
    <w:p w:rsidR="00DF3F51" w:rsidRDefault="00DF3F51" w:rsidP="00DF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45AE2" w:rsidRPr="00662E2A" w:rsidRDefault="00345AE2" w:rsidP="00345AE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62E2A">
        <w:rPr>
          <w:rFonts w:ascii="Times New Roman" w:hAnsi="Times New Roman" w:cs="Times New Roman"/>
          <w:b/>
          <w:bCs/>
          <w:sz w:val="28"/>
          <w:szCs w:val="28"/>
        </w:rPr>
        <w:t>Указание на запрет требовать от заявителя</w:t>
      </w:r>
    </w:p>
    <w:p w:rsidR="00345AE2" w:rsidRDefault="00345AE2" w:rsidP="00345AE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5AE2" w:rsidRPr="00C67540" w:rsidRDefault="00345AE2" w:rsidP="00345AE2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C6754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2.12. При предоставлении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C6754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запрещается требовать от заявителя:</w:t>
      </w:r>
    </w:p>
    <w:p w:rsidR="00345AE2" w:rsidRPr="00C67540" w:rsidRDefault="00345AE2" w:rsidP="00345AE2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C6754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C6754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;</w:t>
      </w:r>
    </w:p>
    <w:p w:rsidR="00345AE2" w:rsidRPr="00C67540" w:rsidRDefault="00345AE2" w:rsidP="00345AE2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C6754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муниципальную услугу</w:t>
      </w:r>
      <w:r w:rsidRPr="00C6754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345AE2" w:rsidRPr="00662E2A" w:rsidRDefault="00345AE2" w:rsidP="00345AE2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2.12.3.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документов, необходимых для предоставления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, либо в предоставлении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за исключением следующих случаев:</w:t>
      </w:r>
    </w:p>
    <w:p w:rsidR="00345AE2" w:rsidRPr="00662E2A" w:rsidRDefault="00345AE2" w:rsidP="00345AE2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lastRenderedPageBreak/>
        <w:t>изменение требований нормативных правовых актов, касающихся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после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первоначальной подачи заявления о предоставлении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;</w:t>
      </w:r>
    </w:p>
    <w:p w:rsidR="00345AE2" w:rsidRPr="00662E2A" w:rsidRDefault="00345AE2" w:rsidP="00345AE2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наличие ошибок в заявлении о предоставлении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и документах, поданных заявителем после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первоначального отказа в приеме документов, необходимых для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либо в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предоставлении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и не включенных в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представленный ранее комплект документов;</w:t>
      </w:r>
    </w:p>
    <w:p w:rsidR="00345AE2" w:rsidRPr="00662E2A" w:rsidRDefault="00345AE2" w:rsidP="00345AE2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истечение срока действия документов или изменение информации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после первоначального отказа в приеме документов, необходимых для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либо в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предоставлении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;</w:t>
      </w:r>
    </w:p>
    <w:p w:rsidR="00345AE2" w:rsidRPr="00662E2A" w:rsidRDefault="00345AE2" w:rsidP="00345AE2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выявление документально подтвержденного факта (признаков)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ошибочного или противоправного действия (бездействия) должностного лица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Администрации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работника многофункционального центра,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работника организации, предусмотренной частью 1.1 статьи 16 Федерального закона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№ 210-ФЗ, при первоначальном отказе в приеме документов,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необходимых для предоставления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либо в предоставлении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о чем в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письменном виде за подписью руководителя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Администрации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руководителя многофункционального центра при первоначальном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отказе в приеме документов, необходимых для предоставления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либо руководителя организации,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предусмотренной частью 1.1 статьи 16 Федерального закона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№ 210-ФЗ, уведомляется заявитель, а также приносятся извинения за доставленные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неудобства.</w:t>
      </w:r>
    </w:p>
    <w:p w:rsidR="00345AE2" w:rsidRPr="00FB0710" w:rsidRDefault="00345AE2" w:rsidP="00345AE2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2.13.</w:t>
      </w: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При предоставлении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в электронной форме с использованием РПГУ запрещено:</w:t>
      </w:r>
    </w:p>
    <w:p w:rsidR="00345AE2" w:rsidRPr="00FB0710" w:rsidRDefault="00345AE2" w:rsidP="00345AE2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отказывать в приеме запроса и иных документов, необходимых для предоставления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, в случае если запрос и документы, необходимые для предоставления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, поданы в соответствии с информацией о сроках и порядке предоставления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опубликованной на РПГУ;</w:t>
      </w:r>
    </w:p>
    <w:p w:rsidR="00345AE2" w:rsidRPr="00FB0710" w:rsidRDefault="00345AE2" w:rsidP="00345AE2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отказывать в предоставлении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в случае, если запрос и документы, необходимые для предоставления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, поданы в соответствии с информацией о сроках и порядке предоставления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опубликованной на РПГУ;</w:t>
      </w:r>
    </w:p>
    <w:p w:rsidR="00345AE2" w:rsidRPr="00FB0710" w:rsidRDefault="00345AE2" w:rsidP="00345AE2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345AE2" w:rsidRPr="00FB0710" w:rsidRDefault="00345AE2" w:rsidP="00345AE2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</w:p>
    <w:p w:rsidR="00345AE2" w:rsidRPr="00B83A0F" w:rsidRDefault="00345AE2" w:rsidP="00345AE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5AE2" w:rsidRDefault="00345AE2" w:rsidP="00345AE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92A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оснований для отказа в приеме </w:t>
      </w:r>
      <w:r w:rsidRPr="00A0192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документов, необходимых для предоставления муниципальной услуги</w:t>
      </w:r>
    </w:p>
    <w:p w:rsidR="00345AE2" w:rsidRDefault="00345AE2" w:rsidP="00345AE2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45AE2" w:rsidRPr="00A0192A" w:rsidRDefault="00345AE2" w:rsidP="00345AE2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A019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2.1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4</w:t>
      </w:r>
      <w:r w:rsidRPr="00A019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. Основаниями для отказа в приеме к рассмотрению документов, необходимых для предоставления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A019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являются:</w:t>
      </w:r>
    </w:p>
    <w:p w:rsidR="00345AE2" w:rsidRPr="00B83A0F" w:rsidRDefault="00345AE2" w:rsidP="00345AE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83A0F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83A0F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3A0F">
        <w:rPr>
          <w:rFonts w:ascii="Times New Roman" w:eastAsia="Times New Roman" w:hAnsi="Times New Roman" w:cs="Times New Roman"/>
          <w:sz w:val="28"/>
          <w:szCs w:val="28"/>
        </w:rPr>
        <w:t xml:space="preserve"> при личном обращении за предоставлением муниципальной услуги в Администрацию:</w:t>
      </w:r>
    </w:p>
    <w:p w:rsidR="00345AE2" w:rsidRPr="00B83A0F" w:rsidRDefault="00345AE2" w:rsidP="00345AE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0F">
        <w:rPr>
          <w:rFonts w:ascii="Times New Roman" w:eastAsia="Times New Roman" w:hAnsi="Times New Roman" w:cs="Times New Roman"/>
          <w:sz w:val="28"/>
          <w:szCs w:val="28"/>
        </w:rPr>
        <w:t>• отсутствие у заявителя соответствующих полномочий на получение муниципальной услуги;</w:t>
      </w:r>
    </w:p>
    <w:p w:rsidR="00345AE2" w:rsidRPr="00B83A0F" w:rsidRDefault="00345AE2" w:rsidP="00345AE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0F">
        <w:rPr>
          <w:rFonts w:ascii="Times New Roman" w:eastAsia="Times New Roman" w:hAnsi="Times New Roman" w:cs="Times New Roman"/>
          <w:sz w:val="28"/>
          <w:szCs w:val="28"/>
        </w:rPr>
        <w:t>• отсутствие у заявителя документа, удостоверяющего личность.</w:t>
      </w:r>
    </w:p>
    <w:p w:rsidR="00345AE2" w:rsidRPr="00A0192A" w:rsidRDefault="00345AE2" w:rsidP="00345AE2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A019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2.1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4</w:t>
      </w:r>
      <w:r w:rsidRPr="00A019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.2. Заявление, поданное в форме электронного документа с использованием РПГУ, к рассмотрению не принимается, если:</w:t>
      </w:r>
    </w:p>
    <w:p w:rsidR="00345AE2" w:rsidRPr="00A0192A" w:rsidRDefault="00345AE2" w:rsidP="00345AE2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A019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345AE2" w:rsidRPr="00A0192A" w:rsidRDefault="00345AE2" w:rsidP="00345AE2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A019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345AE2" w:rsidRPr="00181FAA" w:rsidRDefault="00345AE2" w:rsidP="00345AE2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A019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предоставлении услуги</w:t>
      </w:r>
      <w:r w:rsidRPr="00A019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поданным в электронной форме с использованием РПГУ.</w:t>
      </w:r>
    </w:p>
    <w:p w:rsidR="00345AE2" w:rsidRPr="00181FAA" w:rsidRDefault="00345AE2" w:rsidP="00345AE2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</w:p>
    <w:p w:rsidR="00345AE2" w:rsidRPr="00181FAA" w:rsidRDefault="00345AE2" w:rsidP="00345AE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225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345AE2" w:rsidRPr="00181FAA" w:rsidRDefault="00345AE2" w:rsidP="00345AE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5AE2" w:rsidRPr="00B83A0F" w:rsidRDefault="00345AE2" w:rsidP="00345AE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0F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B83A0F">
        <w:rPr>
          <w:rFonts w:ascii="Times New Roman" w:eastAsia="Times New Roman" w:hAnsi="Times New Roman" w:cs="Times New Roman"/>
          <w:sz w:val="28"/>
          <w:szCs w:val="28"/>
        </w:rPr>
        <w:t xml:space="preserve"> основания для приостановки предоставления муниципальной услуги отсутствуют;</w:t>
      </w:r>
    </w:p>
    <w:p w:rsidR="00345AE2" w:rsidRPr="00B83A0F" w:rsidRDefault="00345AE2" w:rsidP="00345AE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0F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15.1</w:t>
      </w:r>
      <w:r w:rsidRPr="00B83A0F">
        <w:rPr>
          <w:rFonts w:ascii="Times New Roman" w:eastAsia="Times New Roman" w:hAnsi="Times New Roman" w:cs="Times New Roman"/>
          <w:sz w:val="28"/>
          <w:szCs w:val="28"/>
        </w:rPr>
        <w:t xml:space="preserve"> основания для отказа в предоставлении муниципальной услуги:</w:t>
      </w:r>
    </w:p>
    <w:p w:rsidR="00345AE2" w:rsidRPr="00345AE2" w:rsidRDefault="00345AE2" w:rsidP="00345AE2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A0F">
        <w:rPr>
          <w:rFonts w:ascii="Times New Roman" w:hAnsi="Times New Roman" w:cs="Times New Roman"/>
          <w:sz w:val="28"/>
          <w:szCs w:val="28"/>
        </w:rPr>
        <w:t>при личном обращении за предоставлением муниципальной услуги в Администрацию либо в РГАУ МФЦ:</w:t>
      </w:r>
    </w:p>
    <w:p w:rsidR="00345AE2" w:rsidRPr="00345AE2" w:rsidRDefault="00345AE2" w:rsidP="00345AE2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AE2">
        <w:rPr>
          <w:rFonts w:ascii="Times New Roman" w:hAnsi="Times New Roman" w:cs="Times New Roman"/>
          <w:sz w:val="28"/>
          <w:szCs w:val="28"/>
        </w:rPr>
        <w:tab/>
        <w:t>- непредставление или предоставление не в полном объеме документов в соответствии с требованиями действующего законодательства, установленными п. 2.6. настоящего административного регламента;</w:t>
      </w:r>
    </w:p>
    <w:p w:rsidR="00345AE2" w:rsidRPr="00345AE2" w:rsidRDefault="00345AE2" w:rsidP="00345AE2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AE2">
        <w:rPr>
          <w:rFonts w:ascii="Times New Roman" w:hAnsi="Times New Roman" w:cs="Times New Roman"/>
          <w:sz w:val="28"/>
          <w:szCs w:val="28"/>
        </w:rPr>
        <w:tab/>
        <w:t>- представление документов в ненадлежащий орган;</w:t>
      </w:r>
    </w:p>
    <w:p w:rsidR="00345AE2" w:rsidRPr="00345AE2" w:rsidRDefault="00345AE2" w:rsidP="00345AE2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AE2">
        <w:rPr>
          <w:rFonts w:ascii="Times New Roman" w:hAnsi="Times New Roman" w:cs="Times New Roman"/>
          <w:sz w:val="28"/>
          <w:szCs w:val="28"/>
        </w:rPr>
        <w:tab/>
        <w:t>- несоответствие проекта перепланировки, реконструкции и переустройства жилого и нежилого помещения требованием законодательства.</w:t>
      </w:r>
    </w:p>
    <w:p w:rsidR="00345AE2" w:rsidRPr="00B83A0F" w:rsidRDefault="00345AE2" w:rsidP="00345AE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A0F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15.2</w:t>
      </w:r>
      <w:r w:rsidRPr="00B83A0F">
        <w:rPr>
          <w:rFonts w:ascii="Times New Roman" w:eastAsia="Times New Roman" w:hAnsi="Times New Roman" w:cs="Times New Roman"/>
          <w:sz w:val="28"/>
          <w:szCs w:val="28"/>
        </w:rPr>
        <w:t xml:space="preserve"> 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DF3F51" w:rsidRDefault="00DF3F51" w:rsidP="00DF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134AF" w:rsidRDefault="001134AF" w:rsidP="001134A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7540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  <w:r w:rsidRPr="00C67540">
        <w:rPr>
          <w:rFonts w:ascii="Times New Roman" w:eastAsia="Times New Roman" w:hAnsi="Times New Roman" w:cs="Times New Roman"/>
          <w:b/>
          <w:sz w:val="28"/>
          <w:szCs w:val="28"/>
        </w:rPr>
        <w:t xml:space="preserve">, в том числе сведения о документе (документах), выдаваемом (выдаваемых) организациями, участвующими в предоставлении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1134AF" w:rsidRPr="00C67540" w:rsidRDefault="001134AF" w:rsidP="001134A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34AF" w:rsidRPr="00C67540" w:rsidRDefault="001134AF" w:rsidP="001134A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C675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2.16. Услуги, которые являются необходимыми и обязательными для предоставления 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C675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, и документы, выдаваемые организациями, участвующими в предоставлении 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C675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, нормативными правовыми актами Российской Федерации, Республики Башкортостан не предусмотрены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.</w:t>
      </w:r>
    </w:p>
    <w:p w:rsidR="001134AF" w:rsidRDefault="001134AF" w:rsidP="001134A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4AF" w:rsidRPr="005A1225" w:rsidRDefault="001134AF" w:rsidP="001134A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225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1134AF" w:rsidRPr="00B83A0F" w:rsidRDefault="001134AF" w:rsidP="001134A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4AF" w:rsidRPr="00C67540" w:rsidRDefault="001134AF" w:rsidP="001134A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C675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2.17. 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Муниципальная услуга предоставляется бесплатно.</w:t>
      </w:r>
    </w:p>
    <w:p w:rsidR="001134AF" w:rsidRPr="00C67540" w:rsidRDefault="001134AF" w:rsidP="001134A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C675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В случае внесения изменений в выданный по результатам предоставления 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C675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документ, направленных на исправление ошибок, допущенных по вине 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C675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и (или) должностного лица, многофункционального центра и (или) работника многофункционального центра, плата с заявителя не взимается.</w:t>
      </w:r>
    </w:p>
    <w:p w:rsidR="00DF3F51" w:rsidRDefault="00DF3F51" w:rsidP="00DF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134AF" w:rsidRDefault="001134AF" w:rsidP="001134A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225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  <w:r w:rsidRPr="005A1225">
        <w:rPr>
          <w:rFonts w:ascii="Times New Roman" w:eastAsia="Times New Roman" w:hAnsi="Times New Roman" w:cs="Times New Roman"/>
          <w:b/>
          <w:sz w:val="28"/>
          <w:szCs w:val="28"/>
        </w:rPr>
        <w:t>, включая информацию о методике расчета размера такой платы</w:t>
      </w:r>
    </w:p>
    <w:p w:rsidR="001134AF" w:rsidRPr="00B83A0F" w:rsidRDefault="001134AF" w:rsidP="001134A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34AF" w:rsidRPr="005A1225" w:rsidRDefault="001134AF" w:rsidP="001134A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2.18.</w:t>
      </w:r>
      <w:r w:rsidRPr="005A122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Плата за предоставление услуг, которые являются необходимыми и обязательными для предоставления 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5A122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, не взимается в 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связи с отсутствием таких услуг.</w:t>
      </w:r>
    </w:p>
    <w:p w:rsidR="001134AF" w:rsidRPr="00B83A0F" w:rsidRDefault="001134AF" w:rsidP="001134A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4AF" w:rsidRDefault="001134AF" w:rsidP="001134A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225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5A1225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5A1225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и при получении результата предоставления таких услуг</w:t>
      </w:r>
    </w:p>
    <w:p w:rsidR="001134AF" w:rsidRPr="005A1225" w:rsidRDefault="001134AF" w:rsidP="001134A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34AF" w:rsidRPr="00C67540" w:rsidRDefault="001134AF" w:rsidP="001134A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C675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2.19. Прием заявителей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запись.</w:t>
      </w:r>
    </w:p>
    <w:p w:rsidR="001134AF" w:rsidRPr="00C67540" w:rsidRDefault="001134AF" w:rsidP="001134A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C675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Максимальный срок ожидания в очереди не превышает 15 минут.</w:t>
      </w:r>
    </w:p>
    <w:p w:rsidR="001134AF" w:rsidRPr="00B83A0F" w:rsidRDefault="001134AF" w:rsidP="001134A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4AF" w:rsidRDefault="001134AF" w:rsidP="001134A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225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и порядок регистрации запроса заявителя о предоставлении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  <w:r w:rsidRPr="005A1225">
        <w:rPr>
          <w:rFonts w:ascii="Times New Roman" w:eastAsia="Times New Roman" w:hAnsi="Times New Roman" w:cs="Times New Roman"/>
          <w:b/>
          <w:sz w:val="28"/>
          <w:szCs w:val="28"/>
        </w:rPr>
        <w:t xml:space="preserve"> и услуги, предоставляемой организацией, участвующей в предоставлении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  <w:r w:rsidRPr="005A1225">
        <w:rPr>
          <w:rFonts w:ascii="Times New Roman" w:eastAsia="Times New Roman" w:hAnsi="Times New Roman" w:cs="Times New Roman"/>
          <w:b/>
          <w:sz w:val="28"/>
          <w:szCs w:val="28"/>
        </w:rPr>
        <w:t>, в том числе в электронной форме</w:t>
      </w:r>
    </w:p>
    <w:p w:rsidR="001134AF" w:rsidRPr="00C67540" w:rsidRDefault="001134AF" w:rsidP="001134A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C675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2.20. Все заявления, в том числе поступившие в форме электронного документа с использованием РПГУ, посредством электронной почты, либо поданные через многофункциональный центр, принятые к рассмотрению Администрации, подлежат регистрации в течение 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1 </w:t>
      </w:r>
      <w:r w:rsidRPr="00C675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рабочего дня.</w:t>
      </w:r>
    </w:p>
    <w:p w:rsidR="001134AF" w:rsidRPr="005A1225" w:rsidRDefault="001134AF" w:rsidP="001134A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34AF" w:rsidRPr="00B83A0F" w:rsidRDefault="001134AF" w:rsidP="001134A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4AF" w:rsidRDefault="001134AF" w:rsidP="001134A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225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муниципальная услуга</w:t>
      </w:r>
    </w:p>
    <w:p w:rsidR="001134AF" w:rsidRPr="005A1225" w:rsidRDefault="001134AF" w:rsidP="001134A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34AF" w:rsidRPr="005A1225" w:rsidRDefault="001134AF" w:rsidP="00113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2.21. Местоположение административных зданий, в которых осуществляется прием заявлений и документов, необходимых для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а также выдача результатов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1134AF" w:rsidRPr="005A1225" w:rsidRDefault="001134AF" w:rsidP="001134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134AF" w:rsidRPr="005A1225" w:rsidRDefault="001134AF" w:rsidP="00113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1134AF" w:rsidRPr="005A1225" w:rsidRDefault="001134AF" w:rsidP="00113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муниципальная услуга</w:t>
      </w: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134AF" w:rsidRPr="005A1225" w:rsidRDefault="001134AF" w:rsidP="00113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Центральный вход в здание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1134AF" w:rsidRPr="005A1225" w:rsidRDefault="001134AF" w:rsidP="001134AF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наименование;</w:t>
      </w:r>
    </w:p>
    <w:p w:rsidR="001134AF" w:rsidRPr="005A1225" w:rsidRDefault="001134AF" w:rsidP="001134AF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местонахождение и юридический адрес;</w:t>
      </w:r>
    </w:p>
    <w:p w:rsidR="001134AF" w:rsidRPr="005A1225" w:rsidRDefault="001134AF" w:rsidP="001134AF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режим работы;</w:t>
      </w:r>
    </w:p>
    <w:p w:rsidR="001134AF" w:rsidRPr="005A1225" w:rsidRDefault="001134AF" w:rsidP="001134AF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график приема;</w:t>
      </w:r>
    </w:p>
    <w:p w:rsidR="001134AF" w:rsidRPr="005A1225" w:rsidRDefault="001134AF" w:rsidP="001134AF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номера телефонов для справок.</w:t>
      </w:r>
    </w:p>
    <w:p w:rsidR="001134AF" w:rsidRPr="005A1225" w:rsidRDefault="001134AF" w:rsidP="00113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Помещения, в которых предоставляется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муниципальная услуга</w:t>
      </w: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, должны соответствовать санитарно-эпидемиологическим правилам и нормативам.</w:t>
      </w:r>
    </w:p>
    <w:p w:rsidR="001134AF" w:rsidRPr="005A1225" w:rsidRDefault="001134AF" w:rsidP="00113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Помещения, в которых предоставляется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муниципальная услуга</w:t>
      </w: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, оснащаются:</w:t>
      </w:r>
    </w:p>
    <w:p w:rsidR="001134AF" w:rsidRPr="005A1225" w:rsidRDefault="001134AF" w:rsidP="00113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противопожарной системой и средствами пожаротушения;</w:t>
      </w:r>
    </w:p>
    <w:p w:rsidR="001134AF" w:rsidRPr="005A1225" w:rsidRDefault="001134AF" w:rsidP="00113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системой оповещения о возникновении чрезвычайной ситуации;</w:t>
      </w:r>
    </w:p>
    <w:p w:rsidR="001134AF" w:rsidRPr="005A1225" w:rsidRDefault="001134AF" w:rsidP="00113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средствами оказания первой медицинской помощи;</w:t>
      </w:r>
    </w:p>
    <w:p w:rsidR="001134AF" w:rsidRPr="005A1225" w:rsidRDefault="001134AF" w:rsidP="00113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туалетными комнатами для посетителей.</w:t>
      </w:r>
    </w:p>
    <w:p w:rsidR="001134AF" w:rsidRPr="005A1225" w:rsidRDefault="001134AF" w:rsidP="00113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134AF" w:rsidRPr="005A1225" w:rsidRDefault="001134AF" w:rsidP="00113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134AF" w:rsidRPr="005A1225" w:rsidRDefault="001134AF" w:rsidP="00113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134AF" w:rsidRPr="005A1225" w:rsidRDefault="001134AF" w:rsidP="00113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1134AF" w:rsidRPr="005A1225" w:rsidRDefault="001134AF" w:rsidP="00113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номера кабинета и наименования отдела;</w:t>
      </w:r>
    </w:p>
    <w:p w:rsidR="001134AF" w:rsidRPr="005A1225" w:rsidRDefault="001134AF" w:rsidP="00113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1134AF" w:rsidRPr="005A1225" w:rsidRDefault="001134AF" w:rsidP="00113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графика приема Заявителей.</w:t>
      </w:r>
    </w:p>
    <w:p w:rsidR="001134AF" w:rsidRPr="005A1225" w:rsidRDefault="001134AF" w:rsidP="00113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134AF" w:rsidRPr="005A1225" w:rsidRDefault="001134AF" w:rsidP="00113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1134AF" w:rsidRPr="005A1225" w:rsidRDefault="001134AF" w:rsidP="00113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инвалидам обеспечиваются:</w:t>
      </w:r>
    </w:p>
    <w:p w:rsidR="001134AF" w:rsidRPr="005A1225" w:rsidRDefault="001134AF" w:rsidP="00113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муниципальная услуга</w:t>
      </w: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1134AF" w:rsidRPr="005A1225" w:rsidRDefault="001134AF" w:rsidP="00113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муниципальная услуга</w:t>
      </w: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134AF" w:rsidRPr="005A1225" w:rsidRDefault="001134AF" w:rsidP="00113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134AF" w:rsidRPr="005A1225" w:rsidRDefault="001134AF" w:rsidP="00113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муниципальная услуга</w:t>
      </w: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, и к государственной услуге с учетом ограничений их жизнедеятельности;</w:t>
      </w:r>
    </w:p>
    <w:p w:rsidR="001134AF" w:rsidRPr="005A1225" w:rsidRDefault="001134AF" w:rsidP="00113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134AF" w:rsidRPr="005A1225" w:rsidRDefault="001134AF" w:rsidP="00113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допуск сурдопереводчика и тифлосурдопереводчика;</w:t>
      </w:r>
    </w:p>
    <w:p w:rsidR="001134AF" w:rsidRPr="005A1225" w:rsidRDefault="001134AF" w:rsidP="00113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1134AF" w:rsidRDefault="001134AF" w:rsidP="00113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1134AF" w:rsidRPr="005A1225" w:rsidRDefault="001134AF" w:rsidP="00113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1134AF" w:rsidRDefault="001134AF" w:rsidP="00113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1225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1134AF" w:rsidRPr="005A1225" w:rsidRDefault="001134AF" w:rsidP="00113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4AF" w:rsidRPr="008131CC" w:rsidRDefault="001134AF" w:rsidP="00113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2.22. Основными показателями доступности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муниципальной услуги</w:t>
      </w: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являются:</w:t>
      </w:r>
    </w:p>
    <w:p w:rsidR="001134AF" w:rsidRPr="008131CC" w:rsidRDefault="001134AF" w:rsidP="00113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2.22.1. Расположение помещений, предназначенных для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>, в зоне доступности к основным транспортным магистралям, в пределах пешеходной доступности для заявителей.</w:t>
      </w:r>
    </w:p>
    <w:p w:rsidR="001134AF" w:rsidRPr="008131CC" w:rsidRDefault="001134AF" w:rsidP="00113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2.22.2. Наличие полной и понятной информации о порядке, сроках и ходе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1134AF" w:rsidRPr="008131CC" w:rsidRDefault="001134AF" w:rsidP="00113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2.22.3. Возможность выбора заявителем формы обращения за предоставлением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непосредственно в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>, либо в форме электронных документов с использованием РПГУ.</w:t>
      </w:r>
    </w:p>
    <w:p w:rsidR="001134AF" w:rsidRPr="008131CC" w:rsidRDefault="001134AF" w:rsidP="00113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2.22.4. Возможность получения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муниципальной услуги </w:t>
      </w: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 любом территориальном подразделении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по выбору заявителя (экстерриториальный принцип).</w:t>
      </w:r>
    </w:p>
    <w:p w:rsidR="001134AF" w:rsidRPr="008131CC" w:rsidRDefault="001134AF" w:rsidP="00113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2.22.5. Возможность получения заявителем уведомлений о предоставлении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 помощью РПГУ.</w:t>
      </w:r>
    </w:p>
    <w:p w:rsidR="001134AF" w:rsidRPr="008131CC" w:rsidRDefault="001134AF" w:rsidP="00113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>2.22.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6</w:t>
      </w: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. Возможность получения информации о ходе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1134AF" w:rsidRPr="008131CC" w:rsidRDefault="001134AF" w:rsidP="00113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2.23. Основными показателями качества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являются:</w:t>
      </w:r>
    </w:p>
    <w:p w:rsidR="001134AF" w:rsidRPr="008131CC" w:rsidRDefault="001134AF" w:rsidP="00113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2.23.1. Своевременность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соответствии со стандартом ее предоставления, установленным Административным регламентом.</w:t>
      </w:r>
    </w:p>
    <w:p w:rsidR="001134AF" w:rsidRPr="008131CC" w:rsidRDefault="001134AF" w:rsidP="00113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2.23.2. Минимально возможное количество взаимодействий гражданина с должностными лицами, участвующими в предоставлении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1134AF" w:rsidRPr="008131CC" w:rsidRDefault="001134AF" w:rsidP="00113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1134AF" w:rsidRPr="008131CC" w:rsidRDefault="001134AF" w:rsidP="00113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2.23.4. Отсутствие нарушений установленных сроков в процессе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1134AF" w:rsidRDefault="001134AF" w:rsidP="00113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2.23.5. Отсутствие заявлений об оспаривании решений, действий (бездействия)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его должностных лиц, принимаемых (совершенных) при предоставлении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>, по итогам рассмотрения которых вынесены решения об удовлетворении (частичном удовлетворении) требований заявителей.</w:t>
      </w:r>
    </w:p>
    <w:p w:rsidR="001134AF" w:rsidRDefault="001134AF" w:rsidP="00113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1134AF" w:rsidRPr="008131CC" w:rsidRDefault="001134AF" w:rsidP="00113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1CC">
        <w:rPr>
          <w:rFonts w:ascii="Times New Roman" w:hAnsi="Times New Roman" w:cs="Times New Roman"/>
          <w:b/>
          <w:bCs/>
          <w:sz w:val="28"/>
          <w:szCs w:val="28"/>
        </w:rPr>
        <w:t xml:space="preserve">Иные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131CC"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 экстерриториальному принципу (в случае, если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услуга</w:t>
      </w:r>
      <w:r w:rsidRPr="008131CC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предоставляется по экстерриториальному принципу) и особенности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131CC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электронной форме</w:t>
      </w:r>
    </w:p>
    <w:p w:rsidR="001134AF" w:rsidRPr="00B21620" w:rsidRDefault="001134AF" w:rsidP="00113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1134AF" w:rsidRPr="00B21620" w:rsidRDefault="001134AF" w:rsidP="00113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2162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2.24. Предоставление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2162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по экстерриториальному </w:t>
      </w:r>
      <w:r w:rsidRPr="00B21620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принципу не осуществляется.</w:t>
      </w:r>
    </w:p>
    <w:p w:rsidR="001134AF" w:rsidRPr="00E401ED" w:rsidRDefault="001134AF" w:rsidP="00113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401E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2.25. Заявителям обеспечивается возможность представления запроса о предоставлении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E401E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прилагаемых к нему документов в форме электронного документа.</w:t>
      </w:r>
    </w:p>
    <w:p w:rsidR="001134AF" w:rsidRPr="00E401ED" w:rsidRDefault="001134AF" w:rsidP="001134AF">
      <w:pPr>
        <w:pStyle w:val="af"/>
        <w:spacing w:after="0"/>
        <w:ind w:firstLine="709"/>
        <w:jc w:val="both"/>
        <w:rPr>
          <w:color w:val="1F497D" w:themeColor="text2"/>
          <w:sz w:val="28"/>
          <w:szCs w:val="28"/>
        </w:rPr>
      </w:pPr>
      <w:r w:rsidRPr="00E401ED">
        <w:rPr>
          <w:color w:val="1F497D" w:themeColor="text2"/>
          <w:sz w:val="28"/>
          <w:szCs w:val="28"/>
        </w:rPr>
        <w:t xml:space="preserve">При подаче юридическим лицом запроса о предоставлении </w:t>
      </w:r>
      <w:r>
        <w:rPr>
          <w:color w:val="1F497D" w:themeColor="text2"/>
          <w:sz w:val="28"/>
          <w:szCs w:val="28"/>
        </w:rPr>
        <w:t>муниципальной услуги</w:t>
      </w:r>
      <w:r w:rsidRPr="00E401ED">
        <w:rPr>
          <w:color w:val="1F497D" w:themeColor="text2"/>
          <w:sz w:val="28"/>
          <w:szCs w:val="28"/>
        </w:rPr>
        <w:t xml:space="preserve"> в электронной форме посредством РПГУ используется:</w:t>
      </w:r>
    </w:p>
    <w:p w:rsidR="001134AF" w:rsidRPr="00E401ED" w:rsidRDefault="001134AF" w:rsidP="001134AF">
      <w:pPr>
        <w:pStyle w:val="af"/>
        <w:spacing w:after="0"/>
        <w:ind w:firstLine="709"/>
        <w:jc w:val="both"/>
        <w:rPr>
          <w:color w:val="1F497D" w:themeColor="text2"/>
          <w:sz w:val="28"/>
          <w:szCs w:val="28"/>
        </w:rPr>
      </w:pPr>
      <w:r w:rsidRPr="00E401ED">
        <w:rPr>
          <w:color w:val="1F497D" w:themeColor="text2"/>
          <w:sz w:val="28"/>
          <w:szCs w:val="28"/>
        </w:rPr>
        <w:t>- Постановление Правительства РФ от 25.06.2012 N 634 (ред. от 27.08.2018) "О видах электронной подписи, использование которых допускается при обращении за получением государственных и муниципальных услуг" 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услуг");</w:t>
      </w:r>
    </w:p>
    <w:p w:rsidR="001134AF" w:rsidRPr="00E401ED" w:rsidRDefault="001134AF" w:rsidP="001134AF">
      <w:pPr>
        <w:pStyle w:val="af"/>
        <w:spacing w:after="0"/>
        <w:ind w:firstLine="709"/>
        <w:jc w:val="both"/>
        <w:rPr>
          <w:color w:val="1F497D" w:themeColor="text2"/>
          <w:sz w:val="28"/>
          <w:szCs w:val="28"/>
        </w:rPr>
      </w:pPr>
      <w:r w:rsidRPr="00E401ED">
        <w:rPr>
          <w:color w:val="1F497D" w:themeColor="text2"/>
          <w:sz w:val="28"/>
          <w:szCs w:val="28"/>
        </w:rPr>
        <w:t>-</w:t>
      </w:r>
      <w:r w:rsidRPr="00E401ED">
        <w:rPr>
          <w:color w:val="1F497D" w:themeColor="text2"/>
        </w:rPr>
        <w:t xml:space="preserve"> </w:t>
      </w:r>
      <w:r w:rsidRPr="00E401ED">
        <w:rPr>
          <w:color w:val="1F497D" w:themeColor="text2"/>
          <w:sz w:val="28"/>
          <w:szCs w:val="28"/>
        </w:rPr>
        <w:t>Постановление Правительства РФ от 25.01.2013 N 33 (ред. от 25.10.2017) "Об использовании простой электронной подписи при оказании государственных и муниципальных услуг" (вместе с "Правилами использования простой электронной подписи при оказании государственных и муниципальных услуг");</w:t>
      </w:r>
    </w:p>
    <w:p w:rsidR="001134AF" w:rsidRPr="00E401ED" w:rsidRDefault="001134AF" w:rsidP="001134AF">
      <w:pPr>
        <w:pStyle w:val="af"/>
        <w:spacing w:after="0"/>
        <w:ind w:firstLine="709"/>
        <w:jc w:val="both"/>
        <w:rPr>
          <w:color w:val="1F497D" w:themeColor="text2"/>
        </w:rPr>
      </w:pPr>
      <w:r w:rsidRPr="00E401ED">
        <w:rPr>
          <w:color w:val="1F497D" w:themeColor="text2"/>
          <w:sz w:val="28"/>
          <w:szCs w:val="28"/>
        </w:rPr>
        <w:t>- Постановление Правительства РФ от 25.08.2012 N 852 (ред. от 25.10.2017)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1134AF" w:rsidRPr="00B83A0F" w:rsidRDefault="001134AF" w:rsidP="00113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4AF" w:rsidRPr="00B83A0F" w:rsidRDefault="001134AF" w:rsidP="001134A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A0F">
        <w:rPr>
          <w:rFonts w:ascii="Times New Roman" w:eastAsia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134AF" w:rsidRDefault="001134AF" w:rsidP="001134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:rsidR="001134AF" w:rsidRPr="00B21620" w:rsidRDefault="001134AF" w:rsidP="001134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2162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:rsidR="001134AF" w:rsidRPr="00B83A0F" w:rsidRDefault="001134AF" w:rsidP="001134A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4AF" w:rsidRPr="00F91F27" w:rsidRDefault="001134AF" w:rsidP="00F91F2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F91F2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F91F27" w:rsidRPr="00F91F27" w:rsidRDefault="00F91F27" w:rsidP="00F91F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F27">
        <w:rPr>
          <w:rFonts w:ascii="Times New Roman" w:hAnsi="Times New Roman" w:cs="Times New Roman"/>
          <w:sz w:val="28"/>
          <w:szCs w:val="28"/>
        </w:rPr>
        <w:t>3.1.1. прием и регистрация заявления и документов;</w:t>
      </w:r>
    </w:p>
    <w:p w:rsidR="00F91F27" w:rsidRPr="00F91F27" w:rsidRDefault="00F91F27" w:rsidP="00F91F2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1F27">
        <w:rPr>
          <w:rFonts w:ascii="Times New Roman" w:hAnsi="Times New Roman" w:cs="Times New Roman"/>
          <w:sz w:val="28"/>
          <w:szCs w:val="28"/>
        </w:rPr>
        <w:t xml:space="preserve">3.1.2.  рассмотрение представленных документов, проверка наличия всех необходимых документов, предусмотренных п. </w:t>
      </w:r>
      <w:r w:rsidR="009D7EB1">
        <w:rPr>
          <w:rFonts w:ascii="Times New Roman" w:hAnsi="Times New Roman" w:cs="Times New Roman"/>
          <w:sz w:val="28"/>
          <w:szCs w:val="28"/>
        </w:rPr>
        <w:t>2.8</w:t>
      </w:r>
      <w:r w:rsidRPr="00F91F27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F91F27" w:rsidRPr="00F91F27" w:rsidRDefault="00F91F27" w:rsidP="00F91F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1F27">
        <w:rPr>
          <w:rFonts w:ascii="Times New Roman" w:hAnsi="Times New Roman" w:cs="Times New Roman"/>
          <w:sz w:val="28"/>
          <w:szCs w:val="28"/>
        </w:rPr>
        <w:t>3.1.3.  комиссионное обследование жилых (нежилых) помещений, принятие решения о возможности перевода жилых помещений в нежилые помещения и нежилых помещений в жилые помещения или о мотивированном отказе в выполнении муниципальной услуги.</w:t>
      </w:r>
    </w:p>
    <w:p w:rsidR="00FD612A" w:rsidRPr="00F91F27" w:rsidRDefault="00F91F27" w:rsidP="00FD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F27">
        <w:rPr>
          <w:rFonts w:ascii="Times New Roman" w:hAnsi="Times New Roman" w:cs="Times New Roman"/>
          <w:sz w:val="28"/>
          <w:szCs w:val="28"/>
        </w:rPr>
        <w:t>3.1.4.   оформление и выдача (направление) документов заявителю.</w:t>
      </w:r>
    </w:p>
    <w:p w:rsidR="00F91F27" w:rsidRPr="00F91F27" w:rsidRDefault="00F91F27" w:rsidP="00F91F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F27">
        <w:rPr>
          <w:rFonts w:ascii="Times New Roman" w:hAnsi="Times New Roman" w:cs="Times New Roman"/>
          <w:sz w:val="28"/>
          <w:szCs w:val="28"/>
        </w:rPr>
        <w:t>3.2. Прием и регистрация заявления и документов.</w:t>
      </w:r>
    </w:p>
    <w:p w:rsidR="00F91F27" w:rsidRPr="00F91F27" w:rsidRDefault="00F91F27" w:rsidP="00F91F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F27">
        <w:rPr>
          <w:rFonts w:ascii="Times New Roman" w:hAnsi="Times New Roman" w:cs="Times New Roman"/>
          <w:sz w:val="28"/>
          <w:szCs w:val="28"/>
        </w:rPr>
        <w:lastRenderedPageBreak/>
        <w:t xml:space="preserve">3.2.1. Основанием для начала административной процедуры является письменное обращение заявителя в администрацию с приложением (направлением) документов, предусмотренных пунктом </w:t>
      </w:r>
      <w:r w:rsidR="009D7EB1">
        <w:rPr>
          <w:rFonts w:ascii="Times New Roman" w:hAnsi="Times New Roman" w:cs="Times New Roman"/>
          <w:sz w:val="28"/>
          <w:szCs w:val="28"/>
        </w:rPr>
        <w:t>2.8</w:t>
      </w:r>
      <w:r w:rsidRPr="00F91F27">
        <w:rPr>
          <w:rFonts w:ascii="Times New Roman" w:hAnsi="Times New Roman" w:cs="Times New Roman"/>
          <w:sz w:val="28"/>
          <w:szCs w:val="28"/>
        </w:rPr>
        <w:t xml:space="preserve">  административного регламента.         </w:t>
      </w:r>
    </w:p>
    <w:p w:rsidR="00F91F27" w:rsidRPr="00F91F27" w:rsidRDefault="00F91F27" w:rsidP="00F91F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F27">
        <w:rPr>
          <w:rFonts w:ascii="Times New Roman" w:hAnsi="Times New Roman" w:cs="Times New Roman"/>
          <w:sz w:val="28"/>
          <w:szCs w:val="28"/>
        </w:rPr>
        <w:t xml:space="preserve"> 3.2.2. Прием заявителей для регистрации документов осуществляется по адресу: 452014, Республика Башкортостан, Белебеевский район, с. Центральной усадьбы племзавода имени Максима Горького, ул. Садовая, д. 3.</w:t>
      </w:r>
    </w:p>
    <w:p w:rsidR="00F91F27" w:rsidRPr="00F91F27" w:rsidRDefault="00F91F27" w:rsidP="00F91F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F27">
        <w:rPr>
          <w:rFonts w:ascii="Times New Roman" w:hAnsi="Times New Roman" w:cs="Times New Roman"/>
          <w:sz w:val="28"/>
          <w:szCs w:val="28"/>
        </w:rPr>
        <w:t xml:space="preserve"> Документы подаются на имя Главы   сельского поселения Максим - Горьковский сельсовет муниципального района Белебеевский  район Республики Башкортостан (далее - Глава сельского поселения):</w:t>
      </w:r>
    </w:p>
    <w:p w:rsidR="00F91F27" w:rsidRPr="00F91F27" w:rsidRDefault="00F91F27" w:rsidP="00F91F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F27">
        <w:rPr>
          <w:rFonts w:ascii="Times New Roman" w:hAnsi="Times New Roman" w:cs="Times New Roman"/>
          <w:sz w:val="28"/>
          <w:szCs w:val="28"/>
        </w:rPr>
        <w:t>- в Администрации;</w:t>
      </w:r>
    </w:p>
    <w:p w:rsidR="00F91F27" w:rsidRPr="00F91F27" w:rsidRDefault="00F91F27" w:rsidP="00F91F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F27">
        <w:rPr>
          <w:rFonts w:ascii="Times New Roman" w:hAnsi="Times New Roman" w:cs="Times New Roman"/>
          <w:sz w:val="28"/>
          <w:szCs w:val="28"/>
        </w:rPr>
        <w:t>- почтовым отправлением.</w:t>
      </w:r>
    </w:p>
    <w:p w:rsidR="00F91F27" w:rsidRPr="00F91F27" w:rsidRDefault="00F91F27" w:rsidP="00F91F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F27">
        <w:rPr>
          <w:rFonts w:ascii="Times New Roman" w:hAnsi="Times New Roman" w:cs="Times New Roman"/>
          <w:sz w:val="28"/>
          <w:szCs w:val="28"/>
        </w:rPr>
        <w:t xml:space="preserve"> 3.2.3. Регистрация документов осуществляется работником, ответственным за прием документов, поступающих на имя Главы  сельского поселения, в день поступления документов с последующим представлением резолюции.</w:t>
      </w:r>
    </w:p>
    <w:p w:rsidR="00F91F27" w:rsidRPr="00F91F27" w:rsidRDefault="00F91F27" w:rsidP="00F91F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F27">
        <w:rPr>
          <w:rFonts w:ascii="Times New Roman" w:hAnsi="Times New Roman" w:cs="Times New Roman"/>
          <w:sz w:val="28"/>
          <w:szCs w:val="28"/>
        </w:rPr>
        <w:t xml:space="preserve"> 3.2.4. Пакет документов с резолюцией Главы сельского поселения проставленной на заявлении поступает  к специалисту Администрации.</w:t>
      </w:r>
    </w:p>
    <w:p w:rsidR="00F91F27" w:rsidRPr="00F91F27" w:rsidRDefault="00F91F27" w:rsidP="00F91F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F27">
        <w:rPr>
          <w:rFonts w:ascii="Times New Roman" w:hAnsi="Times New Roman" w:cs="Times New Roman"/>
          <w:sz w:val="28"/>
          <w:szCs w:val="28"/>
        </w:rPr>
        <w:t xml:space="preserve">3.2.5. Максимальный срок исполнения данной административной процедуры составляет 2 дня со дня регистрации поступившего заявления. </w:t>
      </w:r>
    </w:p>
    <w:p w:rsidR="00F91F27" w:rsidRPr="00F91F27" w:rsidRDefault="00F91F27" w:rsidP="00F91F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F27">
        <w:rPr>
          <w:rFonts w:ascii="Times New Roman" w:hAnsi="Times New Roman" w:cs="Times New Roman"/>
          <w:sz w:val="28"/>
          <w:szCs w:val="28"/>
        </w:rPr>
        <w:t>Результат процедуры: принятое в работу заявление с необходимым перечнем  представленных документов.</w:t>
      </w:r>
    </w:p>
    <w:p w:rsidR="00F91F27" w:rsidRPr="00F91F27" w:rsidRDefault="00F91F27" w:rsidP="00F91F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F27">
        <w:rPr>
          <w:rFonts w:ascii="Times New Roman" w:hAnsi="Times New Roman" w:cs="Times New Roman"/>
          <w:sz w:val="28"/>
          <w:szCs w:val="28"/>
        </w:rPr>
        <w:t>3.2.6. Критерием принятия решения является наличие или отсутствие оснований для отказа в приеме документов.</w:t>
      </w:r>
    </w:p>
    <w:p w:rsidR="00F91F27" w:rsidRPr="00F91F27" w:rsidRDefault="00F91F27" w:rsidP="00F91F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F27">
        <w:rPr>
          <w:rFonts w:ascii="Times New Roman" w:hAnsi="Times New Roman" w:cs="Times New Roman"/>
          <w:sz w:val="28"/>
          <w:szCs w:val="28"/>
        </w:rPr>
        <w:t>3.2.7.Результатом данной административной процедуры является зарегистрированное заявление, резолюция Главы сельского поселения.</w:t>
      </w:r>
      <w:r w:rsidRPr="00F91F27">
        <w:rPr>
          <w:rFonts w:ascii="Times New Roman" w:hAnsi="Times New Roman" w:cs="Times New Roman"/>
          <w:sz w:val="28"/>
          <w:szCs w:val="28"/>
        </w:rPr>
        <w:tab/>
      </w:r>
    </w:p>
    <w:p w:rsidR="00F91F27" w:rsidRPr="00F91F27" w:rsidRDefault="00F91F27" w:rsidP="00F91F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F27">
        <w:rPr>
          <w:rFonts w:ascii="Times New Roman" w:hAnsi="Times New Roman" w:cs="Times New Roman"/>
          <w:sz w:val="28"/>
          <w:szCs w:val="28"/>
        </w:rPr>
        <w:t xml:space="preserve">3.2.8. Способ фиксации – регистрация в журнале отдела делопроизводства Администрации.       </w:t>
      </w:r>
    </w:p>
    <w:p w:rsidR="00F91F27" w:rsidRPr="00F91F27" w:rsidRDefault="00F91F27" w:rsidP="00F91F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F27">
        <w:rPr>
          <w:rFonts w:ascii="Times New Roman" w:hAnsi="Times New Roman" w:cs="Times New Roman"/>
          <w:sz w:val="28"/>
          <w:szCs w:val="28"/>
        </w:rPr>
        <w:t xml:space="preserve"> 3.3. Рассмотрение представленных документов.</w:t>
      </w:r>
    </w:p>
    <w:p w:rsidR="00F91F27" w:rsidRPr="00F91F27" w:rsidRDefault="00F91F27" w:rsidP="00F91F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F27">
        <w:rPr>
          <w:rFonts w:ascii="Times New Roman" w:hAnsi="Times New Roman" w:cs="Times New Roman"/>
          <w:sz w:val="28"/>
          <w:szCs w:val="28"/>
        </w:rPr>
        <w:t xml:space="preserve"> 3.3.1. В день поступления заявления и прилагаемых к нему документов в Администрацию, специалистом администрации осуществляется проверка на наличие документов, предусмотренных пунктом </w:t>
      </w:r>
      <w:r w:rsidR="009D7EB1">
        <w:rPr>
          <w:rFonts w:ascii="Times New Roman" w:hAnsi="Times New Roman" w:cs="Times New Roman"/>
          <w:sz w:val="28"/>
          <w:szCs w:val="28"/>
        </w:rPr>
        <w:t>2.8</w:t>
      </w:r>
      <w:r w:rsidRPr="00F91F2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91F27" w:rsidRPr="00F91F27" w:rsidRDefault="00F91F27" w:rsidP="00F91F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F27">
        <w:rPr>
          <w:rFonts w:ascii="Times New Roman" w:hAnsi="Times New Roman" w:cs="Times New Roman"/>
          <w:sz w:val="28"/>
          <w:szCs w:val="28"/>
        </w:rPr>
        <w:t xml:space="preserve">  3.3.2.  В случае представления документов, предусмотренных пунктом </w:t>
      </w:r>
      <w:r w:rsidR="009D7EB1">
        <w:rPr>
          <w:rFonts w:ascii="Times New Roman" w:hAnsi="Times New Roman" w:cs="Times New Roman"/>
          <w:sz w:val="28"/>
          <w:szCs w:val="28"/>
        </w:rPr>
        <w:t>2.8</w:t>
      </w:r>
      <w:r w:rsidRPr="00F91F27">
        <w:rPr>
          <w:rFonts w:ascii="Times New Roman" w:hAnsi="Times New Roman" w:cs="Times New Roman"/>
          <w:sz w:val="28"/>
          <w:szCs w:val="28"/>
        </w:rPr>
        <w:t xml:space="preserve">  административного регламента, не в полном объеме, а также при наличии оснований, предусмотренных пунктом </w:t>
      </w:r>
      <w:r w:rsidR="00AD7CE6">
        <w:rPr>
          <w:rFonts w:ascii="Times New Roman" w:hAnsi="Times New Roman" w:cs="Times New Roman"/>
          <w:sz w:val="28"/>
          <w:szCs w:val="28"/>
        </w:rPr>
        <w:t>2.15</w:t>
      </w:r>
      <w:r w:rsidRPr="00F91F2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Администрации консультирует заявителя лично либо по телефону по перечню представленных документов и предлагает заявителю в течение пяти дней представить документы, предусмотренные пунктом 2.</w:t>
      </w:r>
      <w:r w:rsidR="009D7EB1">
        <w:rPr>
          <w:rFonts w:ascii="Times New Roman" w:hAnsi="Times New Roman" w:cs="Times New Roman"/>
          <w:sz w:val="28"/>
          <w:szCs w:val="28"/>
        </w:rPr>
        <w:t>8</w:t>
      </w:r>
      <w:r w:rsidRPr="00F91F2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полном объеме. </w:t>
      </w:r>
    </w:p>
    <w:p w:rsidR="00F91F27" w:rsidRPr="00F91F27" w:rsidRDefault="00F91F27" w:rsidP="00F91F27">
      <w:pPr>
        <w:pStyle w:val="a4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F91F27">
        <w:rPr>
          <w:sz w:val="28"/>
          <w:szCs w:val="28"/>
        </w:rPr>
        <w:t xml:space="preserve">Если по истечении указанного срока заявителем документы не представлены, специалист Администрации в течение дня, следующего за днем истечения срока предоставления документов, осуществляет подготовку уведомления об отказе в предоставлении муниципальной услуги с указанием </w:t>
      </w:r>
      <w:r w:rsidRPr="00F91F27">
        <w:rPr>
          <w:sz w:val="28"/>
          <w:szCs w:val="28"/>
        </w:rPr>
        <w:lastRenderedPageBreak/>
        <w:t xml:space="preserve">причин отказа, которое подписывает Глава сельского поселения, и направляет его заявителю. </w:t>
      </w:r>
    </w:p>
    <w:p w:rsidR="00F91F27" w:rsidRPr="00F91F27" w:rsidRDefault="00F91F27" w:rsidP="00F91F27">
      <w:pPr>
        <w:pStyle w:val="a4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F91F27">
        <w:rPr>
          <w:sz w:val="28"/>
          <w:szCs w:val="28"/>
        </w:rPr>
        <w:t>3.3.3. Срок регистрации заявления в журнале Администрации и рассмотрения документов 10  дней.</w:t>
      </w:r>
    </w:p>
    <w:p w:rsidR="00F91F27" w:rsidRPr="00F91F27" w:rsidRDefault="00F91F27" w:rsidP="00F91F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F27">
        <w:rPr>
          <w:rFonts w:ascii="Times New Roman" w:hAnsi="Times New Roman" w:cs="Times New Roman"/>
          <w:sz w:val="28"/>
          <w:szCs w:val="28"/>
        </w:rPr>
        <w:t>3.3.4. Критерием принятия решения является наличие или отсутствие оснований для отказа в осуществлении административной процедуры.</w:t>
      </w:r>
    </w:p>
    <w:p w:rsidR="00F91F27" w:rsidRPr="00F91F27" w:rsidRDefault="00F91F27" w:rsidP="00F91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91F27">
        <w:rPr>
          <w:rFonts w:ascii="Times New Roman" w:hAnsi="Times New Roman" w:cs="Times New Roman"/>
          <w:sz w:val="28"/>
          <w:szCs w:val="28"/>
        </w:rPr>
        <w:t>3.3.5. Результатом данной административной процедуры является рассмотрение и регистрация заявления.</w:t>
      </w:r>
      <w:r w:rsidRPr="00F91F27">
        <w:rPr>
          <w:rFonts w:ascii="Times New Roman" w:hAnsi="Times New Roman" w:cs="Times New Roman"/>
          <w:sz w:val="28"/>
          <w:szCs w:val="28"/>
        </w:rPr>
        <w:tab/>
      </w:r>
    </w:p>
    <w:p w:rsidR="00F91F27" w:rsidRPr="00F91F27" w:rsidRDefault="00F91F27" w:rsidP="00F91F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F27">
        <w:rPr>
          <w:rFonts w:ascii="Times New Roman" w:hAnsi="Times New Roman" w:cs="Times New Roman"/>
          <w:sz w:val="28"/>
          <w:szCs w:val="28"/>
        </w:rPr>
        <w:t>3.3.6. Способ фиксации – регистрация в журнале входящей  корреспонденции  администрации.</w:t>
      </w:r>
    </w:p>
    <w:p w:rsidR="00F91F27" w:rsidRPr="00F91F27" w:rsidRDefault="00F91F27" w:rsidP="00F91F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F27">
        <w:rPr>
          <w:rFonts w:ascii="Times New Roman" w:hAnsi="Times New Roman" w:cs="Times New Roman"/>
          <w:sz w:val="28"/>
          <w:szCs w:val="28"/>
        </w:rPr>
        <w:t>3.4. Комиссионное обследование жилых (нежилых) помещений, принятие решения о возможности перевода жилых помещений в нежилые помещения и нежилых помещений в жилые помещения или о мотивированном отказе в выполнении муниципальной услуги.</w:t>
      </w:r>
    </w:p>
    <w:p w:rsidR="00F91F27" w:rsidRPr="00F91F27" w:rsidRDefault="00F91F27" w:rsidP="00F91F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F27">
        <w:rPr>
          <w:rFonts w:ascii="Times New Roman" w:hAnsi="Times New Roman" w:cs="Times New Roman"/>
          <w:sz w:val="28"/>
          <w:szCs w:val="28"/>
        </w:rPr>
        <w:t>3.4.1. В случае представления документов, предусмотренных пунктом 2.</w:t>
      </w:r>
      <w:r w:rsidR="009D7EB1">
        <w:rPr>
          <w:rFonts w:ascii="Times New Roman" w:hAnsi="Times New Roman" w:cs="Times New Roman"/>
          <w:sz w:val="28"/>
          <w:szCs w:val="28"/>
        </w:rPr>
        <w:t>8</w:t>
      </w:r>
      <w:r w:rsidRPr="00F91F2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 администрации направляет межведомственный запрос на перечень документов, предусмотренных пунктом </w:t>
      </w:r>
    </w:p>
    <w:p w:rsidR="00F91F27" w:rsidRPr="00F91F27" w:rsidRDefault="00F91F27" w:rsidP="00F91F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F27">
        <w:rPr>
          <w:rFonts w:ascii="Times New Roman" w:hAnsi="Times New Roman" w:cs="Times New Roman"/>
          <w:sz w:val="28"/>
          <w:szCs w:val="28"/>
        </w:rPr>
        <w:t xml:space="preserve">3.4.2. Сформированный пакет документов с резолюцией, проставленной на заявлении главой администрации, передается в работу специалисту администрации для формирования МВК, организованной  для обследования жилых (нежилых) помещений, принятия решения о возможности перевода жилых помещений  в нежилые помещения и нежилых помещений в жилые помещения или о мотивированном отказе в выполнении муниципальной услуги. </w:t>
      </w:r>
    </w:p>
    <w:p w:rsidR="00F91F27" w:rsidRPr="00F91F27" w:rsidRDefault="00F91F27" w:rsidP="00F91F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F27">
        <w:rPr>
          <w:rFonts w:ascii="Times New Roman" w:hAnsi="Times New Roman" w:cs="Times New Roman"/>
          <w:sz w:val="28"/>
          <w:szCs w:val="28"/>
        </w:rPr>
        <w:t>3.4.3.Специалист администрации в течение 30 дней со дня принятого главой сельского поселения совместно МВК решения осуществляет:</w:t>
      </w:r>
    </w:p>
    <w:p w:rsidR="00F91F27" w:rsidRPr="00F91F27" w:rsidRDefault="00F91F27" w:rsidP="00F91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F27">
        <w:rPr>
          <w:rFonts w:ascii="Times New Roman" w:hAnsi="Times New Roman" w:cs="Times New Roman"/>
          <w:sz w:val="28"/>
          <w:szCs w:val="28"/>
        </w:rPr>
        <w:t xml:space="preserve">- подготовку заключения МВК о возможности перевода жилых помещений в нежилые помещения и нежилых помещений в жилые помещения в 3 экземплярах или о мотивированном отказе в предоставлении муниципальной услуги; </w:t>
      </w:r>
    </w:p>
    <w:p w:rsidR="00F91F27" w:rsidRPr="00F91F27" w:rsidRDefault="00F91F27" w:rsidP="00F91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F27">
        <w:rPr>
          <w:rFonts w:ascii="Times New Roman" w:hAnsi="Times New Roman" w:cs="Times New Roman"/>
          <w:sz w:val="28"/>
          <w:szCs w:val="28"/>
        </w:rPr>
        <w:t>- подготовку актов предварительного согласования места размещения входного узла в нежилое помещение, устройства кратковременной автомобильной стоянки;</w:t>
      </w:r>
    </w:p>
    <w:p w:rsidR="00F91F27" w:rsidRPr="00F91F27" w:rsidRDefault="00F91F27" w:rsidP="00F91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F27">
        <w:rPr>
          <w:rFonts w:ascii="Times New Roman" w:hAnsi="Times New Roman" w:cs="Times New Roman"/>
          <w:sz w:val="28"/>
          <w:szCs w:val="28"/>
        </w:rPr>
        <w:t>- подготовку служебной записки на имя Главы сельского поселения для согласования места размещения входного узла в нежилое помещение, устройства кратковременной автомобильной стоянки;</w:t>
      </w:r>
    </w:p>
    <w:p w:rsidR="00F91F27" w:rsidRPr="00F91F27" w:rsidRDefault="00F91F27" w:rsidP="00F91F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F27">
        <w:rPr>
          <w:rFonts w:ascii="Times New Roman" w:hAnsi="Times New Roman" w:cs="Times New Roman"/>
          <w:sz w:val="28"/>
          <w:szCs w:val="28"/>
        </w:rPr>
        <w:t>- согласование заключения МВК и актов предварительного согласования с заинтересованными службами;</w:t>
      </w:r>
    </w:p>
    <w:p w:rsidR="00F91F27" w:rsidRPr="00F91F27" w:rsidRDefault="00F91F27" w:rsidP="00F91F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F27">
        <w:rPr>
          <w:rFonts w:ascii="Times New Roman" w:hAnsi="Times New Roman" w:cs="Times New Roman"/>
          <w:sz w:val="28"/>
          <w:szCs w:val="28"/>
        </w:rPr>
        <w:t xml:space="preserve">- подготовку постановления Главы сельского поселения переводе жилых помещений в нежилые помещения и нежилых помещений в жилые помещения; </w:t>
      </w:r>
    </w:p>
    <w:p w:rsidR="00F91F27" w:rsidRPr="00F91F27" w:rsidRDefault="00F91F27" w:rsidP="00F91F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F27">
        <w:rPr>
          <w:rFonts w:ascii="Times New Roman" w:hAnsi="Times New Roman" w:cs="Times New Roman"/>
          <w:sz w:val="28"/>
          <w:szCs w:val="28"/>
        </w:rPr>
        <w:t>-формирование пакета документов.</w:t>
      </w:r>
    </w:p>
    <w:p w:rsidR="00F91F27" w:rsidRPr="00F91F27" w:rsidRDefault="00F91F27" w:rsidP="00F91F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F27">
        <w:rPr>
          <w:rFonts w:ascii="Times New Roman" w:hAnsi="Times New Roman" w:cs="Times New Roman"/>
          <w:sz w:val="28"/>
          <w:szCs w:val="28"/>
        </w:rPr>
        <w:t xml:space="preserve">3.4.4.Максимальный срок данной процедуры 30 дней. </w:t>
      </w:r>
    </w:p>
    <w:p w:rsidR="00F91F27" w:rsidRPr="00F91F27" w:rsidRDefault="00F91F27" w:rsidP="00F91F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F27">
        <w:rPr>
          <w:rFonts w:ascii="Times New Roman" w:hAnsi="Times New Roman" w:cs="Times New Roman"/>
          <w:sz w:val="28"/>
          <w:szCs w:val="28"/>
        </w:rPr>
        <w:lastRenderedPageBreak/>
        <w:t>3.4.5. Критерием принятия решения является результат согласования заключения МВК и актов предварительного согласования с заинтересованными службами.</w:t>
      </w:r>
    </w:p>
    <w:p w:rsidR="00F91F27" w:rsidRPr="00F91F27" w:rsidRDefault="00F91F27" w:rsidP="00F91F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F27">
        <w:rPr>
          <w:rFonts w:ascii="Times New Roman" w:hAnsi="Times New Roman" w:cs="Times New Roman"/>
          <w:sz w:val="28"/>
          <w:szCs w:val="28"/>
        </w:rPr>
        <w:t xml:space="preserve">3.4.6. Результатом данной административной процедуры является: </w:t>
      </w:r>
    </w:p>
    <w:p w:rsidR="00F91F27" w:rsidRPr="00F91F27" w:rsidRDefault="00F91F27" w:rsidP="00F91F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F27">
        <w:rPr>
          <w:rFonts w:ascii="Times New Roman" w:hAnsi="Times New Roman" w:cs="Times New Roman"/>
          <w:sz w:val="28"/>
          <w:szCs w:val="28"/>
        </w:rPr>
        <w:t xml:space="preserve">- постановление Главы сельского поселения о переводе жилых помещений в нежилые помещения и нежилых помещений в жилые помещения;      </w:t>
      </w:r>
      <w:r w:rsidRPr="00F91F2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91F27" w:rsidRPr="00F91F27" w:rsidRDefault="00F91F27" w:rsidP="00F91F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F27">
        <w:rPr>
          <w:rFonts w:ascii="Times New Roman" w:hAnsi="Times New Roman" w:cs="Times New Roman"/>
          <w:sz w:val="28"/>
          <w:szCs w:val="28"/>
        </w:rPr>
        <w:t>- отказ в муниципальной услуге.</w:t>
      </w:r>
      <w:r w:rsidRPr="00F91F27">
        <w:rPr>
          <w:rFonts w:ascii="Times New Roman" w:hAnsi="Times New Roman" w:cs="Times New Roman"/>
          <w:sz w:val="28"/>
          <w:szCs w:val="28"/>
        </w:rPr>
        <w:tab/>
      </w:r>
    </w:p>
    <w:p w:rsidR="00F91F27" w:rsidRPr="00F91F27" w:rsidRDefault="00F91F27" w:rsidP="00F91F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F27">
        <w:rPr>
          <w:rFonts w:ascii="Times New Roman" w:hAnsi="Times New Roman" w:cs="Times New Roman"/>
          <w:sz w:val="28"/>
          <w:szCs w:val="28"/>
        </w:rPr>
        <w:t>3.4.7. Способ фиксации – регистрация пакетов документов.</w:t>
      </w:r>
    </w:p>
    <w:p w:rsidR="00F91F27" w:rsidRPr="00F91F27" w:rsidRDefault="00F91F27" w:rsidP="00F91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F27">
        <w:rPr>
          <w:rFonts w:ascii="Times New Roman" w:hAnsi="Times New Roman" w:cs="Times New Roman"/>
          <w:sz w:val="28"/>
          <w:szCs w:val="28"/>
        </w:rPr>
        <w:t>3.5. Оформление и выдача (направление) документов заявителю.</w:t>
      </w:r>
    </w:p>
    <w:p w:rsidR="00F91F27" w:rsidRPr="00F91F27" w:rsidRDefault="00F91F27" w:rsidP="00F91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F27">
        <w:rPr>
          <w:rFonts w:ascii="Times New Roman" w:hAnsi="Times New Roman" w:cs="Times New Roman"/>
          <w:sz w:val="28"/>
          <w:szCs w:val="28"/>
        </w:rPr>
        <w:t xml:space="preserve">3.5.1. Специалист  администрации  уведомляет заявителя о результате предоставления муниципальной услуги: </w:t>
      </w:r>
    </w:p>
    <w:p w:rsidR="00F91F27" w:rsidRPr="00F91F27" w:rsidRDefault="00F91F27" w:rsidP="00F91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F27">
        <w:rPr>
          <w:rFonts w:ascii="Times New Roman" w:hAnsi="Times New Roman" w:cs="Times New Roman"/>
          <w:sz w:val="28"/>
          <w:szCs w:val="28"/>
        </w:rPr>
        <w:t xml:space="preserve">- о необходимости получения пакета документов о переводе жилых помещений в нежилые помещения и нежилых помещений в жилые помещения; </w:t>
      </w:r>
    </w:p>
    <w:p w:rsidR="00F91F27" w:rsidRPr="00F91F27" w:rsidRDefault="00F91F27" w:rsidP="00F91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F27">
        <w:rPr>
          <w:rFonts w:ascii="Times New Roman" w:hAnsi="Times New Roman" w:cs="Times New Roman"/>
          <w:sz w:val="28"/>
          <w:szCs w:val="28"/>
        </w:rPr>
        <w:t>- об отказе в предоставлении муниципальной услуги.</w:t>
      </w:r>
    </w:p>
    <w:p w:rsidR="00F91F27" w:rsidRPr="00F91F27" w:rsidRDefault="00F91F27" w:rsidP="00F91F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F27">
        <w:rPr>
          <w:rFonts w:ascii="Times New Roman" w:hAnsi="Times New Roman" w:cs="Times New Roman"/>
          <w:sz w:val="28"/>
          <w:szCs w:val="28"/>
        </w:rPr>
        <w:t>3.5.3. Максимальный срок исполнения данной административной процедуры составляет 3 дня.</w:t>
      </w:r>
    </w:p>
    <w:p w:rsidR="00F91F27" w:rsidRPr="00F91F27" w:rsidRDefault="00F91F27" w:rsidP="00F91F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F27">
        <w:rPr>
          <w:rFonts w:ascii="Times New Roman" w:hAnsi="Times New Roman" w:cs="Times New Roman"/>
          <w:sz w:val="28"/>
          <w:szCs w:val="28"/>
        </w:rPr>
        <w:t>3.5.5. Критерием принятия решения является выполнение требований Административного регламента.</w:t>
      </w:r>
    </w:p>
    <w:p w:rsidR="00F91F27" w:rsidRPr="00F91F27" w:rsidRDefault="00F91F27" w:rsidP="00F91F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F27">
        <w:rPr>
          <w:rFonts w:ascii="Times New Roman" w:hAnsi="Times New Roman" w:cs="Times New Roman"/>
          <w:sz w:val="28"/>
          <w:szCs w:val="28"/>
        </w:rPr>
        <w:t xml:space="preserve">3.5.6. Результатом данной административной процедуры является: </w:t>
      </w:r>
    </w:p>
    <w:p w:rsidR="00F91F27" w:rsidRPr="00F91F27" w:rsidRDefault="00F91F27" w:rsidP="00F91F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F27">
        <w:rPr>
          <w:rFonts w:ascii="Times New Roman" w:hAnsi="Times New Roman" w:cs="Times New Roman"/>
          <w:sz w:val="28"/>
          <w:szCs w:val="28"/>
        </w:rPr>
        <w:t>Направление уведомления заявителю.</w:t>
      </w:r>
      <w:r w:rsidRPr="00F91F27">
        <w:rPr>
          <w:rFonts w:ascii="Times New Roman" w:hAnsi="Times New Roman" w:cs="Times New Roman"/>
          <w:sz w:val="28"/>
          <w:szCs w:val="28"/>
        </w:rPr>
        <w:tab/>
      </w:r>
    </w:p>
    <w:p w:rsidR="00F91F27" w:rsidRPr="00F91F27" w:rsidRDefault="00F91F27" w:rsidP="00F91F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F27">
        <w:rPr>
          <w:rFonts w:ascii="Times New Roman" w:hAnsi="Times New Roman" w:cs="Times New Roman"/>
          <w:sz w:val="28"/>
          <w:szCs w:val="28"/>
        </w:rPr>
        <w:t>3.5.7. Способ фиксации – регистрация в журнале исходящей  корреспонденции отдела архитектуры и градостроительства.</w:t>
      </w:r>
    </w:p>
    <w:p w:rsidR="00F91F27" w:rsidRPr="00F91F27" w:rsidRDefault="00F91F27" w:rsidP="00F91F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F27">
        <w:rPr>
          <w:rFonts w:ascii="Times New Roman" w:hAnsi="Times New Roman" w:cs="Times New Roman"/>
          <w:sz w:val="28"/>
          <w:szCs w:val="28"/>
        </w:rPr>
        <w:t xml:space="preserve">3.6. Постановление Главы сельского поселения о переводе жилого (нежилого) помещения в нежилое (жилое) помещение выдается заявителю либо </w:t>
      </w:r>
    </w:p>
    <w:p w:rsidR="00F91F27" w:rsidRPr="00F91F27" w:rsidRDefault="00F91F27" w:rsidP="00F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F27">
        <w:rPr>
          <w:rFonts w:ascii="Times New Roman" w:hAnsi="Times New Roman" w:cs="Times New Roman"/>
          <w:sz w:val="28"/>
          <w:szCs w:val="28"/>
        </w:rPr>
        <w:t>уполномоченному им лицу, действующему на основании доверенности с представлением документа удостоверяющего личность, в двух экземплярах.</w:t>
      </w:r>
    </w:p>
    <w:p w:rsidR="00F91F27" w:rsidRPr="00F91F27" w:rsidRDefault="00F91F27" w:rsidP="00F91F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F27">
        <w:rPr>
          <w:rFonts w:ascii="Times New Roman" w:hAnsi="Times New Roman" w:cs="Times New Roman"/>
          <w:sz w:val="28"/>
          <w:szCs w:val="28"/>
        </w:rPr>
        <w:t>3.7. Один экземпляр постановления Главы сельского поселения о переводе жилого (нежилого) помещения в нежилое (жилое) помещение хранится в архиве администрации.</w:t>
      </w:r>
      <w:r w:rsidRPr="00F91F27">
        <w:rPr>
          <w:rFonts w:ascii="Times New Roman" w:hAnsi="Times New Roman" w:cs="Times New Roman"/>
          <w:sz w:val="28"/>
          <w:szCs w:val="28"/>
        </w:rPr>
        <w:tab/>
      </w:r>
    </w:p>
    <w:p w:rsidR="00F91F27" w:rsidRDefault="00F91F27" w:rsidP="00F91F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F27">
        <w:rPr>
          <w:rFonts w:ascii="Times New Roman" w:hAnsi="Times New Roman" w:cs="Times New Roman"/>
          <w:sz w:val="28"/>
          <w:szCs w:val="28"/>
        </w:rPr>
        <w:t>3.8. Максимальный срок исполнения данной административной процедуры  составляет не более 45 дней с момента регистрации в журнале поступления сформированного пакета документов в  администрации.</w:t>
      </w:r>
    </w:p>
    <w:p w:rsidR="00AD7CE6" w:rsidRPr="00F91F27" w:rsidRDefault="00AD7CE6" w:rsidP="00F91F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7CE6" w:rsidRPr="00B83A0F" w:rsidRDefault="00AD7CE6" w:rsidP="00AD7CE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A0F">
        <w:rPr>
          <w:rFonts w:ascii="Times New Roman" w:eastAsia="Times New Roman" w:hAnsi="Times New Roman" w:cs="Times New Roman"/>
          <w:b/>
          <w:sz w:val="28"/>
          <w:szCs w:val="28"/>
        </w:rPr>
        <w:t>IV. Формы контроля за исполнением административного регламента</w:t>
      </w:r>
    </w:p>
    <w:p w:rsidR="00AD7CE6" w:rsidRDefault="00AD7CE6" w:rsidP="00AD7CE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CE6" w:rsidRPr="00562D11" w:rsidRDefault="00AD7CE6" w:rsidP="00AD7CE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D11">
        <w:rPr>
          <w:rFonts w:ascii="Times New Roman" w:eastAsia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AD7CE6" w:rsidRPr="00562D11" w:rsidRDefault="00AD7CE6" w:rsidP="00AD7CE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D11">
        <w:rPr>
          <w:rFonts w:ascii="Times New Roman" w:eastAsia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AD7CE6" w:rsidRPr="00562D11" w:rsidRDefault="00AD7CE6" w:rsidP="00AD7CE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D11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Административного регламента и иных нормативных правовых актов,</w:t>
      </w:r>
    </w:p>
    <w:p w:rsidR="00AD7CE6" w:rsidRPr="00562D11" w:rsidRDefault="00AD7CE6" w:rsidP="00AD7CE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D11">
        <w:rPr>
          <w:rFonts w:ascii="Times New Roman" w:eastAsia="Times New Roman" w:hAnsi="Times New Roman" w:cs="Times New Roman"/>
          <w:b/>
          <w:sz w:val="28"/>
          <w:szCs w:val="28"/>
        </w:rPr>
        <w:t xml:space="preserve">устанавливающих требования к предоставлению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</w:p>
    <w:p w:rsidR="00AD7CE6" w:rsidRPr="00562D11" w:rsidRDefault="00AD7CE6" w:rsidP="00AD7CE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D11">
        <w:rPr>
          <w:rFonts w:ascii="Times New Roman" w:eastAsia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AD7CE6" w:rsidRPr="00B83A0F" w:rsidRDefault="00AD7CE6" w:rsidP="00AD7CE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CE6" w:rsidRPr="00562D11" w:rsidRDefault="00AD7CE6" w:rsidP="00AD7CE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4.1. </w:t>
      </w: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осуществляется на постоянной основе должностными лицами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уполномоченными на осуществление контроля за предоставлением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AD7CE6" w:rsidRPr="00562D11" w:rsidRDefault="00AD7CE6" w:rsidP="00AD7CE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AD7CE6" w:rsidRPr="00562D11" w:rsidRDefault="00AD7CE6" w:rsidP="00AD7CE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>Текущий контроль осуществляется путем проведения проверок:</w:t>
      </w:r>
    </w:p>
    <w:p w:rsidR="00AD7CE6" w:rsidRPr="00562D11" w:rsidRDefault="00AD7CE6" w:rsidP="00AD7CE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решений о предоставлении (об отказе в предоставлении)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AD7CE6" w:rsidRPr="00562D11" w:rsidRDefault="00AD7CE6" w:rsidP="00AD7CE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>выявления и устранения нарушений прав граждан;</w:t>
      </w:r>
    </w:p>
    <w:p w:rsidR="00AD7CE6" w:rsidRPr="00562D11" w:rsidRDefault="00AD7CE6" w:rsidP="00AD7CE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D7CE6" w:rsidRPr="00562D11" w:rsidRDefault="00AD7CE6" w:rsidP="00AD7CE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D11">
        <w:rPr>
          <w:rFonts w:ascii="Times New Roman" w:eastAsia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AD7CE6" w:rsidRPr="00562D11" w:rsidRDefault="00AD7CE6" w:rsidP="00AD7CE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D11">
        <w:rPr>
          <w:rFonts w:ascii="Times New Roman" w:eastAsia="Times New Roman" w:hAnsi="Times New Roman" w:cs="Times New Roman"/>
          <w:b/>
          <w:sz w:val="28"/>
          <w:szCs w:val="28"/>
        </w:rPr>
        <w:t>проверок полноты и качества предоставления государственной</w:t>
      </w:r>
    </w:p>
    <w:p w:rsidR="00AD7CE6" w:rsidRPr="00562D11" w:rsidRDefault="00AD7CE6" w:rsidP="00AD7CE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D11">
        <w:rPr>
          <w:rFonts w:ascii="Times New Roman" w:eastAsia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AD7CE6" w:rsidRDefault="00AD7CE6" w:rsidP="00AD7CE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D11">
        <w:rPr>
          <w:rFonts w:ascii="Times New Roman" w:eastAsia="Times New Roman" w:hAnsi="Times New Roman" w:cs="Times New Roman"/>
          <w:b/>
          <w:sz w:val="28"/>
          <w:szCs w:val="28"/>
        </w:rPr>
        <w:t xml:space="preserve">и качеством предоставления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AD7CE6" w:rsidRPr="00562D11" w:rsidRDefault="00AD7CE6" w:rsidP="00AD7CE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CE6" w:rsidRPr="00562D11" w:rsidRDefault="00AD7CE6" w:rsidP="00AD7CE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4.2. Контроль за полнотой и качеством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включает в себя проведение плановых и внеплановых проверок.</w:t>
      </w:r>
    </w:p>
    <w:p w:rsidR="00AD7CE6" w:rsidRPr="00562D11" w:rsidRDefault="00AD7CE6" w:rsidP="00AD7CE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4.3. Плановые проверки осуществляются на основании годовых планов работы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>, утверждаемых руководителем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Администрации</w:t>
      </w: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. При плановой проверке полноты и качества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контролю подлежат:</w:t>
      </w:r>
    </w:p>
    <w:p w:rsidR="00AD7CE6" w:rsidRPr="00562D11" w:rsidRDefault="00AD7CE6" w:rsidP="00AD7CE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соблюдение сроков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AD7CE6" w:rsidRPr="00562D11" w:rsidRDefault="00AD7CE6" w:rsidP="00AD7CE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>соблюдение положений настоящего Административного регламента;</w:t>
      </w:r>
    </w:p>
    <w:p w:rsidR="00AD7CE6" w:rsidRPr="00562D11" w:rsidRDefault="00AD7CE6" w:rsidP="00AD7CE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AD7CE6" w:rsidRPr="00562D11" w:rsidRDefault="00AD7CE6" w:rsidP="00AD7CE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>Основанием для проведения внеплановых проверок являются:</w:t>
      </w:r>
    </w:p>
    <w:p w:rsidR="00AD7CE6" w:rsidRPr="00562D11" w:rsidRDefault="00AD7CE6" w:rsidP="00AD7CE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D7CE6" w:rsidRPr="00562D11" w:rsidRDefault="00AD7CE6" w:rsidP="00AD7CE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AD7CE6" w:rsidRPr="00562D11" w:rsidRDefault="00AD7CE6" w:rsidP="00AD7CE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AD7CE6" w:rsidRPr="00562D11" w:rsidRDefault="00AD7CE6" w:rsidP="00AD7CE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>Проверка осуществляется на основании приказа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Администрации</w:t>
      </w: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AD7CE6" w:rsidRDefault="00AD7CE6" w:rsidP="00AD7CE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4.5. Результаты проверки оформляются в виде справки, в которой </w:t>
      </w: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отражаются выявленные недостатки и указываются сроки их устранения. Справка подписывается должностными лицами и специалистами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AD7CE6" w:rsidRDefault="00AD7CE6" w:rsidP="00AD7C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AD7CE6" w:rsidRPr="00C444F7" w:rsidRDefault="00AD7CE6" w:rsidP="00AD7CE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44F7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должностных лиц республиканского органа исполнительной власти за решения и действия</w:t>
      </w:r>
    </w:p>
    <w:p w:rsidR="00AD7CE6" w:rsidRPr="00C444F7" w:rsidRDefault="00AD7CE6" w:rsidP="00AD7CE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44F7">
        <w:rPr>
          <w:rFonts w:ascii="Times New Roman" w:eastAsia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AD7CE6" w:rsidRDefault="00AD7CE6" w:rsidP="00AD7CE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44F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AD7CE6" w:rsidRPr="00C444F7" w:rsidRDefault="00AD7CE6" w:rsidP="00AD7CE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CE6" w:rsidRPr="00C444F7" w:rsidRDefault="00AD7CE6" w:rsidP="00AD7CE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444F7">
        <w:rPr>
          <w:rFonts w:ascii="Times New Roman" w:hAnsi="Times New Roman" w:cs="Times New Roman"/>
          <w:color w:val="1F497D" w:themeColor="text2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AD7CE6" w:rsidRPr="00C444F7" w:rsidRDefault="00AD7CE6" w:rsidP="00AD7CE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444F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C444F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AD7CE6" w:rsidRDefault="00AD7CE6" w:rsidP="00AD7CE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AD7CE6" w:rsidRPr="00C444F7" w:rsidRDefault="00AD7CE6" w:rsidP="00AD7CE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44F7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AD7CE6" w:rsidRPr="00C444F7" w:rsidRDefault="00AD7CE6" w:rsidP="00AD7CE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  <w:r w:rsidRPr="00C444F7">
        <w:rPr>
          <w:rFonts w:ascii="Times New Roman" w:eastAsia="Times New Roman" w:hAnsi="Times New Roman" w:cs="Times New Roman"/>
          <w:b/>
          <w:sz w:val="28"/>
          <w:szCs w:val="28"/>
        </w:rPr>
        <w:t>, в том числе со стороны граждан,</w:t>
      </w:r>
    </w:p>
    <w:p w:rsidR="00AD7CE6" w:rsidRDefault="00AD7CE6" w:rsidP="00AD7CE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44F7">
        <w:rPr>
          <w:rFonts w:ascii="Times New Roman" w:eastAsia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AD7CE6" w:rsidRPr="00C444F7" w:rsidRDefault="00AD7CE6" w:rsidP="00AD7CE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CE6" w:rsidRPr="00C444F7" w:rsidRDefault="00AD7CE6" w:rsidP="00AD7CE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444F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C444F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путем получения информации о ходе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C444F7">
        <w:rPr>
          <w:rFonts w:ascii="Times New Roman" w:hAnsi="Times New Roman" w:cs="Times New Roman"/>
          <w:color w:val="1F497D" w:themeColor="text2"/>
          <w:sz w:val="28"/>
          <w:szCs w:val="28"/>
        </w:rPr>
        <w:t>, в том числе о сроках завершения административных процедур (действий).</w:t>
      </w:r>
    </w:p>
    <w:p w:rsidR="00AD7CE6" w:rsidRPr="00C444F7" w:rsidRDefault="00AD7CE6" w:rsidP="00AD7CE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444F7">
        <w:rPr>
          <w:rFonts w:ascii="Times New Roman" w:hAnsi="Times New Roman" w:cs="Times New Roman"/>
          <w:color w:val="1F497D" w:themeColor="text2"/>
          <w:sz w:val="28"/>
          <w:szCs w:val="28"/>
        </w:rPr>
        <w:t>Граждане, их объединения и организации также имеют право:</w:t>
      </w:r>
    </w:p>
    <w:p w:rsidR="00AD7CE6" w:rsidRPr="00C444F7" w:rsidRDefault="00AD7CE6" w:rsidP="00AD7CE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444F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C444F7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AD7CE6" w:rsidRPr="00C444F7" w:rsidRDefault="00AD7CE6" w:rsidP="00AD7CE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444F7">
        <w:rPr>
          <w:rFonts w:ascii="Times New Roman" w:hAnsi="Times New Roman" w:cs="Times New Roman"/>
          <w:color w:val="1F497D" w:themeColor="text2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D7CE6" w:rsidRPr="00C444F7" w:rsidRDefault="00AD7CE6" w:rsidP="00AD7CE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444F7">
        <w:rPr>
          <w:rFonts w:ascii="Times New Roman" w:hAnsi="Times New Roman" w:cs="Times New Roman"/>
          <w:color w:val="1F497D" w:themeColor="text2"/>
          <w:sz w:val="28"/>
          <w:szCs w:val="28"/>
        </w:rPr>
        <w:t>4.8. Должностные лица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Администрации</w:t>
      </w:r>
      <w:r w:rsidRPr="00C444F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AD7CE6" w:rsidRPr="00C444F7" w:rsidRDefault="00AD7CE6" w:rsidP="00AD7CE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444F7">
        <w:rPr>
          <w:rFonts w:ascii="Times New Roman" w:hAnsi="Times New Roman" w:cs="Times New Roman"/>
          <w:color w:val="1F497D" w:themeColor="text2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D7CE6" w:rsidRPr="00562D11" w:rsidRDefault="00AD7CE6" w:rsidP="00AD7CE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AD7CE6" w:rsidRDefault="00AD7CE6" w:rsidP="00AD7CE6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0ED">
        <w:rPr>
          <w:rFonts w:ascii="Times New Roman" w:eastAsia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AD7CE6" w:rsidRPr="00E830ED" w:rsidRDefault="00AD7CE6" w:rsidP="00AD7CE6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CE6" w:rsidRPr="00BC4975" w:rsidRDefault="00AD7CE6" w:rsidP="00AD7CE6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975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для заявителя о его праве подать жалобу </w:t>
      </w:r>
    </w:p>
    <w:p w:rsidR="00AD7CE6" w:rsidRPr="00E830ED" w:rsidRDefault="00AD7CE6" w:rsidP="00AD7CE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CE6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должностных лиц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государственных служащих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досудебном (внесудебном) порядке (далее – жалоба).</w:t>
      </w:r>
    </w:p>
    <w:p w:rsidR="00AD7CE6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AD7CE6" w:rsidRPr="00BC4975" w:rsidRDefault="00AD7CE6" w:rsidP="00AD7CE6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975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AD7CE6" w:rsidRPr="00BC4975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AD7CE6" w:rsidRPr="00BC4975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>, предоставляющего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муниципальную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услугу, а также его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должностных лиц,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муниципальных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служащих. Заявитель может обратиться с жалобой по основаниям и в порядке, установленным </w:t>
      </w:r>
      <w:hyperlink r:id="rId9" w:history="1">
        <w:r w:rsidRPr="00BC4975">
          <w:rPr>
            <w:rFonts w:ascii="Times New Roman" w:hAnsi="Times New Roman" w:cs="Times New Roman"/>
            <w:color w:val="1F497D" w:themeColor="text2"/>
            <w:sz w:val="28"/>
            <w:szCs w:val="28"/>
          </w:rPr>
          <w:t>статьями 11.1</w:t>
        </w:r>
      </w:hyperlink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</w:t>
      </w:r>
      <w:hyperlink r:id="rId10" w:history="1">
        <w:r w:rsidRPr="00BC4975">
          <w:rPr>
            <w:rFonts w:ascii="Times New Roman" w:hAnsi="Times New Roman" w:cs="Times New Roman"/>
            <w:color w:val="1F497D" w:themeColor="text2"/>
            <w:sz w:val="28"/>
            <w:szCs w:val="28"/>
          </w:rPr>
          <w:t>11.2</w:t>
        </w:r>
      </w:hyperlink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Федерального закона № 210-ФЗ, в том числе в следующих случаях:</w:t>
      </w:r>
    </w:p>
    <w:p w:rsidR="00AD7CE6" w:rsidRPr="00BC4975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нарушение срока регистрации запроса о предоставлении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комплексного запроса, указанного в статье 15.1 Федерального закона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>№ 210-ФЗ;</w:t>
      </w:r>
    </w:p>
    <w:p w:rsidR="00AD7CE6" w:rsidRPr="00BC4975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нарушение срока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AD7CE6" w:rsidRPr="00BC4975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AD7CE6" w:rsidRPr="00BC4975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>, у заявителя;</w:t>
      </w:r>
    </w:p>
    <w:p w:rsidR="00AD7CE6" w:rsidRPr="00BC4975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отказ в предоставлении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AD7CE6" w:rsidRPr="00BC4975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требование внесения заявителем при предоставлении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AD7CE6" w:rsidRPr="00BC4975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отказ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документах либо нарушение установленного срока таких исправлений;</w:t>
      </w:r>
    </w:p>
    <w:p w:rsidR="00AD7CE6" w:rsidRPr="00BC4975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AD7CE6" w:rsidRPr="00BC4975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приостановление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>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</w:p>
    <w:p w:rsidR="00AD7CE6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требование у заявителя при предоставлении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документов или информации, отсутствие и (или)недостоверность которых не указывались при первоначальном отказе в приеме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документов, необходимых для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либо в предоставлении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>, за исключением случаев, предусмотренных пунктом 4части 1 статьи 7 Федерального закона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№ 210-ФЗ. </w:t>
      </w:r>
    </w:p>
    <w:p w:rsidR="00AD7CE6" w:rsidRPr="00BC4975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AD7CE6" w:rsidRDefault="00AD7CE6" w:rsidP="00AD7CE6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39E">
        <w:rPr>
          <w:rFonts w:ascii="Times New Roman" w:eastAsia="Times New Roman" w:hAnsi="Times New Roman" w:cs="Times New Roman"/>
          <w:b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AD7CE6" w:rsidRPr="00D3639E" w:rsidRDefault="00AD7CE6" w:rsidP="00AD7CE6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CE6" w:rsidRPr="00D3639E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D3639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5.3. Жалоба на решения и действия (бездействие)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D3639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D3639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государственного служащего подается руководителю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D3639E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AD7CE6" w:rsidRPr="00D3639E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D3639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 случае если обжалуются решения руководителя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D3639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предоставляющего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муниципальную услугу</w:t>
      </w:r>
      <w:r w:rsidRPr="00D3639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жалоба подается в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Администрацию муниципального района.</w:t>
      </w:r>
    </w:p>
    <w:p w:rsidR="00AD7CE6" w:rsidRPr="00D3639E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D3639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D3639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определяются уполномоченные на рассмотрение жалоб должностные лица.</w:t>
      </w:r>
    </w:p>
    <w:p w:rsidR="00AD7CE6" w:rsidRDefault="00AD7CE6" w:rsidP="00AD7CE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CE6" w:rsidRDefault="00AD7CE6" w:rsidP="00AD7CE6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39E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AD7CE6" w:rsidRPr="00D3639E" w:rsidRDefault="00AD7CE6" w:rsidP="00AD7CE6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CE6" w:rsidRPr="007E5C51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AD7CE6" w:rsidRPr="007E5C51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Жалоба должна содержать:</w:t>
      </w:r>
    </w:p>
    <w:p w:rsidR="00AD7CE6" w:rsidRPr="007E5C51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наименование органа, предоставляющего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муниципальную услугу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, его должностного лица, его руководителя, государственного служащего, решения и действия (бездействие) которых обжалуются;</w:t>
      </w:r>
    </w:p>
    <w:p w:rsidR="00AD7CE6" w:rsidRPr="007E5C51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D7CE6" w:rsidRPr="007E5C51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сведения об обжалуемых решениях и действиях (бездействии) органа, предоставляющего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муниципальную услугу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, его должностного лица, государственного служащего;</w:t>
      </w:r>
    </w:p>
    <w:p w:rsidR="00AD7CE6" w:rsidRPr="007E5C51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муниципальную 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услугу, его должностного лица либо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муниципального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AD7CE6" w:rsidRPr="007E5C51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полномочия на осуществление действий от имени заявителя, может быть представлена:</w:t>
      </w:r>
    </w:p>
    <w:p w:rsidR="00AD7CE6" w:rsidRPr="007E5C51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а) оформленная в соответствии с </w:t>
      </w:r>
      <w:hyperlink r:id="rId11" w:history="1">
        <w:r w:rsidRPr="007E5C51">
          <w:rPr>
            <w:rFonts w:ascii="Times New Roman" w:hAnsi="Times New Roman" w:cs="Times New Roman"/>
            <w:color w:val="1F497D" w:themeColor="text2"/>
            <w:sz w:val="28"/>
            <w:szCs w:val="28"/>
          </w:rPr>
          <w:t>законодательством</w:t>
        </w:r>
      </w:hyperlink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Российской Федерации доверенность (для физических лиц);</w:t>
      </w:r>
    </w:p>
    <w:p w:rsidR="00AD7CE6" w:rsidRPr="007E5C51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AD7CE6" w:rsidRPr="007E5C51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D7CE6" w:rsidRPr="007E5C51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5.5. Прием жалоб в письменной форме осуществляется:</w:t>
      </w:r>
    </w:p>
    <w:p w:rsidR="00AD7CE6" w:rsidRPr="007E5C51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5.5.1.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Администрацией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месте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услуги (в месте, где заявитель подавал запрос на получение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услуги, нарушение порядка которой обжалуется, либо в месте, где заявителем получен результат указанной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услуги).</w:t>
      </w:r>
    </w:p>
    <w:p w:rsidR="00AD7CE6" w:rsidRPr="007E5C51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Время приема жалоб должно совпадать со временем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услуги.</w:t>
      </w:r>
    </w:p>
    <w:p w:rsidR="00AD7CE6" w:rsidRPr="007E5C51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Жалоба в письменной форме может быть также направлена по почте.</w:t>
      </w:r>
    </w:p>
    <w:p w:rsidR="00AD7CE6" w:rsidRPr="007E5C51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AD7CE6" w:rsidRPr="007E5C51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5.5.2. Многофункциональным центром или привлекаемой организацией. </w:t>
      </w:r>
    </w:p>
    <w:p w:rsidR="00AD7CE6" w:rsidRPr="007E5C51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При поступлении жалобы на решения и (или) действия (бездействия)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, его должностного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л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ица,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муниципального 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служащего,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многофункциональный центр обеспечивает ее передачу в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Администрацию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Администрацией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, но не позднее следующего рабочего дня со дня поступления жалобы.</w:t>
      </w:r>
    </w:p>
    <w:p w:rsidR="00AD7CE6" w:rsidRPr="007E5C51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При этом срок рассмотрения жалобы исчисляется со дня регистрации жалобы в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Администрации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AD7CE6" w:rsidRPr="007E5C51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5.6. В электронном виде жалоба может быть подана заявителем посредством:</w:t>
      </w:r>
    </w:p>
    <w:p w:rsidR="00AD7CE6" w:rsidRPr="007E5C51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5.6.1. официального сайта;</w:t>
      </w:r>
    </w:p>
    <w:p w:rsidR="00AD7CE6" w:rsidRPr="007E5C51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5.6.2. РПГУ;</w:t>
      </w:r>
    </w:p>
    <w:p w:rsidR="00AD7CE6" w:rsidRPr="007E5C51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5.6.3.Федеральной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AD7CE6" w:rsidRPr="007E5C51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При подаче жалобы в электронном виде документы, указанные в </w:t>
      </w:r>
      <w:hyperlink r:id="rId12" w:anchor="Par33" w:history="1">
        <w:r w:rsidRPr="007E5C51">
          <w:rPr>
            <w:rFonts w:ascii="Times New Roman" w:hAnsi="Times New Roman" w:cs="Times New Roman"/>
            <w:color w:val="1F497D" w:themeColor="text2"/>
            <w:sz w:val="28"/>
            <w:szCs w:val="28"/>
          </w:rPr>
          <w:t>пункте 5.4</w:t>
        </w:r>
      </w:hyperlink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Федерации, при этом документ, удостоверяющий личность заявителя, не требуется.</w:t>
      </w:r>
    </w:p>
    <w:p w:rsidR="00AD7CE6" w:rsidRPr="007E5C51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 случае, если в компетенцию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не входит принятие решения по поданной заявителем жалобы, в течение трех рабочих дней со дня ее регистрации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Администрация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D7CE6" w:rsidRPr="007F656B" w:rsidRDefault="00AD7CE6" w:rsidP="00AD7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7CE6" w:rsidRDefault="00AD7CE6" w:rsidP="00AD7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656B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рассмотрения жалобы</w:t>
      </w:r>
    </w:p>
    <w:p w:rsidR="00AD7CE6" w:rsidRPr="007F656B" w:rsidRDefault="00AD7CE6" w:rsidP="00AD7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7CE6" w:rsidRPr="007F656B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5.7. Жалоба, поступившая в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Администрацию </w:t>
      </w: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подлежит рассмотрению в течение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15</w:t>
      </w: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рабочих дней со дня ее регистрации.</w:t>
      </w:r>
    </w:p>
    <w:p w:rsidR="00AD7CE6" w:rsidRPr="007F656B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 случае обжалования отказа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>, его должностного лица либо государственного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AD7CE6" w:rsidRPr="007F656B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>5.8. Оснований для приостановления рассмотрения жалобы не имеется.</w:t>
      </w:r>
    </w:p>
    <w:p w:rsidR="00AD7CE6" w:rsidRDefault="00AD7CE6" w:rsidP="00AD7C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CE6" w:rsidRDefault="00AD7CE6" w:rsidP="00AD7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656B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 рассмотрения жалобы</w:t>
      </w:r>
    </w:p>
    <w:p w:rsidR="00AD7CE6" w:rsidRPr="007F656B" w:rsidRDefault="00AD7CE6" w:rsidP="00AD7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7CE6" w:rsidRPr="007F656B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5.9. По результатам рассмотрения жалобы должностным лицом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AD7CE6" w:rsidRPr="007F656B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AD7CE6" w:rsidRPr="007F656B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>в удовлетворении жалобы отказывается.</w:t>
      </w:r>
    </w:p>
    <w:p w:rsidR="00AD7CE6" w:rsidRPr="007F656B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При удовлетворении жалобы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Администрация</w:t>
      </w: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>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AD7CE6" w:rsidRPr="007F656B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Администрация</w:t>
      </w: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отказывает в удовлетворении жалобы в следующих случаях:</w:t>
      </w:r>
    </w:p>
    <w:p w:rsidR="00AD7CE6" w:rsidRPr="007F656B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D7CE6" w:rsidRPr="007F656B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D7CE6" w:rsidRPr="007F656B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AD7CE6" w:rsidRPr="007F656B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Администрация </w:t>
      </w: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>вправе оставить жалобу без ответа по существу поставленных в ней вопросов в следующих случаях:</w:t>
      </w:r>
    </w:p>
    <w:p w:rsidR="00AD7CE6" w:rsidRPr="007F656B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D7CE6" w:rsidRPr="007F656B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AD7CE6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AD7CE6" w:rsidRPr="007F656B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AD7CE6" w:rsidRDefault="00AD7CE6" w:rsidP="00AD7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6958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информирования заявителя о результатах рассмотрения жалобы</w:t>
      </w:r>
    </w:p>
    <w:p w:rsidR="00AD7CE6" w:rsidRPr="00E36958" w:rsidRDefault="00AD7CE6" w:rsidP="00AD7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7CE6" w:rsidRPr="00E36958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13" w:anchor="Par60" w:history="1">
        <w:r w:rsidRPr="00E36958">
          <w:rPr>
            <w:rFonts w:ascii="Times New Roman" w:hAnsi="Times New Roman" w:cs="Times New Roman"/>
            <w:color w:val="1F497D" w:themeColor="text2"/>
            <w:sz w:val="28"/>
            <w:szCs w:val="28"/>
          </w:rPr>
          <w:t>пункте 5.9</w:t>
        </w:r>
      </w:hyperlink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AD7CE6" w:rsidRPr="00E36958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5.11. В ответе по результатам рассмотрения жалобы указываются:</w:t>
      </w:r>
    </w:p>
    <w:p w:rsidR="00AD7CE6" w:rsidRPr="00E36958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, рассмотревшего жалобу, должность, фамилия, имя, отчество (последнее –при наличии) его должностного лица, принявшего решение по жалобе;</w:t>
      </w:r>
    </w:p>
    <w:p w:rsidR="00AD7CE6" w:rsidRPr="00E36958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D7CE6" w:rsidRPr="00E36958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AD7CE6" w:rsidRPr="00E36958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основания для принятия решения по жалобе;</w:t>
      </w:r>
    </w:p>
    <w:p w:rsidR="00AD7CE6" w:rsidRPr="00E36958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принятое по жалобе решение;</w:t>
      </w:r>
    </w:p>
    <w:p w:rsidR="00AD7CE6" w:rsidRPr="00E36958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 случае, если жалоба признана обоснованной, – сроки устранения выявленных нарушений, в том числе срок предоставления результата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AD7CE6" w:rsidRPr="00E36958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сведения о порядке обжалования принятого по жалобе решения.</w:t>
      </w:r>
    </w:p>
    <w:p w:rsidR="00AD7CE6" w:rsidRPr="00E36958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5.12. В случае признания жалобы подлежащей удовлетворению в ответе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заявителю, указанном в пункте 5.11 Административного регламента, дается информация о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действиях, осуществляемых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Администрацией</w:t>
      </w: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целях незамедлительного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устранения выявленных нарушений при оказании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муниципальной </w:t>
      </w: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услуги, а также приносятся извинения за доставленные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неудобства и указывается информация о дальнейших действиях, которые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необходимо совершить заявителю в целях получения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AD7CE6" w:rsidRPr="00E36958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5.13. В случае признания жалобы не подлежащей удовлетворению в ответе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заявителю, указанном в пункте 5.11 Административного регламента, даются аргументированные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разъяснения о причинах принятого решения, а также информация о порядке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обжалования принятого решения</w:t>
      </w:r>
    </w:p>
    <w:p w:rsidR="00AD7CE6" w:rsidRPr="00E36958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5.14. В случае установления в ходе или по результатам рассмотрения жалобы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признаков состава административного правонарушения или преступления должностное лицо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наделенное полномочиями по рассмотрению жалоб в соответствии с </w:t>
      </w:r>
      <w:hyperlink r:id="rId14" w:anchor="Par21" w:history="1">
        <w:r w:rsidRPr="00E36958">
          <w:rPr>
            <w:rFonts w:ascii="Times New Roman" w:hAnsi="Times New Roman" w:cs="Times New Roman"/>
            <w:color w:val="1F497D" w:themeColor="text2"/>
            <w:sz w:val="28"/>
            <w:szCs w:val="28"/>
          </w:rPr>
          <w:t>пунктом 5.3</w:t>
        </w:r>
      </w:hyperlink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AD7CE6" w:rsidRPr="00E36958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не распространяются на отношения, регулируемые Федеральным </w:t>
      </w:r>
      <w:hyperlink r:id="rId15" w:history="1">
        <w:r w:rsidRPr="00E36958">
          <w:rPr>
            <w:rFonts w:ascii="Times New Roman" w:hAnsi="Times New Roman" w:cs="Times New Roman"/>
            <w:color w:val="1F497D" w:themeColor="text2"/>
            <w:sz w:val="28"/>
            <w:szCs w:val="28"/>
          </w:rPr>
          <w:t>законом</w:t>
        </w:r>
      </w:hyperlink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№ 59-ФЗ.</w:t>
      </w:r>
    </w:p>
    <w:p w:rsidR="00AD7CE6" w:rsidRDefault="00AD7CE6" w:rsidP="00AD7C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CE6" w:rsidRPr="00E36958" w:rsidRDefault="00AD7CE6" w:rsidP="00AD7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6958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обжалования решения по жалобе</w:t>
      </w:r>
    </w:p>
    <w:p w:rsidR="00AD7CE6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5.16 Заявители имеют право на обжалование неправомерных решений, действий (бездействия) должностных лиц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Администрации </w:t>
      </w: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в судебном порядке.</w:t>
      </w:r>
    </w:p>
    <w:p w:rsidR="00AD7CE6" w:rsidRPr="00E36958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AD7CE6" w:rsidRDefault="00AD7CE6" w:rsidP="00AD7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6958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AD7CE6" w:rsidRPr="00E36958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AD7CE6" w:rsidRPr="00E36958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AD7CE6" w:rsidRPr="00E36958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Должностные лица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Администрации</w:t>
      </w: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обязаны:</w:t>
      </w:r>
    </w:p>
    <w:p w:rsidR="00AD7CE6" w:rsidRPr="00E36958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AD7CE6" w:rsidRPr="00E36958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AD7CE6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16" w:anchor="Par76" w:history="1">
        <w:r w:rsidRPr="00E36958">
          <w:rPr>
            <w:rFonts w:ascii="Times New Roman" w:hAnsi="Times New Roman" w:cs="Times New Roman"/>
            <w:color w:val="1F497D" w:themeColor="text2"/>
            <w:sz w:val="28"/>
            <w:szCs w:val="28"/>
          </w:rPr>
          <w:t>пункте 5.18</w:t>
        </w:r>
      </w:hyperlink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настоящего Административного регламента.</w:t>
      </w:r>
    </w:p>
    <w:p w:rsidR="00AD7CE6" w:rsidRPr="00E36958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AD7CE6" w:rsidRDefault="00AD7CE6" w:rsidP="00AD7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46E9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AD7CE6" w:rsidRPr="009546E9" w:rsidRDefault="00AD7CE6" w:rsidP="00AD7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7CE6" w:rsidRPr="009546E9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46E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5.18.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Администрация</w:t>
      </w:r>
      <w:r w:rsidRPr="009546E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обеспечивает:</w:t>
      </w:r>
    </w:p>
    <w:p w:rsidR="00AD7CE6" w:rsidRPr="009546E9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46E9">
        <w:rPr>
          <w:rFonts w:ascii="Times New Roman" w:hAnsi="Times New Roman" w:cs="Times New Roman"/>
          <w:color w:val="1F497D" w:themeColor="text2"/>
          <w:sz w:val="28"/>
          <w:szCs w:val="28"/>
        </w:rPr>
        <w:t>оснащение мест приема жалоб;</w:t>
      </w:r>
    </w:p>
    <w:p w:rsidR="00AD7CE6" w:rsidRPr="009546E9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46E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информирование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9546E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его должностных лиц либо государственных служащих посредством размещения информации на стендах в местах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муниципальной </w:t>
      </w:r>
      <w:r w:rsidRPr="009546E9">
        <w:rPr>
          <w:rFonts w:ascii="Times New Roman" w:hAnsi="Times New Roman" w:cs="Times New Roman"/>
          <w:color w:val="1F497D" w:themeColor="text2"/>
          <w:sz w:val="28"/>
          <w:szCs w:val="28"/>
        </w:rPr>
        <w:t>услуги, на официальном сайте и на РПГУ;</w:t>
      </w:r>
    </w:p>
    <w:p w:rsidR="00AD7CE6" w:rsidRPr="009546E9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46E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консультирование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9546E9">
        <w:rPr>
          <w:rFonts w:ascii="Times New Roman" w:hAnsi="Times New Roman" w:cs="Times New Roman"/>
          <w:color w:val="1F497D" w:themeColor="text2"/>
          <w:sz w:val="28"/>
          <w:szCs w:val="28"/>
        </w:rPr>
        <w:t>, его должностных лиц либо государственных служащих, в том числе по телефону, электронной почте, при личном приеме;</w:t>
      </w:r>
    </w:p>
    <w:p w:rsidR="00AD7CE6" w:rsidRPr="009546E9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46E9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AD7CE6" w:rsidRDefault="00AD7CE6" w:rsidP="00AD7C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CE6" w:rsidRPr="00BB0995" w:rsidRDefault="00AD7CE6" w:rsidP="00AD7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0995">
        <w:rPr>
          <w:rFonts w:ascii="Times New Roman" w:eastAsia="Times New Roman" w:hAnsi="Times New Roman" w:cs="Times New Roman"/>
          <w:b/>
          <w:bCs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D7CE6" w:rsidRPr="00124666" w:rsidRDefault="00AD7CE6" w:rsidP="00AD7CE6">
      <w:pPr>
        <w:spacing w:after="0" w:line="240" w:lineRule="auto"/>
      </w:pPr>
    </w:p>
    <w:p w:rsidR="00AD7CE6" w:rsidRDefault="00AD7CE6" w:rsidP="00AD7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09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</w:t>
      </w:r>
      <w:r w:rsidRPr="00BB0995">
        <w:rPr>
          <w:rFonts w:ascii="Times New Roman" w:eastAsia="Times New Roman" w:hAnsi="Times New Roman" w:cs="Times New Roman"/>
          <w:b/>
          <w:bCs/>
          <w:sz w:val="28"/>
          <w:szCs w:val="28"/>
        </w:rPr>
        <w:t>, выполняемых многофункциональными центрами предоставления государственных и муниципальных услуг</w:t>
      </w:r>
    </w:p>
    <w:p w:rsidR="00AD7CE6" w:rsidRPr="00BB0995" w:rsidRDefault="00AD7CE6" w:rsidP="00AD7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7CE6" w:rsidRPr="00BB0995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6.1 Многофункциональный центр осуществляет:</w:t>
      </w:r>
    </w:p>
    <w:p w:rsidR="00AD7CE6" w:rsidRPr="00BB0995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информирование заявителей о порядке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многофункциональном центре, о ходе выполнения запроса о предоставлении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по иным вопросам, связанным с предоставлением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а также консультирование заявителей о порядке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многофункциональном центре;</w:t>
      </w:r>
    </w:p>
    <w:p w:rsidR="00AD7CE6" w:rsidRPr="00BB0995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прием запросов заявителей о предоставлении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иных документов, необходимых для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AD7CE6" w:rsidRPr="00BB0995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AD7CE6" w:rsidRPr="00BB0995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выдачу заявителю результата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услуги;</w:t>
      </w:r>
    </w:p>
    <w:p w:rsidR="00AD7CE6" w:rsidRPr="00BB0995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иные процедуры и действия, предусмотренные Федеральным законом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 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№ 210-ФЗ.</w:t>
      </w:r>
    </w:p>
    <w:p w:rsidR="00AD7CE6" w:rsidRDefault="00AD7CE6" w:rsidP="00AD7CE6">
      <w:pPr>
        <w:spacing w:after="0" w:line="240" w:lineRule="auto"/>
        <w:ind w:firstLine="709"/>
        <w:jc w:val="both"/>
        <w:rPr>
          <w:color w:val="000000"/>
        </w:rPr>
      </w:pPr>
    </w:p>
    <w:p w:rsidR="00AD7CE6" w:rsidRDefault="00AD7CE6" w:rsidP="00AD7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0995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Информирование заявителей</w:t>
      </w:r>
    </w:p>
    <w:p w:rsidR="00AD7CE6" w:rsidRPr="00BB0995" w:rsidRDefault="00AD7CE6" w:rsidP="00AD7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7CE6" w:rsidRPr="00BB0995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6.2. Информирование заявителя осуществляется многофункциональными центрами осуществляется следующими способами: </w:t>
      </w:r>
    </w:p>
    <w:p w:rsidR="00AD7CE6" w:rsidRPr="00BB0995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AD7CE6" w:rsidRPr="00BB0995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б) при обращении заявителя в РГАУ МФЦ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лично, по телефону, посредством почтовых отправлений, либо по электронной почте.</w:t>
      </w:r>
    </w:p>
    <w:p w:rsidR="00AD7CE6" w:rsidRPr="00BB0995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При личном обращении специалист РГАУ МФЦ подробно информирует заявителей по интересующим их вопросам в вежливой корректной форме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AD7CE6" w:rsidRPr="00BB0995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AD7CE6" w:rsidRPr="00BB0995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AD7CE6" w:rsidRPr="00BB0995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D7CE6" w:rsidRPr="00BB0995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назначить другое время для консультаций.</w:t>
      </w:r>
    </w:p>
    <w:p w:rsidR="00AD7CE6" w:rsidRPr="00BB0995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МФЦ.</w:t>
      </w:r>
    </w:p>
    <w:p w:rsidR="00AD7CE6" w:rsidRPr="004F1F78" w:rsidRDefault="00AD7CE6" w:rsidP="00AD7CE6">
      <w:pPr>
        <w:spacing w:after="0" w:line="240" w:lineRule="auto"/>
        <w:ind w:firstLine="709"/>
        <w:jc w:val="both"/>
      </w:pPr>
    </w:p>
    <w:p w:rsidR="00AD7CE6" w:rsidRDefault="00AD7CE6" w:rsidP="00AD7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09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Прием запросов заявителей о предоставлении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</w:t>
      </w:r>
      <w:r w:rsidRPr="00BB09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иных документов, необходимых для предоставления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AD7CE6" w:rsidRPr="00BB0995" w:rsidRDefault="00AD7CE6" w:rsidP="00AD7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7CE6" w:rsidRPr="00BB0995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6.3. Прием заявителей для получения государственных услуг осуществляется специалистами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D7CE6" w:rsidRPr="00BB0995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При обращении за предоставлением двух и более государственных (муниципальных) услуг заявителю предлагается получить мультиталон электронной очереди. </w:t>
      </w:r>
    </w:p>
    <w:p w:rsidR="00AD7CE6" w:rsidRPr="00BB0995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обращении за предоставлением услуги. Не допускается получение талона электронной очереди для третьих лиц. </w:t>
      </w:r>
    </w:p>
    <w:p w:rsidR="00AD7CE6" w:rsidRPr="00BB0995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Специалист РГАУ МФЦ осуществляет следующие действия:</w:t>
      </w:r>
    </w:p>
    <w:p w:rsidR="00AD7CE6" w:rsidRPr="00BB0995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D7CE6" w:rsidRPr="00BB0995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AD7CE6" w:rsidRPr="00BB0995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принимает от заявителей заявление на предоставление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AD7CE6" w:rsidRPr="00BB0995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принимает от заявителей документы, необходимые для получения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AD7CE6" w:rsidRPr="00BB0995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, требованиям настоящего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Административного регламента;</w:t>
      </w:r>
    </w:p>
    <w:p w:rsidR="00AD7CE6" w:rsidRPr="00BB0995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AD7CE6" w:rsidRPr="00BB0995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D7CE6" w:rsidRPr="00BB0995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D7CE6" w:rsidRPr="00BB0995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AD7CE6" w:rsidRPr="00BB0995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в случае требования заявителя направить неполный пакет документов в РОИВ информирует заявителя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о возможности получения отказа в предоставлении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о чем делается соответствующая запись в расписке  в приеме документов;</w:t>
      </w:r>
    </w:p>
    <w:p w:rsidR="00AD7CE6" w:rsidRPr="00BB0995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AD7CE6" w:rsidRPr="00BB0995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. Дополнительно в расписке указывается способ получения заявителем документов (лично, по почте, в органе, предоставившем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муниципальную услугу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контакт-центра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РГАУ МФЦ. Получение заявителем указанного документа подтверждает факт принятия документов от заявителя.</w:t>
      </w:r>
    </w:p>
    <w:p w:rsidR="00AD7CE6" w:rsidRPr="00BB0995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6.4. Специалист РГАУ МФЦ не вправе требовать от заявителя:</w:t>
      </w:r>
    </w:p>
    <w:p w:rsidR="00AD7CE6" w:rsidRPr="00BB0995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AD7CE6" w:rsidRPr="00BB0995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AD7CE6" w:rsidRPr="00BB0995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, и получения документов и информации, предоставляемых в результате предоставления таких услуг;</w:t>
      </w:r>
    </w:p>
    <w:p w:rsidR="00AD7CE6" w:rsidRPr="00BB0995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в форму электронного документа и (или) электронных образов документов. Электронные документы и (или) электронные образы документов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заверяются усиленной квалифицированной электронной подписью должностного лица РГАУ МФЦ, направляются в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Администрацию 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с использованием АИС ЕЦУ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и защищенных каналов связи, обеспечивающих защиту передаваемой в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Администрацию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D7CE6" w:rsidRPr="00BB0995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Срок передачи РГАУ МФЦ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Администрацию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не должен превышать один рабочий день.</w:t>
      </w:r>
    </w:p>
    <w:p w:rsidR="00AD7CE6" w:rsidRPr="00BB0995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Порядок и сроки передачи РГАУ МФЦ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Администрацию 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определяются соглашением о взаимодействии, заключенным между многофункциональным центр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ми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и Администрацией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порядке, установленном </w:t>
      </w:r>
      <w:hyperlink r:id="rId17" w:history="1">
        <w:r w:rsidRPr="00BB0995">
          <w:rPr>
            <w:rFonts w:ascii="Times New Roman" w:hAnsi="Times New Roman" w:cs="Times New Roman"/>
            <w:color w:val="1F497D" w:themeColor="text2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Правительства Российской Федерации от 27 сентября 2011 года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AD7CE6" w:rsidRDefault="00AD7CE6" w:rsidP="00AD7CE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highlight w:val="yellow"/>
        </w:rPr>
      </w:pPr>
    </w:p>
    <w:p w:rsidR="00AD7CE6" w:rsidRDefault="00AD7CE6" w:rsidP="00AD7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10F2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Формирование и направление многофункциональным центром предоставления межведомственного запроса</w:t>
      </w:r>
    </w:p>
    <w:p w:rsidR="00AD7CE6" w:rsidRPr="008C10F2" w:rsidRDefault="00AD7CE6" w:rsidP="00AD7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7CE6" w:rsidRPr="008C10F2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6.6. В случае если документы, предусмотренные пунктом ___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, запрашиваются РГАУ МФЦ самостоятельно в порядке межведомственного электронного  взаимодействия.</w:t>
      </w:r>
    </w:p>
    <w:p w:rsidR="00AD7CE6" w:rsidRDefault="00AD7CE6" w:rsidP="00AD7CE6">
      <w:pPr>
        <w:autoSpaceDE w:val="0"/>
        <w:autoSpaceDN w:val="0"/>
        <w:adjustRightInd w:val="0"/>
        <w:spacing w:after="0" w:line="240" w:lineRule="auto"/>
        <w:jc w:val="both"/>
      </w:pPr>
    </w:p>
    <w:p w:rsidR="00AD7CE6" w:rsidRDefault="00AD7CE6" w:rsidP="00AD7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10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Выдача заявителю результата предоставления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AD7CE6" w:rsidRPr="008C10F2" w:rsidRDefault="00AD7CE6" w:rsidP="00AD7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7CE6" w:rsidRPr="008C10F2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6.7. При наличии в заявлении о предоставлении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указания о выдаче результатов оказания услуги через РГАУ МФЦ,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Администрация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передает документы в структурное подразделение РГАУ МФЦ для последующей выдачи заявителю (представителю). </w:t>
      </w:r>
    </w:p>
    <w:p w:rsidR="00AD7CE6" w:rsidRPr="008C10F2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Порядок и сроки передачи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Администрацией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таких документов в РГАУ МФЦ определяются соглашением о взаимодействии, заключенным ими в порядке, установленном </w:t>
      </w:r>
      <w:hyperlink r:id="rId18" w:history="1">
        <w:r w:rsidRPr="008C10F2">
          <w:rPr>
            <w:rFonts w:ascii="Times New Roman" w:hAnsi="Times New Roman" w:cs="Times New Roman"/>
            <w:color w:val="1F497D" w:themeColor="text2"/>
            <w:sz w:val="28"/>
            <w:szCs w:val="28"/>
          </w:rPr>
          <w:t>Постановлением</w:t>
        </w:r>
      </w:hyperlink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№ 797.</w:t>
      </w:r>
    </w:p>
    <w:p w:rsidR="00AD7CE6" w:rsidRPr="008C10F2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6.8. Прием заявителей для выдачи документов, являющихся результатом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D7CE6" w:rsidRPr="008C10F2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Специалист РГАУ МФЦ осуществляет следующие действия:</w:t>
      </w:r>
    </w:p>
    <w:p w:rsidR="00AD7CE6" w:rsidRPr="008C10F2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D7CE6" w:rsidRPr="008C10F2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AD7CE6" w:rsidRPr="008C10F2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определяет статус исполнения запроса заявителя в АИС ЕЦУ;</w:t>
      </w:r>
    </w:p>
    <w:p w:rsidR="00AD7CE6" w:rsidRPr="008C10F2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AD7CE6" w:rsidRPr="008C10F2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AD7CE6" w:rsidRDefault="00AD7CE6" w:rsidP="00AD7CE6">
      <w:pPr>
        <w:tabs>
          <w:tab w:val="left" w:pos="7920"/>
        </w:tabs>
        <w:spacing w:after="0" w:line="240" w:lineRule="auto"/>
        <w:ind w:firstLine="709"/>
        <w:jc w:val="both"/>
      </w:pPr>
    </w:p>
    <w:p w:rsidR="00AD7CE6" w:rsidRDefault="00AD7CE6" w:rsidP="00AD7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10F2">
        <w:rPr>
          <w:rFonts w:ascii="Times New Roman" w:eastAsia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AD7CE6" w:rsidRPr="008C10F2" w:rsidRDefault="00AD7CE6" w:rsidP="00AD7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7CE6" w:rsidRPr="008C10F2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6.9.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19" w:history="1">
        <w:r w:rsidRPr="008C10F2">
          <w:rPr>
            <w:rFonts w:ascii="Times New Roman" w:hAnsi="Times New Roman" w:cs="Times New Roman"/>
            <w:color w:val="1F497D" w:themeColor="text2"/>
            <w:sz w:val="28"/>
            <w:szCs w:val="28"/>
          </w:rPr>
          <w:t>частью 1.1 статьи 16</w:t>
        </w:r>
      </w:hyperlink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AD7CE6" w:rsidRPr="008C10F2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6.10. Предметом досудебного (внесудебного) обжалования являются:</w:t>
      </w:r>
    </w:p>
    <w:p w:rsidR="00AD7CE6" w:rsidRPr="008C10F2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нарушение срока регистрации запроса заявителя о предоставлении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запроса, указанного в </w:t>
      </w:r>
      <w:hyperlink r:id="rId20" w:history="1">
        <w:r w:rsidRPr="008C10F2">
          <w:rPr>
            <w:rFonts w:ascii="Times New Roman" w:hAnsi="Times New Roman" w:cs="Times New Roman"/>
            <w:color w:val="1F497D" w:themeColor="text2"/>
            <w:sz w:val="28"/>
            <w:szCs w:val="28"/>
          </w:rPr>
          <w:t>статье 15.1</w:t>
        </w:r>
      </w:hyperlink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услуг»;</w:t>
      </w:r>
    </w:p>
    <w:p w:rsidR="00AD7CE6" w:rsidRPr="008C10F2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нарушение срока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случае, если на РГАУ МФЦ, решения и действия (бездействие) которого обжалуются, возложена функция по предоставлению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полном объеме, в порядке, определенном </w:t>
      </w:r>
      <w:hyperlink r:id="rId21" w:history="1">
        <w:r w:rsidRPr="008C10F2">
          <w:rPr>
            <w:rFonts w:ascii="Times New Roman" w:hAnsi="Times New Roman" w:cs="Times New Roman"/>
            <w:color w:val="1F497D" w:themeColor="text2"/>
            <w:sz w:val="28"/>
            <w:szCs w:val="28"/>
          </w:rPr>
          <w:t>частью 1.3 статьи 16</w:t>
        </w:r>
      </w:hyperlink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Федерального закона № 210-ФЗ;</w:t>
      </w:r>
    </w:p>
    <w:p w:rsidR="00AD7CE6" w:rsidRPr="008C10F2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AD7CE6" w:rsidRPr="008C10F2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, у заявителя;</w:t>
      </w:r>
    </w:p>
    <w:p w:rsidR="00AD7CE6" w:rsidRPr="008C10F2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отказ в предоставлении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случае, если на РГАУ МФЦ, решения и действия (бездействие) которого обжалуются, возложена функция по предоставлению государственной  услуги в полном объеме, в порядке, определенном </w:t>
      </w:r>
      <w:hyperlink r:id="rId22" w:history="1">
        <w:r w:rsidRPr="008C10F2">
          <w:rPr>
            <w:rFonts w:ascii="Times New Roman" w:hAnsi="Times New Roman" w:cs="Times New Roman"/>
            <w:color w:val="1F497D" w:themeColor="text2"/>
            <w:sz w:val="28"/>
            <w:szCs w:val="28"/>
          </w:rPr>
          <w:t>частью 1.3 статьи 16</w:t>
        </w:r>
      </w:hyperlink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№ 210-ФЗ;</w:t>
      </w:r>
    </w:p>
    <w:p w:rsidR="00AD7CE6" w:rsidRPr="008C10F2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AD7CE6" w:rsidRPr="008C10F2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отказ РГАУ МФЦ 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документах либо нарушение установленного срока таких исправлений в случае, если на РГАУ МФЦ, решения и действия (бездействие) которого обжалуются, возложена функция по предоставлению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полном объеме, в порядке, определенном </w:t>
      </w:r>
      <w:hyperlink r:id="rId23" w:history="1">
        <w:r w:rsidRPr="008C10F2">
          <w:rPr>
            <w:rFonts w:ascii="Times New Roman" w:hAnsi="Times New Roman" w:cs="Times New Roman"/>
            <w:color w:val="1F497D" w:themeColor="text2"/>
            <w:sz w:val="28"/>
            <w:szCs w:val="28"/>
          </w:rPr>
          <w:t>частью 1.3 статьи 16</w:t>
        </w:r>
      </w:hyperlink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Федерального закона № 210-ФЗ;</w:t>
      </w:r>
    </w:p>
    <w:p w:rsidR="00AD7CE6" w:rsidRPr="008C10F2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нарушение срока или порядка выдачи документов по результатам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AD7CE6" w:rsidRPr="008C10F2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приостановление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 в случае, если на РГАУ МФЦ, решения и действия (бездействие) которого обжалуются, возложена функция по предоставлению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полном объеме, в порядке, определенном </w:t>
      </w:r>
      <w:hyperlink r:id="rId24" w:history="1">
        <w:r w:rsidRPr="008C10F2">
          <w:rPr>
            <w:rFonts w:ascii="Times New Roman" w:hAnsi="Times New Roman" w:cs="Times New Roman"/>
            <w:color w:val="1F497D" w:themeColor="text2"/>
            <w:sz w:val="28"/>
            <w:szCs w:val="28"/>
          </w:rPr>
          <w:t>частью 1.3 статьи 16</w:t>
        </w:r>
      </w:hyperlink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Федерального закона № 210-ФЗ;</w:t>
      </w:r>
    </w:p>
    <w:p w:rsidR="00AD7CE6" w:rsidRPr="008C10F2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требование у заявителя при предоставлении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документов или информации, отсутствие и (или)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недостоверность которых не указывались при первоначальном отказе в приеме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документов, необходимых для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либо в предоставлении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, за исключением случаев, предусмотренных пунктом 4части 1 статьи 7 Федерального закона № 210-ФЗ». В указанном случае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досудебное (внесудебное) обжалование заявителем решений и действий(бездействия) РГАУ МФЦ, работника РГАУ МФЦ возможно в случае, если на РГАУ МФЦ, решения и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действия (бездействие) которого обжалуются, возложена функция по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предоставлению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полном объеме в порядке, определенном частью 1.3 статьи 16 Федерального закона № 210-ФЗ.</w:t>
      </w:r>
    </w:p>
    <w:p w:rsidR="00AD7CE6" w:rsidRPr="008C10F2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6.11. Жалобы на решения и действия (бездействие) работника РГАУ МФЦ подаются руководителю РГАУ МФЦ. </w:t>
      </w:r>
    </w:p>
    <w:p w:rsidR="00AD7CE6" w:rsidRPr="008C10F2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Жалобы на решения и действия (бездействие) РГАУ МФЦ подаются учредителю РГАУ МФЦ.</w:t>
      </w:r>
    </w:p>
    <w:p w:rsidR="00AD7CE6" w:rsidRPr="008C10F2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AD7CE6" w:rsidRPr="008C10F2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6.12. 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AD7CE6" w:rsidRPr="008C10F2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AD7CE6" w:rsidRPr="008C10F2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Требования к содержанию жалобы указаны в пункте 5.4 Административного регламента.</w:t>
      </w:r>
    </w:p>
    <w:p w:rsidR="00AD7CE6" w:rsidRPr="008C10F2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6.14. Прием жалоб осуществляется в месте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(в месте, где заявитель подавал запрос на получение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нарушение порядка которой обжалуется, либо в месте, где заявителем получен результат указанной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).</w:t>
      </w:r>
    </w:p>
    <w:p w:rsidR="00AD7CE6" w:rsidRPr="008C10F2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Время приема жалоб должно совпадать со временем работы РГАУ МФЦ.</w:t>
      </w:r>
    </w:p>
    <w:p w:rsidR="00AD7CE6" w:rsidRPr="008C10F2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В случае подачи жалобы при личном обращении в РГАУ МФЦ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заявитель представляет документ, удостоверяющий его личность, в соответствии с законодательством Российской Федерации.</w:t>
      </w:r>
    </w:p>
    <w:p w:rsidR="00AD7CE6" w:rsidRPr="008C10F2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6.14. Срок рассмотрения жалобы исчисляется со дня регистрации жалобы в РГАУ МФЦ.</w:t>
      </w:r>
    </w:p>
    <w:p w:rsidR="00AD7CE6" w:rsidRPr="008C10F2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В случае, если в компетенцию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AD7CE6" w:rsidRPr="008C10F2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Жалоба, поступившая в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AD7CE6" w:rsidRPr="008C10F2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В случае обжалования отказа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AD7CE6" w:rsidRPr="008C10F2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6.15. По результатам рассмотрения жалобы должностным лицом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AD7CE6" w:rsidRPr="008C10F2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AD7CE6" w:rsidRPr="008C10F2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в удовлетворении жалобы отказывается.</w:t>
      </w:r>
    </w:p>
    <w:p w:rsidR="00AD7CE6" w:rsidRPr="008C10F2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При удовлетворении жалобы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AD7CE6" w:rsidRPr="008C10F2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РГАУ МФЦ, учредитель РГАУ МФЦ, привлекаемая организация отказывает в удовлетворении жалобы в следующих случаях:</w:t>
      </w:r>
    </w:p>
    <w:p w:rsidR="00AD7CE6" w:rsidRPr="008C10F2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D7CE6" w:rsidRPr="008C10F2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D7CE6" w:rsidRPr="008C10F2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AD7CE6" w:rsidRPr="008C10F2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AD7CE6" w:rsidRPr="008C10F2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D7CE6" w:rsidRPr="008C10F2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AD7CE6" w:rsidRPr="008C10F2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AD7CE6" w:rsidRPr="008C10F2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6.16. Ответ о рассмотрении жалобы направляется заявителю в порядке, указанном в пунктах 5.10 – 5.15 Административного регламента.</w:t>
      </w:r>
    </w:p>
    <w:p w:rsidR="00AD7CE6" w:rsidRPr="008C10F2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6.17. Информирование заявителей о порядке подачи и рассмотрения жалобы осуществляется в порядке, указанном в пункте 5.18 Административного регламента.</w:t>
      </w:r>
    </w:p>
    <w:p w:rsidR="00AD7CE6" w:rsidRPr="00245E14" w:rsidRDefault="00AD7CE6" w:rsidP="00AD7CE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275E1" w:rsidRDefault="009275E1" w:rsidP="00DA1AA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9275E1" w:rsidRDefault="009275E1" w:rsidP="00DA1AA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9275E1" w:rsidRDefault="009275E1" w:rsidP="00DA1AA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9275E1" w:rsidRDefault="009275E1" w:rsidP="00DA1AA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9275E1" w:rsidRDefault="009275E1" w:rsidP="00DA1AA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9275E1" w:rsidRDefault="009275E1" w:rsidP="00DA1AA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9275E1" w:rsidRDefault="009275E1" w:rsidP="00DA1AA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9275E1" w:rsidRDefault="009275E1" w:rsidP="00DA1AA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9275E1" w:rsidRDefault="009275E1" w:rsidP="00DA1AA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9275E1" w:rsidRDefault="009275E1" w:rsidP="00DA1AA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9275E1" w:rsidRDefault="009275E1" w:rsidP="00DA1AA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9275E1" w:rsidRDefault="009275E1" w:rsidP="00DA1AA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3C2D5D" w:rsidRDefault="003C2D5D" w:rsidP="00DA1AA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3C2D5D" w:rsidRDefault="003C2D5D" w:rsidP="00DA1AA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3C2D5D" w:rsidRDefault="003C2D5D" w:rsidP="00DA1AA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3C2D5D" w:rsidRDefault="003C2D5D" w:rsidP="00DA1AA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3C2D5D" w:rsidRDefault="003C2D5D" w:rsidP="00DA1AA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3C2D5D" w:rsidRDefault="003C2D5D" w:rsidP="00DA1AA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3C2D5D" w:rsidRDefault="003C2D5D" w:rsidP="00DA1AA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3C2D5D" w:rsidRDefault="003C2D5D" w:rsidP="00DA1AA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3C2D5D" w:rsidRDefault="003C2D5D" w:rsidP="00DA1AA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3C2D5D" w:rsidRDefault="003C2D5D" w:rsidP="00DA1AA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3C2D5D" w:rsidRDefault="003C2D5D" w:rsidP="00DA1AA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3C2D5D" w:rsidRDefault="003C2D5D" w:rsidP="00DA1AA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3C2D5D" w:rsidRDefault="003C2D5D" w:rsidP="00DA1AA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3C2D5D" w:rsidRDefault="003C2D5D" w:rsidP="00DA1AA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3C2D5D" w:rsidRDefault="003C2D5D" w:rsidP="00DA1AA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3C2D5D" w:rsidRDefault="003C2D5D" w:rsidP="00DA1AA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3C2D5D" w:rsidRDefault="003C2D5D" w:rsidP="00DA1AA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3C2D5D" w:rsidRDefault="003C2D5D" w:rsidP="00DA1AA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3C2D5D" w:rsidRDefault="003C2D5D" w:rsidP="00DA1AA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3C2D5D" w:rsidRDefault="003C2D5D" w:rsidP="00DA1AA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3C2D5D" w:rsidRDefault="003C2D5D" w:rsidP="00DA1AA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9275E1" w:rsidRDefault="009275E1" w:rsidP="00DA1AA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9275E1" w:rsidRDefault="009275E1" w:rsidP="00DA1AA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9275E1" w:rsidRDefault="009275E1" w:rsidP="00DA1AA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9275E1" w:rsidRDefault="009275E1" w:rsidP="00DA1AA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9275E1" w:rsidRDefault="009275E1" w:rsidP="00DA1AA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FF1E88" w:rsidRPr="003027D5" w:rsidRDefault="00FF1E88" w:rsidP="00DA1AA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 w:rsidRPr="003027D5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FF1E88" w:rsidRPr="003027D5" w:rsidRDefault="00FF1E88" w:rsidP="00DA1AA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 w:rsidRPr="003027D5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FF1E88" w:rsidRPr="003027D5" w:rsidRDefault="00FF1E88" w:rsidP="00DA1A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385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5"/>
      </w:tblGrid>
      <w:tr w:rsidR="00FF1E88" w:rsidRPr="003027D5" w:rsidTr="00D6277A">
        <w:trPr>
          <w:trHeight w:val="1980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1E88" w:rsidRPr="003027D5" w:rsidRDefault="00FF1E88" w:rsidP="00DA1AA9">
            <w:pPr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3027D5">
              <w:rPr>
                <w:rFonts w:ascii="Times New Roman" w:hAnsi="Times New Roman"/>
                <w:sz w:val="24"/>
                <w:szCs w:val="24"/>
              </w:rPr>
              <w:t xml:space="preserve">Главе  сельского поселения </w:t>
            </w:r>
          </w:p>
          <w:p w:rsidR="00FF1E88" w:rsidRPr="003027D5" w:rsidRDefault="00FF1E88" w:rsidP="00DA1AA9">
            <w:pPr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3027D5">
              <w:rPr>
                <w:rFonts w:ascii="Times New Roman" w:hAnsi="Times New Roman"/>
                <w:sz w:val="24"/>
                <w:szCs w:val="24"/>
              </w:rPr>
              <w:t>Максим - Горьковский сельсовет</w:t>
            </w:r>
          </w:p>
          <w:p w:rsidR="00FF1E88" w:rsidRPr="003027D5" w:rsidRDefault="00FF1E88" w:rsidP="00DA1AA9">
            <w:pPr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3027D5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</w:p>
          <w:p w:rsidR="00FF1E88" w:rsidRPr="003027D5" w:rsidRDefault="00FF1E88" w:rsidP="00DA1AA9">
            <w:pPr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3027D5">
              <w:rPr>
                <w:rFonts w:ascii="Times New Roman" w:hAnsi="Times New Roman"/>
                <w:sz w:val="24"/>
                <w:szCs w:val="24"/>
              </w:rPr>
              <w:t>Белебеевский район РБ</w:t>
            </w:r>
          </w:p>
          <w:p w:rsidR="00FF1E88" w:rsidRPr="003027D5" w:rsidRDefault="00FF1E88" w:rsidP="00DA1AA9">
            <w:pPr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3027D5">
              <w:rPr>
                <w:rFonts w:ascii="Times New Roman" w:hAnsi="Times New Roman"/>
                <w:sz w:val="24"/>
                <w:szCs w:val="24"/>
              </w:rPr>
              <w:t xml:space="preserve"> _______________________</w:t>
            </w:r>
          </w:p>
          <w:p w:rsidR="00FF1E88" w:rsidRPr="003027D5" w:rsidRDefault="00FF1E88" w:rsidP="00DA1AA9">
            <w:pPr>
              <w:spacing w:after="0" w:line="240" w:lineRule="auto"/>
              <w:ind w:left="72" w:right="424" w:hanging="72"/>
              <w:rPr>
                <w:rFonts w:ascii="Times New Roman" w:hAnsi="Times New Roman"/>
                <w:sz w:val="24"/>
                <w:szCs w:val="24"/>
              </w:rPr>
            </w:pPr>
            <w:r w:rsidRPr="003027D5">
              <w:rPr>
                <w:rFonts w:ascii="Times New Roman" w:hAnsi="Times New Roman"/>
                <w:sz w:val="24"/>
                <w:szCs w:val="24"/>
              </w:rPr>
              <w:t>_________________________________         (ФИО полностью в родительном падеже)</w:t>
            </w:r>
          </w:p>
          <w:p w:rsidR="00FF1E88" w:rsidRPr="003027D5" w:rsidRDefault="00FF1E88" w:rsidP="00DA1AA9">
            <w:pPr>
              <w:spacing w:after="0" w:line="240" w:lineRule="auto"/>
              <w:ind w:left="72" w:right="-1800" w:hanging="72"/>
              <w:rPr>
                <w:rFonts w:ascii="Times New Roman" w:hAnsi="Times New Roman"/>
                <w:sz w:val="24"/>
                <w:szCs w:val="24"/>
              </w:rPr>
            </w:pPr>
            <w:r w:rsidRPr="003027D5">
              <w:rPr>
                <w:rFonts w:ascii="Times New Roman" w:hAnsi="Times New Roman"/>
                <w:sz w:val="24"/>
                <w:szCs w:val="24"/>
              </w:rPr>
              <w:t>ИНН № __________________________</w:t>
            </w:r>
          </w:p>
          <w:p w:rsidR="00FF1E88" w:rsidRPr="003027D5" w:rsidRDefault="00FF1E88" w:rsidP="00DA1AA9">
            <w:pPr>
              <w:spacing w:after="0" w:line="240" w:lineRule="auto"/>
              <w:ind w:left="72" w:right="-1800" w:hanging="72"/>
              <w:rPr>
                <w:rFonts w:ascii="Times New Roman" w:hAnsi="Times New Roman"/>
                <w:sz w:val="24"/>
                <w:szCs w:val="24"/>
              </w:rPr>
            </w:pPr>
            <w:r w:rsidRPr="003027D5">
              <w:rPr>
                <w:rFonts w:ascii="Times New Roman" w:hAnsi="Times New Roman"/>
                <w:sz w:val="24"/>
                <w:szCs w:val="24"/>
              </w:rPr>
              <w:t>проживающего по адресу:</w:t>
            </w:r>
          </w:p>
          <w:p w:rsidR="00FF1E88" w:rsidRPr="003027D5" w:rsidRDefault="00FF1E88" w:rsidP="00DA1AA9">
            <w:pPr>
              <w:spacing w:after="0" w:line="240" w:lineRule="auto"/>
              <w:ind w:left="72" w:right="-1800" w:hanging="72"/>
              <w:rPr>
                <w:rFonts w:ascii="Times New Roman" w:hAnsi="Times New Roman"/>
                <w:sz w:val="24"/>
                <w:szCs w:val="24"/>
              </w:rPr>
            </w:pPr>
            <w:r w:rsidRPr="003027D5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FF1E88" w:rsidRPr="003027D5" w:rsidRDefault="00FF1E88" w:rsidP="00DA1AA9">
            <w:pPr>
              <w:spacing w:after="0" w:line="240" w:lineRule="auto"/>
              <w:ind w:left="72" w:right="-1800" w:hanging="72"/>
              <w:rPr>
                <w:rFonts w:ascii="Times New Roman" w:hAnsi="Times New Roman"/>
                <w:sz w:val="24"/>
                <w:szCs w:val="24"/>
              </w:rPr>
            </w:pPr>
            <w:r w:rsidRPr="003027D5">
              <w:rPr>
                <w:rFonts w:ascii="Times New Roman" w:hAnsi="Times New Roman"/>
                <w:sz w:val="24"/>
                <w:szCs w:val="24"/>
              </w:rPr>
              <w:t xml:space="preserve">        (по прописке)</w:t>
            </w:r>
          </w:p>
          <w:p w:rsidR="00FF1E88" w:rsidRPr="003027D5" w:rsidRDefault="00FF1E88" w:rsidP="00DA1AA9">
            <w:pPr>
              <w:spacing w:after="0" w:line="240" w:lineRule="auto"/>
              <w:ind w:left="72" w:right="-1800" w:hanging="72"/>
              <w:rPr>
                <w:rFonts w:ascii="Times New Roman" w:hAnsi="Times New Roman"/>
                <w:sz w:val="24"/>
                <w:szCs w:val="24"/>
              </w:rPr>
            </w:pPr>
            <w:r w:rsidRPr="003027D5">
              <w:rPr>
                <w:rFonts w:ascii="Times New Roman" w:hAnsi="Times New Roman"/>
                <w:sz w:val="24"/>
                <w:szCs w:val="24"/>
              </w:rPr>
              <w:t>телефон:_________________</w:t>
            </w:r>
          </w:p>
        </w:tc>
      </w:tr>
    </w:tbl>
    <w:p w:rsidR="00FF1E88" w:rsidRPr="003027D5" w:rsidRDefault="00FF1E88" w:rsidP="00DA1AA9">
      <w:pPr>
        <w:spacing w:after="0" w:line="240" w:lineRule="auto"/>
        <w:ind w:right="-1800"/>
        <w:rPr>
          <w:rFonts w:ascii="Times New Roman" w:hAnsi="Times New Roman"/>
          <w:sz w:val="24"/>
          <w:szCs w:val="24"/>
        </w:rPr>
      </w:pPr>
    </w:p>
    <w:p w:rsidR="00FF1E88" w:rsidRPr="003027D5" w:rsidRDefault="00FF1E88" w:rsidP="00DA1AA9">
      <w:pPr>
        <w:spacing w:after="0" w:line="240" w:lineRule="auto"/>
        <w:ind w:right="-1800"/>
        <w:rPr>
          <w:rFonts w:ascii="Times New Roman" w:hAnsi="Times New Roman"/>
          <w:sz w:val="24"/>
          <w:szCs w:val="24"/>
        </w:rPr>
      </w:pPr>
    </w:p>
    <w:p w:rsidR="00FF1E88" w:rsidRPr="003027D5" w:rsidRDefault="00FF1E88" w:rsidP="00DA1AA9">
      <w:pPr>
        <w:spacing w:after="0" w:line="240" w:lineRule="auto"/>
        <w:ind w:right="-410"/>
        <w:jc w:val="center"/>
        <w:rPr>
          <w:rFonts w:ascii="Times New Roman" w:hAnsi="Times New Roman"/>
          <w:sz w:val="24"/>
          <w:szCs w:val="24"/>
        </w:rPr>
      </w:pPr>
      <w:r w:rsidRPr="003027D5">
        <w:rPr>
          <w:rFonts w:ascii="Times New Roman" w:hAnsi="Times New Roman"/>
          <w:sz w:val="24"/>
          <w:szCs w:val="24"/>
        </w:rPr>
        <w:t>заявление.</w:t>
      </w:r>
    </w:p>
    <w:p w:rsidR="00FF1E88" w:rsidRPr="003027D5" w:rsidRDefault="00FF1E88" w:rsidP="00DA1AA9">
      <w:pPr>
        <w:spacing w:after="0" w:line="240" w:lineRule="auto"/>
        <w:ind w:right="-410"/>
        <w:jc w:val="center"/>
        <w:rPr>
          <w:rFonts w:ascii="Times New Roman" w:hAnsi="Times New Roman"/>
          <w:sz w:val="24"/>
          <w:szCs w:val="24"/>
        </w:rPr>
      </w:pPr>
    </w:p>
    <w:p w:rsidR="00FF1E88" w:rsidRPr="003027D5" w:rsidRDefault="00FF1E88" w:rsidP="00DA1AA9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3027D5">
        <w:rPr>
          <w:rFonts w:ascii="Times New Roman" w:hAnsi="Times New Roman"/>
          <w:sz w:val="24"/>
          <w:szCs w:val="24"/>
        </w:rPr>
        <w:tab/>
        <w:t xml:space="preserve">Прошу Вас разрешить перевести в нежилой (жилой) фонд квартиру  (комнату, нежилое помещение) № ______ по ул. ____________ в жилом доме                 </w:t>
      </w:r>
      <w:r>
        <w:rPr>
          <w:rFonts w:ascii="Times New Roman" w:hAnsi="Times New Roman"/>
          <w:sz w:val="24"/>
          <w:szCs w:val="24"/>
        </w:rPr>
        <w:t xml:space="preserve">    № ___________ в  с. ЦУП им. М.Горького</w:t>
      </w:r>
      <w:r w:rsidRPr="003027D5">
        <w:rPr>
          <w:rFonts w:ascii="Times New Roman" w:hAnsi="Times New Roman"/>
          <w:sz w:val="24"/>
          <w:szCs w:val="24"/>
        </w:rPr>
        <w:t xml:space="preserve">   под размещение (промтоварного магазина, торгово-офисного помещения). </w:t>
      </w:r>
    </w:p>
    <w:p w:rsidR="00FF1E88" w:rsidRPr="003027D5" w:rsidRDefault="00FF1E88" w:rsidP="00DA1AA9">
      <w:pPr>
        <w:spacing w:after="0" w:line="240" w:lineRule="auto"/>
        <w:ind w:right="-410"/>
        <w:jc w:val="both"/>
        <w:rPr>
          <w:rFonts w:ascii="Times New Roman" w:hAnsi="Times New Roman"/>
          <w:sz w:val="24"/>
          <w:szCs w:val="24"/>
        </w:rPr>
      </w:pPr>
    </w:p>
    <w:p w:rsidR="00FF1E88" w:rsidRPr="003027D5" w:rsidRDefault="00FF1E88" w:rsidP="00DA1AA9">
      <w:pPr>
        <w:spacing w:after="0" w:line="240" w:lineRule="auto"/>
        <w:ind w:right="-410"/>
        <w:jc w:val="both"/>
        <w:rPr>
          <w:rFonts w:ascii="Times New Roman" w:hAnsi="Times New Roman"/>
          <w:sz w:val="24"/>
          <w:szCs w:val="24"/>
        </w:rPr>
      </w:pPr>
      <w:r w:rsidRPr="003027D5">
        <w:rPr>
          <w:rFonts w:ascii="Times New Roman" w:hAnsi="Times New Roman"/>
          <w:sz w:val="24"/>
          <w:szCs w:val="24"/>
        </w:rPr>
        <w:tab/>
      </w:r>
      <w:r w:rsidRPr="003027D5">
        <w:rPr>
          <w:rFonts w:ascii="Times New Roman" w:hAnsi="Times New Roman"/>
          <w:sz w:val="24"/>
          <w:szCs w:val="24"/>
        </w:rPr>
        <w:tab/>
      </w:r>
      <w:r w:rsidRPr="003027D5">
        <w:rPr>
          <w:rFonts w:ascii="Times New Roman" w:hAnsi="Times New Roman"/>
          <w:sz w:val="24"/>
          <w:szCs w:val="24"/>
        </w:rPr>
        <w:tab/>
      </w:r>
      <w:r w:rsidRPr="003027D5">
        <w:rPr>
          <w:rFonts w:ascii="Times New Roman" w:hAnsi="Times New Roman"/>
          <w:sz w:val="24"/>
          <w:szCs w:val="24"/>
        </w:rPr>
        <w:tab/>
      </w:r>
      <w:r w:rsidRPr="003027D5">
        <w:rPr>
          <w:rFonts w:ascii="Times New Roman" w:hAnsi="Times New Roman"/>
          <w:sz w:val="24"/>
          <w:szCs w:val="24"/>
        </w:rPr>
        <w:tab/>
      </w:r>
      <w:r w:rsidRPr="003027D5">
        <w:rPr>
          <w:rFonts w:ascii="Times New Roman" w:hAnsi="Times New Roman"/>
          <w:sz w:val="24"/>
          <w:szCs w:val="24"/>
        </w:rPr>
        <w:tab/>
      </w:r>
      <w:r w:rsidRPr="003027D5">
        <w:rPr>
          <w:rFonts w:ascii="Times New Roman" w:hAnsi="Times New Roman"/>
          <w:sz w:val="24"/>
          <w:szCs w:val="24"/>
        </w:rPr>
        <w:tab/>
      </w:r>
      <w:r w:rsidRPr="003027D5">
        <w:rPr>
          <w:rFonts w:ascii="Times New Roman" w:hAnsi="Times New Roman"/>
          <w:sz w:val="24"/>
          <w:szCs w:val="24"/>
        </w:rPr>
        <w:tab/>
        <w:t>____________</w:t>
      </w:r>
    </w:p>
    <w:p w:rsidR="00FF1E88" w:rsidRPr="003027D5" w:rsidRDefault="00FF1E88" w:rsidP="00DA1AA9">
      <w:pPr>
        <w:spacing w:after="0" w:line="240" w:lineRule="auto"/>
        <w:ind w:right="-410"/>
        <w:jc w:val="both"/>
        <w:rPr>
          <w:rFonts w:ascii="Times New Roman" w:hAnsi="Times New Roman"/>
          <w:sz w:val="24"/>
          <w:szCs w:val="24"/>
        </w:rPr>
      </w:pPr>
      <w:r w:rsidRPr="003027D5">
        <w:rPr>
          <w:rFonts w:ascii="Times New Roman" w:hAnsi="Times New Roman"/>
          <w:sz w:val="24"/>
          <w:szCs w:val="24"/>
        </w:rPr>
        <w:tab/>
      </w:r>
      <w:r w:rsidRPr="003027D5">
        <w:rPr>
          <w:rFonts w:ascii="Times New Roman" w:hAnsi="Times New Roman"/>
          <w:sz w:val="24"/>
          <w:szCs w:val="24"/>
        </w:rPr>
        <w:tab/>
      </w:r>
      <w:r w:rsidRPr="003027D5">
        <w:rPr>
          <w:rFonts w:ascii="Times New Roman" w:hAnsi="Times New Roman"/>
          <w:sz w:val="24"/>
          <w:szCs w:val="24"/>
        </w:rPr>
        <w:tab/>
      </w:r>
      <w:r w:rsidRPr="003027D5">
        <w:rPr>
          <w:rFonts w:ascii="Times New Roman" w:hAnsi="Times New Roman"/>
          <w:sz w:val="24"/>
          <w:szCs w:val="24"/>
        </w:rPr>
        <w:tab/>
      </w:r>
      <w:r w:rsidRPr="003027D5">
        <w:rPr>
          <w:rFonts w:ascii="Times New Roman" w:hAnsi="Times New Roman"/>
          <w:sz w:val="24"/>
          <w:szCs w:val="24"/>
        </w:rPr>
        <w:tab/>
      </w:r>
      <w:r w:rsidRPr="003027D5">
        <w:rPr>
          <w:rFonts w:ascii="Times New Roman" w:hAnsi="Times New Roman"/>
          <w:sz w:val="24"/>
          <w:szCs w:val="24"/>
        </w:rPr>
        <w:tab/>
      </w:r>
      <w:r w:rsidRPr="003027D5">
        <w:rPr>
          <w:rFonts w:ascii="Times New Roman" w:hAnsi="Times New Roman"/>
          <w:sz w:val="24"/>
          <w:szCs w:val="24"/>
        </w:rPr>
        <w:tab/>
      </w:r>
      <w:r w:rsidRPr="003027D5">
        <w:rPr>
          <w:rFonts w:ascii="Times New Roman" w:hAnsi="Times New Roman"/>
          <w:sz w:val="24"/>
          <w:szCs w:val="24"/>
        </w:rPr>
        <w:tab/>
        <w:t xml:space="preserve"> Дата. Подпись.</w:t>
      </w:r>
    </w:p>
    <w:p w:rsidR="00FF1E88" w:rsidRPr="003027D5" w:rsidRDefault="00FF1E88" w:rsidP="00DA1AA9">
      <w:pPr>
        <w:spacing w:after="0" w:line="240" w:lineRule="auto"/>
        <w:ind w:right="-410"/>
        <w:jc w:val="both"/>
        <w:rPr>
          <w:rFonts w:ascii="Times New Roman" w:hAnsi="Times New Roman"/>
          <w:sz w:val="24"/>
          <w:szCs w:val="24"/>
        </w:rPr>
      </w:pPr>
    </w:p>
    <w:p w:rsidR="00FF1E88" w:rsidRPr="003027D5" w:rsidRDefault="00FF1E88" w:rsidP="00DA1AA9">
      <w:pPr>
        <w:spacing w:after="0" w:line="240" w:lineRule="auto"/>
        <w:ind w:right="-410"/>
        <w:jc w:val="both"/>
        <w:rPr>
          <w:rFonts w:ascii="Times New Roman" w:hAnsi="Times New Roman"/>
          <w:sz w:val="24"/>
          <w:szCs w:val="24"/>
        </w:rPr>
      </w:pPr>
    </w:p>
    <w:p w:rsidR="00FF1E88" w:rsidRPr="003027D5" w:rsidRDefault="00FF1E88" w:rsidP="00DA1AA9">
      <w:pPr>
        <w:spacing w:after="0" w:line="240" w:lineRule="auto"/>
        <w:ind w:right="-410"/>
        <w:jc w:val="both"/>
        <w:rPr>
          <w:rFonts w:ascii="Times New Roman" w:hAnsi="Times New Roman"/>
          <w:sz w:val="24"/>
          <w:szCs w:val="24"/>
        </w:rPr>
      </w:pPr>
    </w:p>
    <w:p w:rsidR="00FF1E88" w:rsidRPr="003027D5" w:rsidRDefault="00FF1E88" w:rsidP="00DA1AA9">
      <w:pPr>
        <w:spacing w:after="0" w:line="240" w:lineRule="auto"/>
        <w:ind w:right="-410"/>
        <w:jc w:val="both"/>
        <w:rPr>
          <w:rFonts w:ascii="Times New Roman" w:hAnsi="Times New Roman"/>
          <w:sz w:val="24"/>
          <w:szCs w:val="24"/>
        </w:rPr>
      </w:pPr>
    </w:p>
    <w:p w:rsidR="00FF1E88" w:rsidRPr="003027D5" w:rsidRDefault="00FF1E88" w:rsidP="00DA1AA9">
      <w:pPr>
        <w:spacing w:after="0" w:line="240" w:lineRule="auto"/>
        <w:ind w:right="-410"/>
        <w:jc w:val="both"/>
        <w:rPr>
          <w:rFonts w:ascii="Times New Roman" w:hAnsi="Times New Roman"/>
          <w:sz w:val="24"/>
          <w:szCs w:val="24"/>
        </w:rPr>
      </w:pPr>
    </w:p>
    <w:p w:rsidR="00FF1E88" w:rsidRDefault="00FF1E88" w:rsidP="00DA1AA9">
      <w:pPr>
        <w:spacing w:after="0" w:line="240" w:lineRule="auto"/>
        <w:ind w:right="-410"/>
        <w:jc w:val="both"/>
        <w:rPr>
          <w:rFonts w:ascii="Times New Roman" w:hAnsi="Times New Roman"/>
          <w:sz w:val="24"/>
          <w:szCs w:val="24"/>
        </w:rPr>
      </w:pPr>
    </w:p>
    <w:p w:rsidR="00FF1E88" w:rsidRDefault="00FF1E88" w:rsidP="00DA1AA9">
      <w:pPr>
        <w:spacing w:after="0" w:line="240" w:lineRule="auto"/>
        <w:ind w:right="-410"/>
        <w:jc w:val="both"/>
        <w:rPr>
          <w:rFonts w:ascii="Times New Roman" w:hAnsi="Times New Roman"/>
          <w:sz w:val="24"/>
          <w:szCs w:val="24"/>
        </w:rPr>
      </w:pPr>
    </w:p>
    <w:p w:rsidR="00FF1E88" w:rsidRDefault="00FF1E88" w:rsidP="00DA1AA9">
      <w:pPr>
        <w:spacing w:after="0" w:line="240" w:lineRule="auto"/>
        <w:ind w:right="-410"/>
        <w:jc w:val="both"/>
        <w:rPr>
          <w:rFonts w:ascii="Times New Roman" w:hAnsi="Times New Roman"/>
          <w:sz w:val="24"/>
          <w:szCs w:val="24"/>
        </w:rPr>
      </w:pPr>
    </w:p>
    <w:p w:rsidR="00FF1E88" w:rsidRDefault="00FF1E88" w:rsidP="00DA1AA9">
      <w:pPr>
        <w:spacing w:after="0" w:line="240" w:lineRule="auto"/>
        <w:ind w:right="-410"/>
        <w:jc w:val="both"/>
        <w:rPr>
          <w:rFonts w:ascii="Times New Roman" w:hAnsi="Times New Roman"/>
          <w:sz w:val="24"/>
          <w:szCs w:val="24"/>
        </w:rPr>
      </w:pPr>
    </w:p>
    <w:p w:rsidR="00D6277A" w:rsidRDefault="00D6277A" w:rsidP="00DA1AA9">
      <w:pPr>
        <w:spacing w:after="0" w:line="240" w:lineRule="auto"/>
        <w:ind w:right="-410"/>
        <w:jc w:val="both"/>
        <w:rPr>
          <w:rFonts w:ascii="Times New Roman" w:hAnsi="Times New Roman"/>
          <w:sz w:val="24"/>
          <w:szCs w:val="24"/>
        </w:rPr>
      </w:pPr>
    </w:p>
    <w:p w:rsidR="00D6277A" w:rsidRDefault="00D6277A" w:rsidP="00DA1AA9">
      <w:pPr>
        <w:spacing w:after="0" w:line="240" w:lineRule="auto"/>
        <w:ind w:right="-410"/>
        <w:jc w:val="both"/>
        <w:rPr>
          <w:rFonts w:ascii="Times New Roman" w:hAnsi="Times New Roman"/>
          <w:sz w:val="24"/>
          <w:szCs w:val="24"/>
        </w:rPr>
      </w:pPr>
    </w:p>
    <w:p w:rsidR="00D6277A" w:rsidRDefault="00D6277A" w:rsidP="00DA1AA9">
      <w:pPr>
        <w:spacing w:after="0" w:line="240" w:lineRule="auto"/>
        <w:ind w:right="-410"/>
        <w:jc w:val="both"/>
        <w:rPr>
          <w:rFonts w:ascii="Times New Roman" w:hAnsi="Times New Roman"/>
          <w:sz w:val="24"/>
          <w:szCs w:val="24"/>
        </w:rPr>
      </w:pPr>
    </w:p>
    <w:p w:rsidR="00D6277A" w:rsidRDefault="00D6277A" w:rsidP="00DA1AA9">
      <w:pPr>
        <w:spacing w:after="0" w:line="240" w:lineRule="auto"/>
        <w:ind w:right="-410"/>
        <w:jc w:val="both"/>
        <w:rPr>
          <w:rFonts w:ascii="Times New Roman" w:hAnsi="Times New Roman"/>
          <w:sz w:val="24"/>
          <w:szCs w:val="24"/>
        </w:rPr>
      </w:pPr>
    </w:p>
    <w:p w:rsidR="00D6277A" w:rsidRDefault="00D6277A" w:rsidP="00DA1AA9">
      <w:pPr>
        <w:spacing w:after="0" w:line="240" w:lineRule="auto"/>
        <w:ind w:right="-410"/>
        <w:jc w:val="both"/>
        <w:rPr>
          <w:rFonts w:ascii="Times New Roman" w:hAnsi="Times New Roman"/>
          <w:sz w:val="24"/>
          <w:szCs w:val="24"/>
        </w:rPr>
      </w:pPr>
    </w:p>
    <w:p w:rsidR="00D6277A" w:rsidRDefault="00D6277A" w:rsidP="00DA1AA9">
      <w:pPr>
        <w:spacing w:after="0" w:line="240" w:lineRule="auto"/>
        <w:ind w:right="-410"/>
        <w:jc w:val="both"/>
        <w:rPr>
          <w:rFonts w:ascii="Times New Roman" w:hAnsi="Times New Roman"/>
          <w:sz w:val="24"/>
          <w:szCs w:val="24"/>
        </w:rPr>
      </w:pPr>
    </w:p>
    <w:p w:rsidR="00D6277A" w:rsidRDefault="00D6277A" w:rsidP="00DA1AA9">
      <w:pPr>
        <w:spacing w:after="0" w:line="240" w:lineRule="auto"/>
        <w:ind w:right="-410"/>
        <w:jc w:val="both"/>
        <w:rPr>
          <w:rFonts w:ascii="Times New Roman" w:hAnsi="Times New Roman"/>
          <w:sz w:val="24"/>
          <w:szCs w:val="24"/>
        </w:rPr>
      </w:pPr>
    </w:p>
    <w:p w:rsidR="009275E1" w:rsidRDefault="009275E1" w:rsidP="00DA1AA9">
      <w:pPr>
        <w:spacing w:after="0" w:line="240" w:lineRule="auto"/>
        <w:ind w:right="-410"/>
        <w:jc w:val="both"/>
        <w:rPr>
          <w:rFonts w:ascii="Times New Roman" w:hAnsi="Times New Roman"/>
          <w:sz w:val="24"/>
          <w:szCs w:val="24"/>
        </w:rPr>
      </w:pPr>
    </w:p>
    <w:p w:rsidR="009275E1" w:rsidRDefault="009275E1" w:rsidP="00DA1AA9">
      <w:pPr>
        <w:spacing w:after="0" w:line="240" w:lineRule="auto"/>
        <w:ind w:right="-410"/>
        <w:jc w:val="both"/>
        <w:rPr>
          <w:rFonts w:ascii="Times New Roman" w:hAnsi="Times New Roman"/>
          <w:sz w:val="24"/>
          <w:szCs w:val="24"/>
        </w:rPr>
      </w:pPr>
    </w:p>
    <w:p w:rsidR="009275E1" w:rsidRDefault="009275E1" w:rsidP="00DA1AA9">
      <w:pPr>
        <w:spacing w:after="0" w:line="240" w:lineRule="auto"/>
        <w:ind w:right="-410"/>
        <w:jc w:val="both"/>
        <w:rPr>
          <w:rFonts w:ascii="Times New Roman" w:hAnsi="Times New Roman"/>
          <w:sz w:val="24"/>
          <w:szCs w:val="24"/>
        </w:rPr>
      </w:pPr>
    </w:p>
    <w:p w:rsidR="009275E1" w:rsidRDefault="009275E1" w:rsidP="00DA1AA9">
      <w:pPr>
        <w:spacing w:after="0" w:line="240" w:lineRule="auto"/>
        <w:ind w:right="-410"/>
        <w:jc w:val="both"/>
        <w:rPr>
          <w:rFonts w:ascii="Times New Roman" w:hAnsi="Times New Roman"/>
          <w:sz w:val="24"/>
          <w:szCs w:val="24"/>
        </w:rPr>
      </w:pPr>
    </w:p>
    <w:p w:rsidR="009275E1" w:rsidRDefault="009275E1" w:rsidP="00DA1AA9">
      <w:pPr>
        <w:spacing w:after="0" w:line="240" w:lineRule="auto"/>
        <w:ind w:right="-410"/>
        <w:jc w:val="both"/>
        <w:rPr>
          <w:rFonts w:ascii="Times New Roman" w:hAnsi="Times New Roman"/>
          <w:sz w:val="24"/>
          <w:szCs w:val="24"/>
        </w:rPr>
      </w:pPr>
    </w:p>
    <w:p w:rsidR="009275E1" w:rsidRDefault="009275E1" w:rsidP="00DA1AA9">
      <w:pPr>
        <w:spacing w:after="0" w:line="240" w:lineRule="auto"/>
        <w:ind w:right="-410"/>
        <w:jc w:val="both"/>
        <w:rPr>
          <w:rFonts w:ascii="Times New Roman" w:hAnsi="Times New Roman"/>
          <w:sz w:val="24"/>
          <w:szCs w:val="24"/>
        </w:rPr>
      </w:pPr>
    </w:p>
    <w:p w:rsidR="009275E1" w:rsidRDefault="009275E1" w:rsidP="00DA1AA9">
      <w:pPr>
        <w:spacing w:after="0" w:line="240" w:lineRule="auto"/>
        <w:ind w:right="-410"/>
        <w:jc w:val="both"/>
        <w:rPr>
          <w:rFonts w:ascii="Times New Roman" w:hAnsi="Times New Roman"/>
          <w:sz w:val="24"/>
          <w:szCs w:val="24"/>
        </w:rPr>
      </w:pPr>
    </w:p>
    <w:p w:rsidR="009275E1" w:rsidRDefault="009275E1" w:rsidP="00DA1AA9">
      <w:pPr>
        <w:spacing w:after="0" w:line="240" w:lineRule="auto"/>
        <w:ind w:right="-410"/>
        <w:jc w:val="both"/>
        <w:rPr>
          <w:rFonts w:ascii="Times New Roman" w:hAnsi="Times New Roman"/>
          <w:sz w:val="24"/>
          <w:szCs w:val="24"/>
        </w:rPr>
      </w:pPr>
    </w:p>
    <w:p w:rsidR="00D6277A" w:rsidRDefault="00D6277A" w:rsidP="00DA1AA9">
      <w:pPr>
        <w:spacing w:after="0" w:line="240" w:lineRule="auto"/>
        <w:ind w:right="-410"/>
        <w:jc w:val="both"/>
        <w:rPr>
          <w:rFonts w:ascii="Times New Roman" w:hAnsi="Times New Roman"/>
          <w:sz w:val="24"/>
          <w:szCs w:val="24"/>
        </w:rPr>
      </w:pPr>
    </w:p>
    <w:p w:rsidR="00D6277A" w:rsidRDefault="00D6277A" w:rsidP="00DA1AA9">
      <w:pPr>
        <w:spacing w:after="0" w:line="240" w:lineRule="auto"/>
        <w:ind w:right="-410"/>
        <w:jc w:val="both"/>
        <w:rPr>
          <w:rFonts w:ascii="Times New Roman" w:hAnsi="Times New Roman"/>
          <w:sz w:val="24"/>
          <w:szCs w:val="24"/>
        </w:rPr>
      </w:pPr>
    </w:p>
    <w:p w:rsidR="00D6277A" w:rsidRDefault="00D6277A" w:rsidP="00DA1AA9">
      <w:pPr>
        <w:spacing w:after="0" w:line="240" w:lineRule="auto"/>
        <w:ind w:right="-410"/>
        <w:jc w:val="both"/>
        <w:rPr>
          <w:rFonts w:ascii="Times New Roman" w:hAnsi="Times New Roman"/>
          <w:sz w:val="24"/>
          <w:szCs w:val="24"/>
        </w:rPr>
      </w:pPr>
    </w:p>
    <w:p w:rsidR="00FF1E88" w:rsidRPr="003027D5" w:rsidRDefault="00273631" w:rsidP="00DA1AA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FF1E88" w:rsidRPr="003027D5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FF1E88" w:rsidRDefault="00273631" w:rsidP="00DA1AA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FF1E88" w:rsidRPr="003027D5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D6277A" w:rsidRDefault="00D6277A" w:rsidP="00DA1AA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9275E1" w:rsidRPr="004C6A31" w:rsidRDefault="009275E1" w:rsidP="009275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A31">
        <w:rPr>
          <w:rFonts w:ascii="Times New Roman" w:hAnsi="Times New Roman" w:cs="Times New Roman"/>
          <w:sz w:val="24"/>
          <w:szCs w:val="24"/>
        </w:rPr>
        <w:t>ФОРМА</w:t>
      </w:r>
      <w:r w:rsidRPr="004C6A31">
        <w:rPr>
          <w:rFonts w:ascii="Times New Roman" w:hAnsi="Times New Roman" w:cs="Times New Roman"/>
          <w:sz w:val="24"/>
          <w:szCs w:val="24"/>
        </w:rPr>
        <w:br/>
        <w:t>согласия на обработку персональных данных</w:t>
      </w:r>
    </w:p>
    <w:p w:rsidR="009275E1" w:rsidRPr="004C6A31" w:rsidRDefault="009275E1" w:rsidP="009275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5E1" w:rsidRPr="004C6A31" w:rsidRDefault="009275E1" w:rsidP="009275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5E1" w:rsidRPr="004C6A31" w:rsidRDefault="009275E1" w:rsidP="009275E1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Главе Администрации</w:t>
      </w:r>
    </w:p>
    <w:p w:rsidR="009275E1" w:rsidRPr="004C6A31" w:rsidRDefault="009275E1" w:rsidP="009275E1">
      <w:pPr>
        <w:spacing w:after="0" w:line="240" w:lineRule="auto"/>
        <w:ind w:left="4536"/>
        <w:rPr>
          <w:rFonts w:ascii="Times New Roman" w:hAnsi="Times New Roman" w:cs="Times New Roman"/>
          <w:sz w:val="20"/>
        </w:rPr>
      </w:pPr>
      <w:r w:rsidRPr="004C6A31">
        <w:rPr>
          <w:rFonts w:ascii="Times New Roman" w:hAnsi="Times New Roman" w:cs="Times New Roman"/>
          <w:sz w:val="18"/>
          <w:szCs w:val="18"/>
        </w:rPr>
        <w:t>____</w:t>
      </w:r>
      <w:r w:rsidRPr="004C6A31">
        <w:rPr>
          <w:rFonts w:ascii="Times New Roman" w:hAnsi="Times New Roman" w:cs="Times New Roman"/>
          <w:sz w:val="20"/>
        </w:rPr>
        <w:t>__________________________________________</w:t>
      </w:r>
    </w:p>
    <w:p w:rsidR="009275E1" w:rsidRPr="004C6A31" w:rsidRDefault="009275E1" w:rsidP="009275E1">
      <w:pPr>
        <w:spacing w:after="0" w:line="240" w:lineRule="auto"/>
        <w:ind w:left="4536"/>
        <w:rPr>
          <w:rFonts w:ascii="Times New Roman" w:hAnsi="Times New Roman" w:cs="Times New Roman"/>
          <w:sz w:val="15"/>
          <w:szCs w:val="15"/>
        </w:rPr>
      </w:pPr>
      <w:r w:rsidRPr="004C6A31">
        <w:rPr>
          <w:rFonts w:ascii="Times New Roman" w:hAnsi="Times New Roman" w:cs="Times New Roman"/>
          <w:sz w:val="15"/>
          <w:szCs w:val="15"/>
        </w:rPr>
        <w:t xml:space="preserve"> (указывается полное наименование должности и ФИО)</w:t>
      </w:r>
    </w:p>
    <w:p w:rsidR="009275E1" w:rsidRDefault="009275E1" w:rsidP="009275E1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от _________________________________________________</w:t>
      </w:r>
    </w:p>
    <w:p w:rsidR="009275E1" w:rsidRPr="004C6A31" w:rsidRDefault="009275E1" w:rsidP="009275E1">
      <w:pPr>
        <w:spacing w:after="0" w:line="240" w:lineRule="auto"/>
        <w:ind w:left="4536"/>
        <w:rPr>
          <w:rFonts w:ascii="Times New Roman" w:hAnsi="Times New Roman" w:cs="Times New Roman"/>
          <w:sz w:val="15"/>
          <w:szCs w:val="15"/>
        </w:rPr>
      </w:pPr>
      <w:r w:rsidRPr="004C6A31">
        <w:rPr>
          <w:rFonts w:ascii="Times New Roman" w:hAnsi="Times New Roman" w:cs="Times New Roman"/>
          <w:sz w:val="15"/>
          <w:szCs w:val="15"/>
        </w:rPr>
        <w:t xml:space="preserve">   (фамилия, имя, отчество)</w:t>
      </w:r>
    </w:p>
    <w:p w:rsidR="009275E1" w:rsidRPr="004C6A31" w:rsidRDefault="009275E1" w:rsidP="009275E1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проживающего(ей) по адресу: __________________________</w:t>
      </w:r>
    </w:p>
    <w:p w:rsidR="009275E1" w:rsidRDefault="009275E1" w:rsidP="009275E1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9275E1" w:rsidRDefault="009275E1" w:rsidP="009275E1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9275E1" w:rsidRPr="004C6A31" w:rsidRDefault="009275E1" w:rsidP="009275E1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sz w:val="20"/>
        </w:rPr>
      </w:pPr>
      <w:r w:rsidRPr="004C6A31">
        <w:rPr>
          <w:rFonts w:ascii="Times New Roman" w:hAnsi="Times New Roman" w:cs="Times New Roman"/>
          <w:sz w:val="18"/>
          <w:szCs w:val="18"/>
        </w:rPr>
        <w:t>контактный телефон</w:t>
      </w:r>
      <w:r w:rsidRPr="004C6A31">
        <w:rPr>
          <w:rFonts w:ascii="Times New Roman" w:hAnsi="Times New Roman" w:cs="Times New Roman"/>
          <w:sz w:val="20"/>
        </w:rPr>
        <w:t xml:space="preserve"> _______________________________________________</w:t>
      </w:r>
    </w:p>
    <w:p w:rsidR="009275E1" w:rsidRPr="004C6A31" w:rsidRDefault="009275E1" w:rsidP="009275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9275E1" w:rsidRPr="004C6A31" w:rsidRDefault="009275E1" w:rsidP="009275E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275E1" w:rsidRPr="004C6A31" w:rsidRDefault="009275E1" w:rsidP="009275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ЗАЯВЛЕНИЕ</w:t>
      </w:r>
    </w:p>
    <w:p w:rsidR="009275E1" w:rsidRPr="004C6A31" w:rsidRDefault="009275E1" w:rsidP="009275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о согласии на обработку персональных данных</w:t>
      </w:r>
    </w:p>
    <w:p w:rsidR="009275E1" w:rsidRPr="004C6A31" w:rsidRDefault="009275E1" w:rsidP="009275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лиц, не являющихся заявителями</w:t>
      </w:r>
    </w:p>
    <w:p w:rsidR="009275E1" w:rsidRPr="004C6A31" w:rsidRDefault="009275E1" w:rsidP="009275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9275E1" w:rsidRPr="004C6A31" w:rsidRDefault="009275E1" w:rsidP="009275E1">
      <w:pPr>
        <w:pStyle w:val="8"/>
        <w:ind w:firstLine="708"/>
        <w:jc w:val="both"/>
        <w:rPr>
          <w:sz w:val="18"/>
          <w:szCs w:val="18"/>
        </w:rPr>
      </w:pPr>
      <w:r w:rsidRPr="004C6A31">
        <w:rPr>
          <w:sz w:val="18"/>
          <w:szCs w:val="18"/>
        </w:rPr>
        <w:t>Я, _______________________________________________________________________________________________________</w:t>
      </w:r>
    </w:p>
    <w:p w:rsidR="009275E1" w:rsidRPr="004C6A31" w:rsidRDefault="009275E1" w:rsidP="009275E1">
      <w:pPr>
        <w:pStyle w:val="8"/>
        <w:ind w:firstLine="708"/>
        <w:jc w:val="center"/>
        <w:rPr>
          <w:sz w:val="15"/>
          <w:szCs w:val="15"/>
        </w:rPr>
      </w:pPr>
      <w:r w:rsidRPr="004C6A31">
        <w:rPr>
          <w:sz w:val="15"/>
          <w:szCs w:val="15"/>
        </w:rPr>
        <w:t>(Ф.И.О. полностью)</w:t>
      </w:r>
    </w:p>
    <w:p w:rsidR="009275E1" w:rsidRPr="004C6A31" w:rsidRDefault="009275E1" w:rsidP="009275E1">
      <w:pPr>
        <w:pStyle w:val="8"/>
        <w:ind w:firstLine="708"/>
        <w:jc w:val="both"/>
        <w:rPr>
          <w:sz w:val="15"/>
          <w:szCs w:val="15"/>
        </w:rPr>
      </w:pPr>
    </w:p>
    <w:p w:rsidR="009275E1" w:rsidRPr="004C6A31" w:rsidRDefault="009275E1" w:rsidP="009275E1">
      <w:pPr>
        <w:pStyle w:val="8"/>
        <w:jc w:val="both"/>
        <w:rPr>
          <w:sz w:val="18"/>
          <w:szCs w:val="18"/>
        </w:rPr>
      </w:pPr>
      <w:r w:rsidRPr="004C6A31">
        <w:rPr>
          <w:sz w:val="18"/>
          <w:szCs w:val="18"/>
        </w:rPr>
        <w:t>паспорт: серия ___________номер _________________________     д</w:t>
      </w:r>
      <w:r>
        <w:rPr>
          <w:sz w:val="18"/>
          <w:szCs w:val="18"/>
        </w:rPr>
        <w:t>ата выдачи: «________»___</w:t>
      </w:r>
      <w:r w:rsidRPr="004C6A31">
        <w:rPr>
          <w:sz w:val="18"/>
          <w:szCs w:val="18"/>
        </w:rPr>
        <w:t xml:space="preserve">____________20______г.  </w:t>
      </w:r>
    </w:p>
    <w:p w:rsidR="009275E1" w:rsidRPr="004C6A31" w:rsidRDefault="009275E1" w:rsidP="009275E1">
      <w:pPr>
        <w:pStyle w:val="8"/>
        <w:ind w:firstLine="708"/>
        <w:jc w:val="both"/>
        <w:rPr>
          <w:sz w:val="18"/>
          <w:szCs w:val="18"/>
        </w:rPr>
      </w:pPr>
    </w:p>
    <w:p w:rsidR="009275E1" w:rsidRPr="004C6A31" w:rsidRDefault="009275E1" w:rsidP="009275E1">
      <w:pPr>
        <w:pStyle w:val="8"/>
        <w:rPr>
          <w:sz w:val="20"/>
          <w:szCs w:val="20"/>
        </w:rPr>
      </w:pPr>
      <w:r w:rsidRPr="004C6A31">
        <w:rPr>
          <w:sz w:val="18"/>
          <w:szCs w:val="18"/>
        </w:rPr>
        <w:t>кем  выдан_</w:t>
      </w:r>
      <w:r w:rsidRPr="004C6A31">
        <w:rPr>
          <w:sz w:val="20"/>
          <w:szCs w:val="20"/>
        </w:rPr>
        <w:t>____________________________________________________________________________________</w:t>
      </w:r>
    </w:p>
    <w:p w:rsidR="009275E1" w:rsidRPr="004C6A31" w:rsidRDefault="009275E1" w:rsidP="009275E1">
      <w:pPr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4C6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C6A31">
        <w:rPr>
          <w:rFonts w:ascii="Times New Roman" w:hAnsi="Times New Roman" w:cs="Times New Roman"/>
          <w:sz w:val="24"/>
          <w:szCs w:val="24"/>
        </w:rPr>
        <w:t>__</w:t>
      </w:r>
      <w:r w:rsidRPr="004C6A31">
        <w:rPr>
          <w:rFonts w:ascii="Times New Roman" w:hAnsi="Times New Roman" w:cs="Times New Roman"/>
          <w:sz w:val="20"/>
        </w:rPr>
        <w:tab/>
      </w:r>
      <w:r w:rsidRPr="004C6A31">
        <w:rPr>
          <w:rFonts w:ascii="Times New Roman" w:hAnsi="Times New Roman" w:cs="Times New Roman"/>
          <w:sz w:val="20"/>
        </w:rPr>
        <w:tab/>
      </w:r>
      <w:r w:rsidRPr="004C6A31">
        <w:rPr>
          <w:rFonts w:ascii="Times New Roman" w:hAnsi="Times New Roman" w:cs="Times New Roman"/>
          <w:sz w:val="20"/>
        </w:rPr>
        <w:tab/>
      </w:r>
      <w:r w:rsidRPr="004C6A31">
        <w:rPr>
          <w:rFonts w:ascii="Times New Roman" w:hAnsi="Times New Roman" w:cs="Times New Roman"/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9275E1" w:rsidRPr="004C6A31" w:rsidRDefault="009275E1" w:rsidP="009275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член семьи заявителя</w:t>
      </w:r>
      <w:r w:rsidRPr="004C6A31">
        <w:rPr>
          <w:rFonts w:ascii="Times New Roman" w:hAnsi="Times New Roman" w:cs="Times New Roman"/>
          <w:sz w:val="18"/>
          <w:szCs w:val="18"/>
        </w:rPr>
        <w:t>*  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</w:t>
      </w:r>
    </w:p>
    <w:p w:rsidR="009275E1" w:rsidRDefault="009275E1" w:rsidP="009275E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</w:t>
      </w:r>
      <w:r w:rsidRPr="004C6A31">
        <w:rPr>
          <w:rFonts w:ascii="Times New Roman" w:hAnsi="Times New Roman" w:cs="Times New Roman"/>
          <w:sz w:val="18"/>
          <w:szCs w:val="18"/>
        </w:rPr>
        <w:t>______</w:t>
      </w:r>
      <w:r>
        <w:rPr>
          <w:rFonts w:ascii="Times New Roman" w:hAnsi="Times New Roman" w:cs="Times New Roman"/>
          <w:sz w:val="18"/>
          <w:szCs w:val="18"/>
        </w:rPr>
        <w:t>_</w:t>
      </w:r>
    </w:p>
    <w:p w:rsidR="009275E1" w:rsidRPr="004C6A31" w:rsidRDefault="009275E1" w:rsidP="009275E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5"/>
          <w:szCs w:val="15"/>
        </w:rPr>
      </w:pPr>
      <w:r w:rsidRPr="004C6A31">
        <w:rPr>
          <w:rFonts w:ascii="Times New Roman" w:hAnsi="Times New Roman" w:cs="Times New Roman"/>
          <w:sz w:val="15"/>
          <w:szCs w:val="15"/>
        </w:rPr>
        <w:t xml:space="preserve"> (Ф.И.О. заявителя на получение </w:t>
      </w:r>
      <w:r>
        <w:rPr>
          <w:rFonts w:ascii="Times New Roman" w:hAnsi="Times New Roman" w:cs="Times New Roman"/>
          <w:sz w:val="15"/>
          <w:szCs w:val="15"/>
        </w:rPr>
        <w:t>муниципальной услуги</w:t>
      </w:r>
      <w:r w:rsidRPr="004C6A31">
        <w:rPr>
          <w:rFonts w:ascii="Times New Roman" w:hAnsi="Times New Roman" w:cs="Times New Roman"/>
          <w:sz w:val="15"/>
          <w:szCs w:val="15"/>
        </w:rPr>
        <w:t>)</w:t>
      </w:r>
    </w:p>
    <w:p w:rsidR="009275E1" w:rsidRPr="004C6A31" w:rsidRDefault="009275E1" w:rsidP="00927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5"/>
          <w:szCs w:val="15"/>
        </w:rPr>
      </w:pPr>
    </w:p>
    <w:p w:rsidR="009275E1" w:rsidRPr="004C6A31" w:rsidRDefault="009275E1" w:rsidP="009275E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согласен (на)    на   обработку моих персональных  данных и персональных данных моих несовершеннолетних детей</w:t>
      </w:r>
    </w:p>
    <w:p w:rsidR="009275E1" w:rsidRPr="004C6A31" w:rsidRDefault="009275E1" w:rsidP="009275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(опекаемых, подопечных)___________________________________________________________________________________________</w:t>
      </w:r>
    </w:p>
    <w:p w:rsidR="009275E1" w:rsidRPr="004C6A31" w:rsidRDefault="009275E1" w:rsidP="009275E1">
      <w:pPr>
        <w:tabs>
          <w:tab w:val="left" w:pos="4489"/>
        </w:tabs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4C6A31">
        <w:rPr>
          <w:rFonts w:ascii="Times New Roman" w:hAnsi="Times New Roman" w:cs="Times New Roman"/>
          <w:sz w:val="15"/>
          <w:szCs w:val="15"/>
        </w:rPr>
        <w:t>(фамилия, имя, отчество)</w:t>
      </w:r>
    </w:p>
    <w:p w:rsidR="009275E1" w:rsidRPr="004C6A31" w:rsidRDefault="009275E1" w:rsidP="009275E1">
      <w:pPr>
        <w:tabs>
          <w:tab w:val="left" w:pos="4489"/>
        </w:tabs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9275E1" w:rsidRPr="004C6A31" w:rsidRDefault="009275E1" w:rsidP="009275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 xml:space="preserve">Администрацией ___________________ (Уполномоченным органом), иными органами и организациями  с целью ______________________________ (указывается наименование </w:t>
      </w:r>
      <w:r>
        <w:rPr>
          <w:rFonts w:ascii="Times New Roman" w:hAnsi="Times New Roman" w:cs="Times New Roman"/>
          <w:sz w:val="18"/>
          <w:szCs w:val="18"/>
        </w:rPr>
        <w:t>муниципальной услуги</w:t>
      </w:r>
      <w:r w:rsidRPr="004C6A31">
        <w:rPr>
          <w:rFonts w:ascii="Times New Roman" w:hAnsi="Times New Roman" w:cs="Times New Roman"/>
          <w:sz w:val="18"/>
          <w:szCs w:val="18"/>
        </w:rPr>
        <w:t>, для получения которой подается заявление) в следующем объеме:</w:t>
      </w:r>
    </w:p>
    <w:p w:rsidR="009275E1" w:rsidRPr="004C6A31" w:rsidRDefault="009275E1" w:rsidP="009275E1">
      <w:pPr>
        <w:numPr>
          <w:ilvl w:val="0"/>
          <w:numId w:val="6"/>
        </w:numPr>
        <w:spacing w:after="0" w:line="240" w:lineRule="auto"/>
        <w:ind w:left="0" w:firstLine="708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фамилия, имя, отчество;</w:t>
      </w:r>
    </w:p>
    <w:p w:rsidR="009275E1" w:rsidRPr="004C6A31" w:rsidRDefault="009275E1" w:rsidP="009275E1">
      <w:pPr>
        <w:numPr>
          <w:ilvl w:val="0"/>
          <w:numId w:val="6"/>
        </w:numPr>
        <w:spacing w:after="0" w:line="240" w:lineRule="auto"/>
        <w:ind w:left="0" w:firstLine="708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дата рождения;</w:t>
      </w:r>
    </w:p>
    <w:p w:rsidR="009275E1" w:rsidRPr="004C6A31" w:rsidRDefault="009275E1" w:rsidP="009275E1">
      <w:pPr>
        <w:numPr>
          <w:ilvl w:val="0"/>
          <w:numId w:val="6"/>
        </w:numPr>
        <w:spacing w:after="0" w:line="240" w:lineRule="auto"/>
        <w:ind w:left="0" w:firstLine="708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адрес места жительства;</w:t>
      </w:r>
    </w:p>
    <w:p w:rsidR="009275E1" w:rsidRPr="004C6A31" w:rsidRDefault="009275E1" w:rsidP="009275E1">
      <w:pPr>
        <w:numPr>
          <w:ilvl w:val="0"/>
          <w:numId w:val="6"/>
        </w:numPr>
        <w:spacing w:after="0" w:line="240" w:lineRule="auto"/>
        <w:ind w:left="0" w:firstLine="708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9275E1" w:rsidRPr="004C6A31" w:rsidRDefault="009275E1" w:rsidP="009275E1">
      <w:pPr>
        <w:numPr>
          <w:ilvl w:val="0"/>
          <w:numId w:val="6"/>
        </w:numPr>
        <w:spacing w:after="0" w:line="240" w:lineRule="auto"/>
        <w:ind w:left="0" w:firstLine="708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 xml:space="preserve">реквизиты документа, дающего право на получение </w:t>
      </w:r>
      <w:r>
        <w:rPr>
          <w:rFonts w:ascii="Times New Roman" w:hAnsi="Times New Roman" w:cs="Times New Roman"/>
          <w:sz w:val="18"/>
          <w:szCs w:val="18"/>
        </w:rPr>
        <w:t>муниципальной услуги</w:t>
      </w:r>
      <w:r w:rsidRPr="004C6A31">
        <w:rPr>
          <w:rFonts w:ascii="Times New Roman" w:hAnsi="Times New Roman" w:cs="Times New Roman"/>
          <w:sz w:val="18"/>
          <w:szCs w:val="18"/>
        </w:rPr>
        <w:t xml:space="preserve"> ____________________________;</w:t>
      </w:r>
    </w:p>
    <w:p w:rsidR="009275E1" w:rsidRPr="004C6A31" w:rsidRDefault="009275E1" w:rsidP="009275E1">
      <w:pPr>
        <w:numPr>
          <w:ilvl w:val="0"/>
          <w:numId w:val="6"/>
        </w:numPr>
        <w:spacing w:after="0" w:line="240" w:lineRule="auto"/>
        <w:ind w:left="0" w:firstLine="708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________________________________;</w:t>
      </w:r>
    </w:p>
    <w:p w:rsidR="009275E1" w:rsidRPr="004C6A31" w:rsidRDefault="009275E1" w:rsidP="009275E1">
      <w:pPr>
        <w:numPr>
          <w:ilvl w:val="0"/>
          <w:numId w:val="6"/>
        </w:numPr>
        <w:spacing w:after="0" w:line="240" w:lineRule="auto"/>
        <w:ind w:left="0" w:firstLine="708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________________________________;</w:t>
      </w:r>
    </w:p>
    <w:p w:rsidR="009275E1" w:rsidRPr="004C6A31" w:rsidRDefault="009275E1" w:rsidP="009275E1">
      <w:pPr>
        <w:numPr>
          <w:ilvl w:val="0"/>
          <w:numId w:val="6"/>
        </w:numPr>
        <w:spacing w:after="0" w:line="240" w:lineRule="auto"/>
        <w:ind w:left="0" w:firstLine="708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________________________________;</w:t>
      </w:r>
    </w:p>
    <w:p w:rsidR="009275E1" w:rsidRPr="004C6A31" w:rsidRDefault="009275E1" w:rsidP="009275E1">
      <w:pPr>
        <w:numPr>
          <w:ilvl w:val="0"/>
          <w:numId w:val="6"/>
        </w:numPr>
        <w:spacing w:after="0" w:line="240" w:lineRule="auto"/>
        <w:ind w:left="0" w:firstLine="708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номер страхового свидетельства государственного пенсионного страхования (СНИЛС);</w:t>
      </w:r>
    </w:p>
    <w:p w:rsidR="009275E1" w:rsidRPr="004C6A31" w:rsidRDefault="009275E1" w:rsidP="009275E1">
      <w:pPr>
        <w:numPr>
          <w:ilvl w:val="0"/>
          <w:numId w:val="6"/>
        </w:numPr>
        <w:spacing w:after="0" w:line="240" w:lineRule="auto"/>
        <w:ind w:left="0" w:firstLine="708"/>
        <w:rPr>
          <w:rFonts w:ascii="Times New Roman" w:hAnsi="Times New Roman" w:cs="Times New Roman"/>
          <w:sz w:val="18"/>
          <w:szCs w:val="18"/>
          <w:lang w:val="en-US"/>
        </w:rPr>
      </w:pPr>
      <w:r w:rsidRPr="004C6A31">
        <w:rPr>
          <w:rFonts w:ascii="Times New Roman" w:hAnsi="Times New Roman" w:cs="Times New Roman"/>
          <w:sz w:val="18"/>
          <w:szCs w:val="18"/>
        </w:rPr>
        <w:t>идентификационный номер налогоплательщика (ИНН);</w:t>
      </w:r>
    </w:p>
    <w:p w:rsidR="009275E1" w:rsidRPr="004C6A31" w:rsidRDefault="009275E1" w:rsidP="009275E1">
      <w:pPr>
        <w:numPr>
          <w:ilvl w:val="0"/>
          <w:numId w:val="6"/>
        </w:numPr>
        <w:spacing w:after="0" w:line="240" w:lineRule="auto"/>
        <w:ind w:left="0" w:firstLine="708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9275E1" w:rsidRPr="004C6A31" w:rsidRDefault="009275E1" w:rsidP="009275E1">
      <w:pPr>
        <w:pStyle w:val="8"/>
        <w:ind w:firstLine="708"/>
        <w:rPr>
          <w:sz w:val="18"/>
          <w:szCs w:val="18"/>
        </w:rPr>
      </w:pPr>
      <w:r w:rsidRPr="004C6A31">
        <w:rPr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9275E1" w:rsidRPr="004C6A31" w:rsidRDefault="009275E1" w:rsidP="009275E1">
      <w:pPr>
        <w:pStyle w:val="8"/>
        <w:ind w:firstLine="708"/>
        <w:rPr>
          <w:sz w:val="18"/>
          <w:szCs w:val="18"/>
        </w:rPr>
      </w:pPr>
      <w:r w:rsidRPr="004C6A31">
        <w:rPr>
          <w:sz w:val="18"/>
          <w:szCs w:val="18"/>
        </w:rPr>
        <w:lastRenderedPageBreak/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9275E1" w:rsidRPr="004C6A31" w:rsidRDefault="009275E1" w:rsidP="009275E1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9275E1" w:rsidRPr="004C6A31" w:rsidRDefault="009275E1" w:rsidP="009275E1">
      <w:pPr>
        <w:pStyle w:val="8"/>
        <w:ind w:firstLine="708"/>
        <w:rPr>
          <w:sz w:val="18"/>
          <w:szCs w:val="18"/>
        </w:rPr>
      </w:pPr>
      <w:r w:rsidRPr="004C6A31">
        <w:rPr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уведомленияв филиал (отдел филиала) ГКУ РЦСПН не менее чем за один месяц до момента отзыва согласия. </w:t>
      </w:r>
    </w:p>
    <w:p w:rsidR="009275E1" w:rsidRPr="004C6A31" w:rsidRDefault="009275E1" w:rsidP="009275E1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9275E1" w:rsidRPr="004C6A31" w:rsidRDefault="009275E1" w:rsidP="009275E1">
      <w:pPr>
        <w:spacing w:after="0" w:line="240" w:lineRule="auto"/>
        <w:ind w:firstLine="708"/>
        <w:rPr>
          <w:rFonts w:ascii="Times New Roman" w:hAnsi="Times New Roman" w:cs="Times New Roman"/>
          <w:sz w:val="20"/>
        </w:rPr>
      </w:pPr>
      <w:r w:rsidRPr="004C6A31">
        <w:rPr>
          <w:rFonts w:ascii="Times New Roman" w:hAnsi="Times New Roman" w:cs="Times New Roman"/>
          <w:sz w:val="20"/>
        </w:rPr>
        <w:t>«_______»___________20___г._______________/____________________________/</w:t>
      </w:r>
    </w:p>
    <w:p w:rsidR="009275E1" w:rsidRPr="004C6A31" w:rsidRDefault="009275E1" w:rsidP="009275E1">
      <w:pPr>
        <w:spacing w:after="0" w:line="240" w:lineRule="auto"/>
        <w:ind w:left="2832" w:firstLine="708"/>
        <w:rPr>
          <w:rFonts w:ascii="Times New Roman" w:hAnsi="Times New Roman" w:cs="Times New Roman"/>
          <w:sz w:val="15"/>
          <w:szCs w:val="15"/>
        </w:rPr>
      </w:pPr>
      <w:r w:rsidRPr="004C6A31">
        <w:rPr>
          <w:rFonts w:ascii="Times New Roman" w:hAnsi="Times New Roman" w:cs="Times New Roman"/>
          <w:sz w:val="15"/>
          <w:szCs w:val="15"/>
        </w:rPr>
        <w:t xml:space="preserve">    подпись</w:t>
      </w:r>
      <w:r w:rsidRPr="004C6A31">
        <w:rPr>
          <w:rFonts w:ascii="Times New Roman" w:hAnsi="Times New Roman" w:cs="Times New Roman"/>
          <w:sz w:val="15"/>
          <w:szCs w:val="15"/>
        </w:rPr>
        <w:tab/>
        <w:t xml:space="preserve">                              расшифровка подписи</w:t>
      </w:r>
    </w:p>
    <w:p w:rsidR="009275E1" w:rsidRPr="004C6A31" w:rsidRDefault="009275E1" w:rsidP="009275E1">
      <w:pPr>
        <w:spacing w:after="0" w:line="240" w:lineRule="auto"/>
        <w:ind w:firstLine="708"/>
        <w:rPr>
          <w:rFonts w:ascii="Times New Roman" w:hAnsi="Times New Roman" w:cs="Times New Roman"/>
          <w:sz w:val="15"/>
          <w:szCs w:val="15"/>
        </w:rPr>
      </w:pPr>
    </w:p>
    <w:p w:rsidR="009275E1" w:rsidRPr="004C6A31" w:rsidRDefault="009275E1" w:rsidP="009275E1">
      <w:pPr>
        <w:spacing w:after="0" w:line="240" w:lineRule="auto"/>
        <w:ind w:firstLine="708"/>
        <w:rPr>
          <w:rFonts w:ascii="Times New Roman" w:hAnsi="Times New Roman" w:cs="Times New Roman"/>
          <w:sz w:val="20"/>
        </w:rPr>
      </w:pPr>
      <w:r w:rsidRPr="004C6A31">
        <w:rPr>
          <w:rFonts w:ascii="Times New Roman" w:hAnsi="Times New Roman" w:cs="Times New Roman"/>
          <w:sz w:val="18"/>
          <w:szCs w:val="18"/>
        </w:rPr>
        <w:t>Принял: «_____</w:t>
      </w:r>
      <w:r w:rsidRPr="004C6A31">
        <w:rPr>
          <w:rFonts w:ascii="Times New Roman" w:hAnsi="Times New Roman" w:cs="Times New Roman"/>
          <w:sz w:val="20"/>
        </w:rPr>
        <w:t>__»___________20___г. ____________________  ______________/____________________/</w:t>
      </w:r>
    </w:p>
    <w:p w:rsidR="009275E1" w:rsidRPr="004C6A31" w:rsidRDefault="009275E1" w:rsidP="009275E1">
      <w:pPr>
        <w:spacing w:after="0" w:line="240" w:lineRule="auto"/>
        <w:ind w:firstLine="708"/>
        <w:rPr>
          <w:rFonts w:ascii="Times New Roman" w:hAnsi="Times New Roman" w:cs="Times New Roman"/>
          <w:sz w:val="15"/>
          <w:szCs w:val="15"/>
        </w:rPr>
      </w:pPr>
      <w:r w:rsidRPr="004C6A31">
        <w:rPr>
          <w:rFonts w:ascii="Times New Roman" w:hAnsi="Times New Roman" w:cs="Times New Roman"/>
          <w:sz w:val="20"/>
        </w:rPr>
        <w:tab/>
      </w:r>
      <w:r w:rsidRPr="004C6A31">
        <w:rPr>
          <w:rFonts w:ascii="Times New Roman" w:hAnsi="Times New Roman" w:cs="Times New Roman"/>
          <w:sz w:val="20"/>
        </w:rPr>
        <w:tab/>
      </w:r>
      <w:r w:rsidRPr="004C6A31">
        <w:rPr>
          <w:rFonts w:ascii="Times New Roman" w:hAnsi="Times New Roman" w:cs="Times New Roman"/>
          <w:sz w:val="20"/>
        </w:rPr>
        <w:tab/>
      </w:r>
      <w:r w:rsidRPr="004C6A31">
        <w:rPr>
          <w:rFonts w:ascii="Times New Roman" w:hAnsi="Times New Roman" w:cs="Times New Roman"/>
          <w:sz w:val="20"/>
        </w:rPr>
        <w:tab/>
      </w:r>
      <w:r w:rsidRPr="004C6A31">
        <w:rPr>
          <w:rFonts w:ascii="Times New Roman" w:hAnsi="Times New Roman" w:cs="Times New Roman"/>
          <w:sz w:val="15"/>
          <w:szCs w:val="15"/>
        </w:rPr>
        <w:t>должность специалиста                  подпись                          расшифровка подписи</w:t>
      </w:r>
    </w:p>
    <w:p w:rsidR="009275E1" w:rsidRPr="004C6A31" w:rsidRDefault="009275E1" w:rsidP="009275E1">
      <w:pPr>
        <w:spacing w:after="0" w:line="240" w:lineRule="auto"/>
        <w:ind w:firstLine="67"/>
        <w:rPr>
          <w:rFonts w:ascii="Times New Roman" w:hAnsi="Times New Roman" w:cs="Times New Roman"/>
        </w:rPr>
      </w:pPr>
      <w:r w:rsidRPr="004C6A31">
        <w:rPr>
          <w:rFonts w:ascii="Times New Roman" w:hAnsi="Times New Roman" w:cs="Times New Roman"/>
        </w:rPr>
        <w:t>________________________________________________________________________</w:t>
      </w:r>
    </w:p>
    <w:p w:rsidR="009275E1" w:rsidRPr="004C6A31" w:rsidRDefault="009275E1" w:rsidP="009275E1">
      <w:pPr>
        <w:spacing w:after="0" w:line="240" w:lineRule="auto"/>
        <w:rPr>
          <w:rFonts w:ascii="Times New Roman" w:hAnsi="Times New Roman" w:cs="Times New Roman"/>
        </w:rPr>
      </w:pPr>
      <w:r w:rsidRPr="004C6A31">
        <w:rPr>
          <w:rFonts w:ascii="Times New Roman" w:hAnsi="Times New Roman" w:cs="Times New Roman"/>
        </w:rPr>
        <w:t xml:space="preserve">* </w:t>
      </w:r>
      <w:r w:rsidRPr="004C6A31">
        <w:rPr>
          <w:rFonts w:ascii="Times New Roman" w:hAnsi="Times New Roman" w:cs="Times New Roman"/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4C6A31">
        <w:rPr>
          <w:rFonts w:ascii="Times New Roman" w:hAnsi="Times New Roman" w:cs="Times New Roman"/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9275E1" w:rsidRPr="00B83A0F" w:rsidRDefault="009275E1" w:rsidP="009275E1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0"/>
        </w:rPr>
      </w:pPr>
    </w:p>
    <w:p w:rsidR="00FF1E88" w:rsidRDefault="00FF1E88" w:rsidP="00DA1AA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75E1" w:rsidRDefault="009275E1" w:rsidP="00DA1AA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D5D" w:rsidRDefault="003C2D5D" w:rsidP="00DA1AA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D5D" w:rsidRDefault="003C2D5D" w:rsidP="00DA1AA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D5D" w:rsidRDefault="003C2D5D" w:rsidP="00DA1AA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D5D" w:rsidRDefault="003C2D5D" w:rsidP="00DA1AA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D5D" w:rsidRDefault="003C2D5D" w:rsidP="00DA1AA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D5D" w:rsidRDefault="003C2D5D" w:rsidP="00DA1AA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D5D" w:rsidRDefault="003C2D5D" w:rsidP="00DA1AA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D5D" w:rsidRDefault="003C2D5D" w:rsidP="00DA1AA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D5D" w:rsidRDefault="003C2D5D" w:rsidP="00DA1AA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D5D" w:rsidRDefault="003C2D5D" w:rsidP="00DA1AA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D5D" w:rsidRDefault="003C2D5D" w:rsidP="00DA1AA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D5D" w:rsidRDefault="003C2D5D" w:rsidP="00DA1AA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D5D" w:rsidRDefault="003C2D5D" w:rsidP="00DA1AA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D5D" w:rsidRDefault="003C2D5D" w:rsidP="00DA1AA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D5D" w:rsidRDefault="003C2D5D" w:rsidP="00DA1AA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D5D" w:rsidRDefault="003C2D5D" w:rsidP="00DA1AA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D5D" w:rsidRDefault="003C2D5D" w:rsidP="00DA1AA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D5D" w:rsidRDefault="003C2D5D" w:rsidP="00DA1AA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D5D" w:rsidRDefault="003C2D5D" w:rsidP="00DA1AA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D5D" w:rsidRDefault="003C2D5D" w:rsidP="00DA1AA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D5D" w:rsidRDefault="003C2D5D" w:rsidP="00DA1AA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75E1" w:rsidRDefault="009275E1" w:rsidP="00DA1AA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75E1" w:rsidRDefault="009275E1" w:rsidP="00DA1AA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75E1" w:rsidRDefault="009275E1" w:rsidP="00DA1AA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75E1" w:rsidRDefault="009275E1" w:rsidP="00DA1AA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1E88" w:rsidRPr="003027D5" w:rsidRDefault="00FF1E88" w:rsidP="00DA1AA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 w:rsidRPr="003027D5">
        <w:rPr>
          <w:rFonts w:ascii="Times New Roman" w:hAnsi="Times New Roman"/>
          <w:sz w:val="24"/>
          <w:szCs w:val="24"/>
        </w:rPr>
        <w:lastRenderedPageBreak/>
        <w:t xml:space="preserve">Приложение № 3 </w:t>
      </w:r>
    </w:p>
    <w:p w:rsidR="00FF1E88" w:rsidRDefault="00FF1E88" w:rsidP="00DA1AA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 w:rsidRPr="003027D5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D6277A" w:rsidRPr="003027D5" w:rsidRDefault="00D6277A" w:rsidP="00DA1AA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FF1E88" w:rsidRPr="003027D5" w:rsidRDefault="00FF1E88" w:rsidP="00DA1A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F1E88" w:rsidRDefault="00FF1E88" w:rsidP="00DA1A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027D5">
        <w:rPr>
          <w:rFonts w:ascii="Times New Roman" w:hAnsi="Times New Roman"/>
          <w:b/>
          <w:sz w:val="24"/>
          <w:szCs w:val="24"/>
        </w:rPr>
        <w:t>Блок-схема предоставления муниципальной услуги «Принятие решений о переводе жилых помещений в нежилые помещения и нежи</w:t>
      </w:r>
      <w:r>
        <w:rPr>
          <w:rFonts w:ascii="Times New Roman" w:hAnsi="Times New Roman"/>
          <w:b/>
          <w:sz w:val="24"/>
          <w:szCs w:val="24"/>
        </w:rPr>
        <w:t>лых помещений в жилые помещения</w:t>
      </w:r>
      <w:r w:rsidRPr="003027D5">
        <w:rPr>
          <w:rFonts w:ascii="Times New Roman" w:hAnsi="Times New Roman"/>
          <w:b/>
          <w:sz w:val="24"/>
          <w:szCs w:val="24"/>
        </w:rPr>
        <w:t xml:space="preserve"> в сельском поселении Максим - Горьковский сельсовет муниципального района Белебеевский район Республики Башкортостан»</w:t>
      </w:r>
    </w:p>
    <w:p w:rsidR="009275E1" w:rsidRDefault="009275E1" w:rsidP="00DA1A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9275E1" w:rsidRDefault="009275E1" w:rsidP="00DA1A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9275E1" w:rsidRDefault="009275E1" w:rsidP="00DA1A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9275E1" w:rsidRPr="003027D5" w:rsidRDefault="009275E1" w:rsidP="00DA1A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5"/>
      </w:tblGrid>
      <w:tr w:rsidR="00FF1E88" w:rsidRPr="003027D5" w:rsidTr="005417F6">
        <w:trPr>
          <w:trHeight w:val="900"/>
        </w:trPr>
        <w:tc>
          <w:tcPr>
            <w:tcW w:w="10108" w:type="dxa"/>
          </w:tcPr>
          <w:p w:rsidR="00FF1E88" w:rsidRPr="003027D5" w:rsidRDefault="00FF1E88" w:rsidP="00DA1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7D5">
              <w:rPr>
                <w:rFonts w:ascii="Times New Roman" w:hAnsi="Times New Roman"/>
                <w:sz w:val="24"/>
                <w:szCs w:val="24"/>
              </w:rPr>
              <w:t xml:space="preserve">Прием заявления и прилагаемых им документов от заявителя </w:t>
            </w:r>
          </w:p>
        </w:tc>
      </w:tr>
    </w:tbl>
    <w:p w:rsidR="00FF1E88" w:rsidRPr="003027D5" w:rsidRDefault="00CE1058" w:rsidP="00DA1AA9">
      <w:pPr>
        <w:spacing w:after="0" w:line="240" w:lineRule="auto"/>
        <w:ind w:firstLine="55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6.3pt;margin-top:1pt;width:.05pt;height:34.5pt;z-index:251660288;mso-position-horizontal-relative:text;mso-position-vertical-relative:text" o:connectortype="straight">
            <v:stroke endarrow="block"/>
          </v:shape>
        </w:pict>
      </w:r>
    </w:p>
    <w:p w:rsidR="00FF1E88" w:rsidRPr="003027D5" w:rsidRDefault="00FF1E88" w:rsidP="00DA1AA9">
      <w:pPr>
        <w:spacing w:after="0" w:line="240" w:lineRule="auto"/>
        <w:ind w:firstLine="5580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5"/>
      </w:tblGrid>
      <w:tr w:rsidR="00FF1E88" w:rsidRPr="003027D5" w:rsidTr="005417F6">
        <w:trPr>
          <w:trHeight w:val="1200"/>
        </w:trPr>
        <w:tc>
          <w:tcPr>
            <w:tcW w:w="10168" w:type="dxa"/>
          </w:tcPr>
          <w:p w:rsidR="00FF1E88" w:rsidRPr="003027D5" w:rsidRDefault="00FF1E88" w:rsidP="00DA1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E88" w:rsidRPr="003027D5" w:rsidRDefault="00FF1E88" w:rsidP="00DA1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7D5">
              <w:rPr>
                <w:rFonts w:ascii="Times New Roman" w:hAnsi="Times New Roman"/>
                <w:sz w:val="24"/>
                <w:szCs w:val="24"/>
              </w:rPr>
              <w:t>Проверка документов  управляющим делами Администрации СП Максим - Горьковский сельсовет МР Белебеевский район РБ, предоставленных заявителем и рассмотрение документов на Межведомственной комиссии</w:t>
            </w:r>
          </w:p>
        </w:tc>
      </w:tr>
    </w:tbl>
    <w:p w:rsidR="00FF1E88" w:rsidRPr="003027D5" w:rsidRDefault="00FF1E88" w:rsidP="00DA1AA9">
      <w:pPr>
        <w:spacing w:after="0" w:line="240" w:lineRule="auto"/>
        <w:ind w:firstLine="5580"/>
        <w:jc w:val="right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1984"/>
        <w:gridCol w:w="4253"/>
      </w:tblGrid>
      <w:tr w:rsidR="00FF1E88" w:rsidRPr="003027D5" w:rsidTr="005417F6">
        <w:tc>
          <w:tcPr>
            <w:tcW w:w="3936" w:type="dxa"/>
          </w:tcPr>
          <w:p w:rsidR="00FF1E88" w:rsidRPr="003027D5" w:rsidRDefault="00FF1E88" w:rsidP="00DA1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7D5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F1E88" w:rsidRPr="003027D5" w:rsidRDefault="00FF1E88" w:rsidP="00DA1A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F1E88" w:rsidRPr="003027D5" w:rsidRDefault="00FF1E88" w:rsidP="00DA1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7D5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FF1E88" w:rsidRPr="003027D5" w:rsidRDefault="00CE1058" w:rsidP="00DA1AA9">
      <w:pPr>
        <w:spacing w:after="0" w:line="240" w:lineRule="auto"/>
        <w:ind w:firstLine="55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8" type="#_x0000_t32" style="position:absolute;left:0;text-align:left;margin-left:417.3pt;margin-top:1.05pt;width:.75pt;height:24pt;z-index:25166233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7" type="#_x0000_t32" style="position:absolute;left:0;text-align:left;margin-left:76.05pt;margin-top:1.05pt;width:0;height:24pt;z-index:251661312;mso-position-horizontal-relative:text;mso-position-vertical-relative:text" o:connectortype="straight">
            <v:stroke endarrow="block"/>
          </v:shape>
        </w:pic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1984"/>
        <w:gridCol w:w="4253"/>
      </w:tblGrid>
      <w:tr w:rsidR="00FF1E88" w:rsidRPr="003027D5" w:rsidTr="005417F6">
        <w:tc>
          <w:tcPr>
            <w:tcW w:w="3936" w:type="dxa"/>
          </w:tcPr>
          <w:p w:rsidR="00FF1E88" w:rsidRPr="003027D5" w:rsidRDefault="00FF1E88" w:rsidP="00DA1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7D5">
              <w:rPr>
                <w:rFonts w:ascii="Times New Roman" w:hAnsi="Times New Roman"/>
                <w:sz w:val="24"/>
                <w:szCs w:val="24"/>
              </w:rPr>
              <w:t xml:space="preserve">Подготовка отказа  в предоставлении муниципальной услуги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F1E88" w:rsidRPr="003027D5" w:rsidRDefault="00FF1E88" w:rsidP="00DA1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F1E88" w:rsidRPr="003027D5" w:rsidRDefault="00FF1E88" w:rsidP="00DA1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7D5">
              <w:rPr>
                <w:rFonts w:ascii="Times New Roman" w:hAnsi="Times New Roman"/>
                <w:sz w:val="24"/>
                <w:szCs w:val="24"/>
              </w:rPr>
              <w:t xml:space="preserve">Подготовка заключения межведомственной комиссии, акта предварительного согласования места размещения отдельной входной группы (автомобильной стоянки) и границ соответствующего земельного участка </w:t>
            </w:r>
          </w:p>
        </w:tc>
      </w:tr>
    </w:tbl>
    <w:p w:rsidR="00FF1E88" w:rsidRPr="003027D5" w:rsidRDefault="00CE1058" w:rsidP="00DA1AA9">
      <w:pPr>
        <w:spacing w:after="0" w:line="240" w:lineRule="auto"/>
        <w:ind w:firstLine="55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1" type="#_x0000_t32" style="position:absolute;left:0;text-align:left;margin-left:417.3pt;margin-top:-.15pt;width:0;height:25.5pt;z-index:25166540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9" type="#_x0000_t32" style="position:absolute;left:0;text-align:left;margin-left:76.05pt;margin-top:-.15pt;width:0;height:25.5pt;z-index:251663360;mso-position-horizontal-relative:text;mso-position-vertical-relative:text" o:connectortype="straight">
            <v:stroke endarrow="block"/>
          </v:shape>
        </w:pic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1984"/>
        <w:gridCol w:w="4253"/>
      </w:tblGrid>
      <w:tr w:rsidR="00FF1E88" w:rsidRPr="003027D5" w:rsidTr="005417F6">
        <w:tc>
          <w:tcPr>
            <w:tcW w:w="3936" w:type="dxa"/>
          </w:tcPr>
          <w:p w:rsidR="00FF1E88" w:rsidRPr="003027D5" w:rsidRDefault="00FF1E88" w:rsidP="00DA1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7D5">
              <w:rPr>
                <w:rFonts w:ascii="Times New Roman" w:hAnsi="Times New Roman"/>
                <w:sz w:val="24"/>
                <w:szCs w:val="24"/>
              </w:rPr>
              <w:t xml:space="preserve">Направление или выдача отказа в предоставлении муниципальной услуги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F1E88" w:rsidRPr="003027D5" w:rsidRDefault="00FF1E88" w:rsidP="00DA1A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F1E88" w:rsidRPr="003027D5" w:rsidRDefault="00FF1E88" w:rsidP="00DA1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7D5">
              <w:rPr>
                <w:rFonts w:ascii="Times New Roman" w:hAnsi="Times New Roman"/>
                <w:sz w:val="24"/>
                <w:szCs w:val="24"/>
              </w:rPr>
              <w:t xml:space="preserve">Подготовка решения о предоставлении муниципальной услуги </w:t>
            </w:r>
          </w:p>
        </w:tc>
      </w:tr>
    </w:tbl>
    <w:p w:rsidR="00FF1E88" w:rsidRPr="003027D5" w:rsidRDefault="00CE1058" w:rsidP="00DA1AA9">
      <w:pPr>
        <w:spacing w:after="0" w:line="240" w:lineRule="auto"/>
        <w:ind w:firstLine="55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0" type="#_x0000_t32" style="position:absolute;left:0;text-align:left;margin-left:416.55pt;margin-top:1.05pt;width:.75pt;height:26.25pt;z-index:251664384;mso-position-horizontal-relative:text;mso-position-vertical-relative:text" o:connectortype="straight">
            <v:stroke endarrow="block"/>
          </v:shape>
        </w:pic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9"/>
        <w:gridCol w:w="2541"/>
        <w:gridCol w:w="4253"/>
      </w:tblGrid>
      <w:tr w:rsidR="00FF1E88" w:rsidRPr="003027D5" w:rsidTr="005417F6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F1E88" w:rsidRPr="003027D5" w:rsidRDefault="00FF1E88" w:rsidP="00DA1A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</w:tcBorders>
          </w:tcPr>
          <w:p w:rsidR="00FF1E88" w:rsidRPr="003027D5" w:rsidRDefault="00FF1E88" w:rsidP="00DA1A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F1E88" w:rsidRPr="003027D5" w:rsidRDefault="00FF1E88" w:rsidP="00DA1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7D5">
              <w:rPr>
                <w:rFonts w:ascii="Times New Roman" w:hAnsi="Times New Roman"/>
                <w:sz w:val="24"/>
                <w:szCs w:val="24"/>
              </w:rPr>
              <w:t xml:space="preserve">Выдача или направление решения в предоставлении муниципальной услуги </w:t>
            </w:r>
          </w:p>
        </w:tc>
      </w:tr>
    </w:tbl>
    <w:p w:rsidR="00181FAA" w:rsidRDefault="00181FAA" w:rsidP="009275E1">
      <w:pPr>
        <w:spacing w:line="240" w:lineRule="auto"/>
      </w:pPr>
    </w:p>
    <w:p w:rsidR="00181FAA" w:rsidRDefault="00181FAA">
      <w:r>
        <w:br w:type="page"/>
      </w:r>
    </w:p>
    <w:p w:rsidR="00181FAA" w:rsidRDefault="00181FAA" w:rsidP="00181FA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Приложение №4</w:t>
      </w:r>
    </w:p>
    <w:p w:rsidR="00181FAA" w:rsidRDefault="00181FAA" w:rsidP="00181FA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к Административному регламенту </w:t>
      </w:r>
    </w:p>
    <w:p w:rsidR="00181FAA" w:rsidRDefault="00181FAA" w:rsidP="00181FA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РЕКОМЕНДУЕМАЯ ФОРМА ЗАЯВЛЕНИЯ</w:t>
      </w: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ИСПРАВЛЕНИИ ОПЕЧАТОК И ОШИБОК В ВЫДАННЫХ В РЕЗУЛЬТАТЕ ПРЕДОСТАВЛЕНИЯ МУНИЦИПАЛЬНОЙ УСЛУГИ ДОКУМЕНТАХ</w:t>
      </w: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 физических лиц)</w:t>
      </w: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_________________________</w:t>
      </w: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</w:t>
      </w: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физического лица)</w:t>
      </w: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 _____________________________</w:t>
      </w: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______________________________________________________________________</w:t>
      </w: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</w:t>
      </w: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181FAA" w:rsidRDefault="00181FAA" w:rsidP="00181FAA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181FAA" w:rsidRDefault="00181FAA" w:rsidP="00181FAA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81FAA" w:rsidRDefault="00181FAA" w:rsidP="00181FAA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81FAA" w:rsidRDefault="00181FAA" w:rsidP="00181FAA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FAA" w:rsidRDefault="00181FAA" w:rsidP="0018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181FAA" w:rsidRDefault="00181FAA" w:rsidP="0018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81FAA" w:rsidRDefault="00181FAA" w:rsidP="00181FAA"/>
    <w:p w:rsidR="00181FAA" w:rsidRDefault="00181FAA" w:rsidP="00181FAA"/>
    <w:p w:rsidR="00181FAA" w:rsidRDefault="00181FAA" w:rsidP="00181FAA"/>
    <w:p w:rsidR="00181FAA" w:rsidRDefault="00181FAA" w:rsidP="00181FAA"/>
    <w:p w:rsidR="00181FAA" w:rsidRDefault="00181FAA" w:rsidP="00181FAA"/>
    <w:p w:rsidR="00181FAA" w:rsidRDefault="00181FAA" w:rsidP="00181FAA"/>
    <w:p w:rsidR="00181FAA" w:rsidRDefault="00181FAA" w:rsidP="00181FAA"/>
    <w:p w:rsidR="00181FAA" w:rsidRDefault="00181FAA" w:rsidP="00181FAA"/>
    <w:p w:rsidR="00181FAA" w:rsidRDefault="00181FAA" w:rsidP="00181FAA"/>
    <w:p w:rsidR="00181FAA" w:rsidRDefault="00181FAA" w:rsidP="00181FAA"/>
    <w:p w:rsidR="00181FAA" w:rsidRDefault="00181FAA" w:rsidP="00181FAA"/>
    <w:p w:rsidR="00181FAA" w:rsidRDefault="00181FAA" w:rsidP="00181FAA"/>
    <w:p w:rsidR="00181FAA" w:rsidRDefault="00181FAA" w:rsidP="00181FAA"/>
    <w:p w:rsidR="00181FAA" w:rsidRDefault="00181FAA" w:rsidP="00181FAA"/>
    <w:p w:rsidR="00181FAA" w:rsidRDefault="00181FAA" w:rsidP="00181FA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 №5</w:t>
      </w:r>
    </w:p>
    <w:p w:rsidR="00181FAA" w:rsidRDefault="00181FAA" w:rsidP="00181FA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к Административному регламенту </w:t>
      </w:r>
    </w:p>
    <w:p w:rsidR="00181FAA" w:rsidRDefault="00181FAA" w:rsidP="00181FA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РЕКОМЕНДУЕМАЯ ФОРМАЗАЯВЛЕНИЯ</w:t>
      </w: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ИСПРАВЛЕНИИ ОПЕЧАТОК И ОШИБОК В ВЫДАННЫХ В РЕЗУЛЬТАТЕ ПРЕДОСТАВЛЕНИЯ МУНИЦИПАЛЬНОЙ УСЛУГИ ДОКУМЕНТАХ</w:t>
      </w: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 юридических лиц)</w:t>
      </w: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Фирменный бланк (при наличии)</w:t>
      </w: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___________________________</w:t>
      </w: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181FAA" w:rsidRDefault="00181FAA" w:rsidP="00181FA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</w:t>
      </w:r>
    </w:p>
    <w:p w:rsidR="00181FAA" w:rsidRDefault="00181FAA" w:rsidP="00181FA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ИНН:</w:t>
      </w:r>
      <w:r>
        <w:rPr>
          <w:rFonts w:ascii="Times New Roman" w:hAnsi="Times New Roman" w:cs="Times New Roman"/>
        </w:rPr>
        <w:t>________________________</w:t>
      </w: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ОГРН:</w:t>
      </w:r>
      <w:r>
        <w:rPr>
          <w:rFonts w:ascii="Times New Roman" w:hAnsi="Times New Roman" w:cs="Times New Roman"/>
        </w:rPr>
        <w:t xml:space="preserve"> _______________________</w:t>
      </w: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 _____________________________</w:t>
      </w: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________________________________________________________________________</w:t>
      </w: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</w:t>
      </w: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_______________________________________________________________________</w:t>
      </w: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</w:t>
      </w: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181FAA" w:rsidRDefault="00181FAA" w:rsidP="00181FAA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181FAA" w:rsidRDefault="00181FAA" w:rsidP="00181FAA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81FAA" w:rsidRDefault="00181FAA" w:rsidP="00181FAA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81FAA" w:rsidRDefault="00181FAA" w:rsidP="00181FAA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181FAA" w:rsidTr="00181FAA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FAA" w:rsidRDefault="00181F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FAA" w:rsidRDefault="00181F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FAA" w:rsidRDefault="00181F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81FAA" w:rsidTr="00181FAA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1FAA" w:rsidRDefault="00181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1FAA" w:rsidRDefault="00181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1FAA" w:rsidRDefault="00181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181FAA" w:rsidRDefault="00181FAA" w:rsidP="0018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FAA" w:rsidRDefault="00181FAA" w:rsidP="0018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181FAA" w:rsidRDefault="00181FAA" w:rsidP="0018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1FAA" w:rsidRDefault="00181FAA" w:rsidP="0018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81FAA" w:rsidRDefault="00181FAA" w:rsidP="00181FAA"/>
    <w:p w:rsidR="00222E90" w:rsidRDefault="00222E90" w:rsidP="009275E1">
      <w:pPr>
        <w:spacing w:line="240" w:lineRule="auto"/>
      </w:pPr>
    </w:p>
    <w:sectPr w:rsidR="00222E90" w:rsidSect="004B698D">
      <w:head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BA0" w:rsidRDefault="00211BA0" w:rsidP="00173424">
      <w:pPr>
        <w:spacing w:after="0" w:line="240" w:lineRule="auto"/>
      </w:pPr>
      <w:r>
        <w:separator/>
      </w:r>
    </w:p>
  </w:endnote>
  <w:endnote w:type="continuationSeparator" w:id="1">
    <w:p w:rsidR="00211BA0" w:rsidRDefault="00211BA0" w:rsidP="0017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BA0" w:rsidRDefault="00211BA0" w:rsidP="00173424">
      <w:pPr>
        <w:spacing w:after="0" w:line="240" w:lineRule="auto"/>
      </w:pPr>
      <w:r>
        <w:separator/>
      </w:r>
    </w:p>
  </w:footnote>
  <w:footnote w:type="continuationSeparator" w:id="1">
    <w:p w:rsidR="00211BA0" w:rsidRDefault="00211BA0" w:rsidP="00173424">
      <w:pPr>
        <w:spacing w:after="0" w:line="240" w:lineRule="auto"/>
      </w:pPr>
      <w:r>
        <w:continuationSeparator/>
      </w:r>
    </w:p>
  </w:footnote>
  <w:footnote w:id="2">
    <w:p w:rsidR="005417F6" w:rsidRDefault="005417F6" w:rsidP="005417F6">
      <w:pPr>
        <w:pStyle w:val="ac"/>
      </w:pPr>
      <w:r>
        <w:rPr>
          <w:rStyle w:val="ae"/>
        </w:rPr>
        <w:footnoteRef/>
      </w:r>
      <w:r>
        <w:t xml:space="preserve"> Указывается, если данный способ предусмотрен отраслевым законодательством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7F6" w:rsidRPr="00173424" w:rsidRDefault="005417F6" w:rsidP="00173424">
    <w:pPr>
      <w:pStyle w:val="a7"/>
      <w:jc w:val="right"/>
      <w:rPr>
        <w:sz w:val="32"/>
      </w:rPr>
    </w:pPr>
    <w:r>
      <w:rPr>
        <w:sz w:val="32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F4765EE"/>
    <w:multiLevelType w:val="multilevel"/>
    <w:tmpl w:val="3EEC2D06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91" w:hanging="648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8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5" w:hanging="2160"/>
      </w:pPr>
      <w:rPr>
        <w:rFonts w:hint="default"/>
      </w:rPr>
    </w:lvl>
  </w:abstractNum>
  <w:num w:numId="1">
    <w:abstractNumId w:val="0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1E88"/>
    <w:rsid w:val="00012884"/>
    <w:rsid w:val="00111917"/>
    <w:rsid w:val="001134AF"/>
    <w:rsid w:val="00173424"/>
    <w:rsid w:val="00181FAA"/>
    <w:rsid w:val="00211BA0"/>
    <w:rsid w:val="00222E90"/>
    <w:rsid w:val="00273631"/>
    <w:rsid w:val="00275403"/>
    <w:rsid w:val="002B5C83"/>
    <w:rsid w:val="00314B26"/>
    <w:rsid w:val="00335E52"/>
    <w:rsid w:val="0033794A"/>
    <w:rsid w:val="00345AE2"/>
    <w:rsid w:val="0038531D"/>
    <w:rsid w:val="003C2D5D"/>
    <w:rsid w:val="003F2784"/>
    <w:rsid w:val="00401F37"/>
    <w:rsid w:val="00425BD5"/>
    <w:rsid w:val="00444553"/>
    <w:rsid w:val="0046432A"/>
    <w:rsid w:val="004B08DF"/>
    <w:rsid w:val="004B698D"/>
    <w:rsid w:val="004D5C8F"/>
    <w:rsid w:val="00531132"/>
    <w:rsid w:val="005417F6"/>
    <w:rsid w:val="005801CC"/>
    <w:rsid w:val="00586D11"/>
    <w:rsid w:val="00656136"/>
    <w:rsid w:val="00667A79"/>
    <w:rsid w:val="006808F0"/>
    <w:rsid w:val="006B39C9"/>
    <w:rsid w:val="006B5E32"/>
    <w:rsid w:val="00714DC1"/>
    <w:rsid w:val="00722697"/>
    <w:rsid w:val="007A5514"/>
    <w:rsid w:val="007B1E37"/>
    <w:rsid w:val="007E3F47"/>
    <w:rsid w:val="00810ECB"/>
    <w:rsid w:val="00831A94"/>
    <w:rsid w:val="00843A50"/>
    <w:rsid w:val="009275E1"/>
    <w:rsid w:val="009448BC"/>
    <w:rsid w:val="009C2154"/>
    <w:rsid w:val="009D202C"/>
    <w:rsid w:val="009D7EB1"/>
    <w:rsid w:val="00A103A5"/>
    <w:rsid w:val="00A26CA3"/>
    <w:rsid w:val="00AB32AC"/>
    <w:rsid w:val="00AD7CE6"/>
    <w:rsid w:val="00AF47B5"/>
    <w:rsid w:val="00B631E0"/>
    <w:rsid w:val="00B665CE"/>
    <w:rsid w:val="00BD3CAE"/>
    <w:rsid w:val="00BE76CE"/>
    <w:rsid w:val="00CB2842"/>
    <w:rsid w:val="00CE1058"/>
    <w:rsid w:val="00D00C50"/>
    <w:rsid w:val="00D45A97"/>
    <w:rsid w:val="00D6277A"/>
    <w:rsid w:val="00D9504B"/>
    <w:rsid w:val="00DA1AA9"/>
    <w:rsid w:val="00DE27F3"/>
    <w:rsid w:val="00DF3F51"/>
    <w:rsid w:val="00E6481C"/>
    <w:rsid w:val="00F31F29"/>
    <w:rsid w:val="00F5646F"/>
    <w:rsid w:val="00F91F27"/>
    <w:rsid w:val="00FA244A"/>
    <w:rsid w:val="00FC1852"/>
    <w:rsid w:val="00FD44C4"/>
    <w:rsid w:val="00FD612A"/>
    <w:rsid w:val="00FF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7" type="connector" idref="#_x0000_s1026"/>
        <o:r id="V:Rule8" type="connector" idref="#_x0000_s1030"/>
        <o:r id="V:Rule9" type="connector" idref="#_x0000_s1028"/>
        <o:r id="V:Rule10" type="connector" idref="#_x0000_s1027"/>
        <o:r id="V:Rule11" type="connector" idref="#_x0000_s1031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1E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Strong"/>
    <w:basedOn w:val="a0"/>
    <w:qFormat/>
    <w:rsid w:val="00FF1E88"/>
    <w:rPr>
      <w:b/>
      <w:bCs/>
    </w:rPr>
  </w:style>
  <w:style w:type="paragraph" w:customStyle="1" w:styleId="ConsPlusTitle">
    <w:name w:val="ConsPlusTitle"/>
    <w:rsid w:val="00FF1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rmal (Web)"/>
    <w:basedOn w:val="a"/>
    <w:unhideWhenUsed/>
    <w:rsid w:val="00FF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E8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73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73424"/>
  </w:style>
  <w:style w:type="paragraph" w:styleId="a9">
    <w:name w:val="footer"/>
    <w:basedOn w:val="a"/>
    <w:link w:val="aa"/>
    <w:uiPriority w:val="99"/>
    <w:semiHidden/>
    <w:unhideWhenUsed/>
    <w:rsid w:val="00173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73424"/>
  </w:style>
  <w:style w:type="paragraph" w:styleId="ab">
    <w:name w:val="List Paragraph"/>
    <w:basedOn w:val="a"/>
    <w:uiPriority w:val="34"/>
    <w:qFormat/>
    <w:rsid w:val="00AF47B5"/>
    <w:pPr>
      <w:ind w:left="720"/>
      <w:contextualSpacing/>
    </w:pPr>
    <w:rPr>
      <w:rFonts w:eastAsiaTheme="minorHAnsi"/>
      <w:lang w:eastAsia="en-US"/>
    </w:rPr>
  </w:style>
  <w:style w:type="paragraph" w:styleId="ac">
    <w:name w:val="footnote text"/>
    <w:basedOn w:val="a"/>
    <w:link w:val="ad"/>
    <w:uiPriority w:val="99"/>
    <w:semiHidden/>
    <w:rsid w:val="00541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417F6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uiPriority w:val="99"/>
    <w:semiHidden/>
    <w:rsid w:val="005417F6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5417F6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4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45AE2"/>
    <w:rPr>
      <w:rFonts w:ascii="Courier New" w:eastAsia="Times New Roman" w:hAnsi="Courier New" w:cs="Courier New"/>
      <w:sz w:val="20"/>
      <w:szCs w:val="20"/>
    </w:rPr>
  </w:style>
  <w:style w:type="paragraph" w:styleId="af">
    <w:name w:val="annotation text"/>
    <w:basedOn w:val="a"/>
    <w:link w:val="af0"/>
    <w:uiPriority w:val="99"/>
    <w:unhideWhenUsed/>
    <w:rsid w:val="001134AF"/>
    <w:pPr>
      <w:spacing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1134AF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8">
    <w:name w:val="Стиль8"/>
    <w:basedOn w:val="a"/>
    <w:rsid w:val="009275E1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table" w:styleId="af1">
    <w:name w:val="Table Grid"/>
    <w:basedOn w:val="a1"/>
    <w:uiPriority w:val="59"/>
    <w:rsid w:val="00181FAA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970BA307008EDB09FA09C3A37E9C535928526C425A40DG5G4F" TargetMode="External"/><Relationship Id="rId1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8" Type="http://schemas.openxmlformats.org/officeDocument/2006/relationships/hyperlink" Target="consultantplus://offline/ref=23EC67E212900D61DF019C582AF16CFD0DA970E2B8885F37380B4F535B64WE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image" Target="media/image1.jpeg"/><Relationship Id="rId1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7" Type="http://schemas.openxmlformats.org/officeDocument/2006/relationships/hyperlink" Target="consultantplus://offline/ref=9C65DC897625FFC4481BCDB35EF181A976779AE73F8716A0F7FA8DEC7FT1lBE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0" Type="http://schemas.openxmlformats.org/officeDocument/2006/relationships/hyperlink" Target="consultantplus://offline/ref=BCA99E1168DB675F38CBF71E661FD6A9E303A5FC4F21829DA073363EC0D038A62FCD5BE5C06857675E5091FC0D74F56CE241E0D486s431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7E34323F9EA81A2EE406F49AC2D57B6D8739AD462D3B3D87CC32FBD9B892196F7C96D086B920FCCX5UBL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7EC4A0E559807BA03AC07E182649CCE6D90AD573E544E7FB29AADAA01183E8460B26B8F025B7499P3z7H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10" Type="http://schemas.openxmlformats.org/officeDocument/2006/relationships/hyperlink" Target="consultantplus://offline/ref=57EC4A0E559807BA03AC07E182649CCE6D9FA3573C5A4E7FB29AADAA01183E8460B26B8F02P5zCH" TargetMode="External"/><Relationship Id="rId19" Type="http://schemas.openxmlformats.org/officeDocument/2006/relationships/hyperlink" Target="consultantplus://offline/ref=513810C64E03C96FA4C8691AFDD0FD15E073796A6A07712B9F6C8571C69BFE2F187AE527FAD4DBBAmBL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EC4A0E559807BA03AC07E182649CCE6D9FA3573C5A4E7FB29AADAA01183E8460B26B87P0zAH" TargetMode="External"/><Relationship Id="rId1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46</Pages>
  <Words>15360</Words>
  <Characters>87555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Максим-Горький</cp:lastModifiedBy>
  <cp:revision>48</cp:revision>
  <cp:lastPrinted>2018-10-12T09:40:00Z</cp:lastPrinted>
  <dcterms:created xsi:type="dcterms:W3CDTF">2018-05-30T12:22:00Z</dcterms:created>
  <dcterms:modified xsi:type="dcterms:W3CDTF">2018-12-06T04:02:00Z</dcterms:modified>
</cp:coreProperties>
</file>