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5"/>
        <w:gridCol w:w="1559"/>
        <w:gridCol w:w="3969"/>
      </w:tblGrid>
      <w:tr w:rsidR="004D34E3" w:rsidRPr="004D34E3" w:rsidTr="00B83A0F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</w:t>
            </w:r>
            <w:proofErr w:type="spellStart"/>
            <w:proofErr w:type="gram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</w:p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Бə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gram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əбəй районы муниципальрайоныны</w:t>
            </w:r>
            <w:r w:rsidRPr="004D34E3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ӊ</w:t>
            </w:r>
          </w:p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Максим – Горький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ауылбиләмә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 хакимиәте</w:t>
            </w:r>
          </w:p>
          <w:p w:rsidR="004D34E3" w:rsidRPr="004D34E3" w:rsidRDefault="004D34E3" w:rsidP="004D34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D34E3" w:rsidRPr="004D34E3" w:rsidRDefault="004D34E3" w:rsidP="004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D34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452014, </w:t>
              </w:r>
              <w:proofErr w:type="spellStart"/>
              <w:r w:rsidRPr="004D34E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</w:t>
              </w:r>
            </w:smartTag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.Горькийи</w:t>
            </w:r>
            <w:proofErr w:type="spellEnd"/>
            <w:r w:rsidR="00B83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ПУЙ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Бакса</w:t>
            </w:r>
            <w:proofErr w:type="gramEnd"/>
            <w:r w:rsidR="00B83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3</w:t>
            </w:r>
          </w:p>
          <w:p w:rsidR="004D34E3" w:rsidRPr="004D34E3" w:rsidRDefault="004D34E3" w:rsidP="004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4E3" w:rsidRPr="004D34E3" w:rsidRDefault="004D34E3" w:rsidP="004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D34E3" w:rsidRPr="004D34E3" w:rsidRDefault="004D34E3" w:rsidP="004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4545" cy="770255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4D3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 </w:t>
            </w:r>
          </w:p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452014, с. ЦУП им. М.Горького, ул. </w:t>
            </w:r>
            <w:proofErr w:type="gramStart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</w:t>
            </w:r>
          </w:p>
          <w:p w:rsidR="004D34E3" w:rsidRPr="004D34E3" w:rsidRDefault="004D34E3" w:rsidP="004D34E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3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2-07-40, факс: 2-08-98</w:t>
            </w:r>
          </w:p>
        </w:tc>
      </w:tr>
    </w:tbl>
    <w:p w:rsidR="004D34E3" w:rsidRPr="004D34E3" w:rsidRDefault="004D34E3" w:rsidP="004D34E3">
      <w:pPr>
        <w:tabs>
          <w:tab w:val="left" w:pos="980"/>
          <w:tab w:val="left" w:pos="6280"/>
          <w:tab w:val="left" w:pos="6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B83A0F" w:rsidP="004D34E3">
      <w:pPr>
        <w:tabs>
          <w:tab w:val="left" w:pos="980"/>
          <w:tab w:val="left" w:pos="6280"/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4D34E3" w:rsidRPr="00B83A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4D34E3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КАРАР           </w:t>
      </w:r>
      <w:r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</w:t>
      </w:r>
      <w:r w:rsidR="004D34E3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</w:t>
      </w:r>
      <w:r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4D34E3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4D34E3" w:rsidRPr="00B83A0F" w:rsidRDefault="004D34E3" w:rsidP="004D34E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34E3" w:rsidRPr="00B83A0F" w:rsidRDefault="00B83A0F" w:rsidP="004D34E3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</w:t>
      </w:r>
      <w:r w:rsidR="00D937B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«__»________</w:t>
      </w:r>
      <w:r w:rsidR="004D34E3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2018 </w:t>
      </w:r>
      <w:proofErr w:type="spellStart"/>
      <w:r w:rsidR="004D34E3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й</w:t>
      </w:r>
      <w:proofErr w:type="spellEnd"/>
      <w:r w:rsidR="004D34E3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                  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4D34E3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№</w:t>
      </w:r>
      <w:r w:rsidR="00D937B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</w:t>
      </w:r>
      <w:r w:rsidR="004D34E3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D937B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  <w:r w:rsidR="00D937B5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D937B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«__»________</w:t>
      </w:r>
      <w:r w:rsidR="00D937B5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D937B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2018 </w:t>
      </w:r>
      <w:r w:rsidR="004D34E3"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г.</w:t>
      </w:r>
    </w:p>
    <w:p w:rsidR="004D34E3" w:rsidRPr="00B83A0F" w:rsidRDefault="004D34E3" w:rsidP="004D34E3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83A0F" w:rsidRDefault="004D34E3" w:rsidP="004D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Максим - Горьковский сельсовет муниципального района </w:t>
      </w:r>
      <w:proofErr w:type="spellStart"/>
      <w:r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Белебеевский</w:t>
      </w:r>
      <w:proofErr w:type="spellEnd"/>
      <w:r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район Республики Башкортостан» </w:t>
      </w:r>
    </w:p>
    <w:p w:rsidR="004D34E3" w:rsidRPr="00B83A0F" w:rsidRDefault="004D34E3" w:rsidP="004D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новой редакции.</w:t>
      </w:r>
    </w:p>
    <w:p w:rsidR="004D34E3" w:rsidRPr="00B83A0F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34E3" w:rsidRPr="00B83A0F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34E3" w:rsidRPr="00B83A0F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сельском  поселении Максим - Горьковский сельсовет муниципального района </w:t>
      </w:r>
      <w:proofErr w:type="spellStart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Белебеевский</w:t>
      </w:r>
      <w:proofErr w:type="spellEnd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Башкортостан, в соответствии с Федеральным законом от 06.10.2003 г. №131-ФЗ «Об общих принципах организации местного самоуправления» (с изменениями), Федеральным законом от 27.07.2010 г. № 210-ФЗ «Об организации предоставления государственных и муниципальных услуг», Уставом сельского  поселения Максим - Горьковский</w:t>
      </w:r>
      <w:proofErr w:type="gramEnd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 муниципального района </w:t>
      </w:r>
      <w:proofErr w:type="spellStart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Белебеевский</w:t>
      </w:r>
      <w:proofErr w:type="spellEnd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Башкортостан, </w:t>
      </w:r>
    </w:p>
    <w:p w:rsidR="004D34E3" w:rsidRPr="00B83A0F" w:rsidRDefault="004D34E3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ПОСТАНОВЛЯЮ:</w:t>
      </w:r>
    </w:p>
    <w:p w:rsidR="004D34E3" w:rsidRPr="00B83A0F" w:rsidRDefault="004D34E3" w:rsidP="004D34E3">
      <w:pPr>
        <w:numPr>
          <w:ilvl w:val="0"/>
          <w:numId w:val="1"/>
        </w:numPr>
        <w:tabs>
          <w:tab w:val="clear" w:pos="138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прилагаемый Административный регламент по предоставлению муниципальной услуги «Выдача специальных разрешений на движение 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сельского поселения  </w:t>
      </w:r>
      <w:proofErr w:type="spellStart"/>
      <w:proofErr w:type="gramStart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Максим-Горьковский</w:t>
      </w:r>
      <w:proofErr w:type="spellEnd"/>
      <w:proofErr w:type="gramEnd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сельсовет муниципального района </w:t>
      </w:r>
      <w:proofErr w:type="spellStart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Белебеевский</w:t>
      </w:r>
      <w:proofErr w:type="spellEnd"/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Башкортостан»</w:t>
      </w:r>
      <w:r w:rsidRPr="00B83A0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 новой редакции.</w:t>
      </w:r>
    </w:p>
    <w:p w:rsidR="004D34E3" w:rsidRPr="00D937B5" w:rsidRDefault="004D34E3" w:rsidP="00D937B5">
      <w:pPr>
        <w:numPr>
          <w:ilvl w:val="0"/>
          <w:numId w:val="1"/>
        </w:numPr>
        <w:tabs>
          <w:tab w:val="clear" w:pos="1380"/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Администрации сельского поселения Максим – Горьковский сельсовет муниципального района </w:t>
      </w:r>
      <w:proofErr w:type="spellStart"/>
      <w:r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Белебеевский</w:t>
      </w:r>
      <w:proofErr w:type="spellEnd"/>
      <w:r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№ </w:t>
      </w:r>
      <w:r w:rsidR="00D937B5"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>60</w:t>
      </w:r>
      <w:r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 w:rsidR="00D937B5"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>16 октября 2018</w:t>
      </w:r>
      <w:r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«</w:t>
      </w:r>
      <w:r w:rsidR="00D937B5"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Максим - Горьковский сельсовет муниципального района </w:t>
      </w:r>
      <w:proofErr w:type="spellStart"/>
      <w:r w:rsidR="00D937B5"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Белебеевский</w:t>
      </w:r>
      <w:proofErr w:type="spellEnd"/>
      <w:r w:rsidR="00D937B5"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Башкортостан» в</w:t>
      </w:r>
      <w:proofErr w:type="gramEnd"/>
      <w:r w:rsidR="00D937B5" w:rsidRPr="00D937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новой редакции</w:t>
      </w:r>
      <w:r w:rsidRPr="00D937B5">
        <w:rPr>
          <w:rFonts w:ascii="Times New Roman" w:hAnsi="Times New Roman" w:cs="Times New Roman"/>
          <w:sz w:val="25"/>
          <w:szCs w:val="25"/>
          <w:lang w:eastAsia="ru-RU"/>
        </w:rPr>
        <w:t>»» считать утратившим силу.</w:t>
      </w:r>
    </w:p>
    <w:p w:rsidR="004D34E3" w:rsidRPr="00B83A0F" w:rsidRDefault="00D937B5" w:rsidP="00D937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4D34E3"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Обнародовать  настоящее постановление на стенде  Администрации сельского поселения Максим - Горьковский сельсовет муниципального района </w:t>
      </w:r>
      <w:proofErr w:type="spellStart"/>
      <w:r w:rsidR="004D34E3"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Белебеевский</w:t>
      </w:r>
      <w:proofErr w:type="spellEnd"/>
      <w:r w:rsidR="004D34E3"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 Республики Башкортостан и </w:t>
      </w:r>
      <w:r w:rsidR="004D34E3" w:rsidRPr="00B83A0F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en-US"/>
        </w:rPr>
        <w:t xml:space="preserve">разместить </w:t>
      </w:r>
      <w:r w:rsidR="004D34E3"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официальном сайте.</w:t>
      </w:r>
    </w:p>
    <w:p w:rsidR="004D34E3" w:rsidRDefault="00D937B5" w:rsidP="00D937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4</w:t>
      </w:r>
      <w:r w:rsidR="004D34E3"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4D34E3"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="004D34E3"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выполнением постановления оставляю за собой.</w:t>
      </w:r>
    </w:p>
    <w:p w:rsidR="00B83A0F" w:rsidRDefault="00B83A0F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83A0F" w:rsidRDefault="00B83A0F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83A0F" w:rsidRPr="00B83A0F" w:rsidRDefault="00B83A0F" w:rsidP="004D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34E3" w:rsidRPr="00B83A0F" w:rsidRDefault="004D34E3" w:rsidP="004D3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 </w:t>
      </w:r>
      <w:r w:rsidR="00B83A0F"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ельского поселения          </w:t>
      </w:r>
      <w:r w:rsid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</w:t>
      </w:r>
      <w:r w:rsidRPr="00B83A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Н.К. Красильникова</w:t>
      </w:r>
    </w:p>
    <w:p w:rsidR="004D34E3" w:rsidRP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proofErr w:type="gramStart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Административный регламент предоставления </w:t>
      </w:r>
      <w:r w:rsidR="0002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сельского поселения</w:t>
      </w:r>
      <w:r w:rsidR="000209FB"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0209FB"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Максим-Горьковский</w:t>
      </w:r>
      <w:proofErr w:type="spellEnd"/>
      <w:r w:rsidR="000209FB"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09FB"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="000209FB"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«Выдача специальных разрешений на движение 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сельского поселения  </w:t>
      </w:r>
      <w:proofErr w:type="spellStart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Максим-Горьковский</w:t>
      </w:r>
      <w:proofErr w:type="spellEnd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  <w:proofErr w:type="gramEnd"/>
    </w:p>
    <w:p w:rsidR="004D34E3" w:rsidRP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5547C8" w:rsidRDefault="004D34E3" w:rsidP="000B09A5">
      <w:pPr>
        <w:pStyle w:val="ac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547C8" w:rsidRPr="005547C8" w:rsidRDefault="005547C8" w:rsidP="000B09A5">
      <w:pPr>
        <w:pStyle w:val="ac"/>
        <w:widowControl w:val="0"/>
        <w:tabs>
          <w:tab w:val="left" w:pos="567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7C8" w:rsidRPr="005547C8" w:rsidRDefault="005547C8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4D34E3" w:rsidRP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B5" w:rsidRPr="008947B5" w:rsidRDefault="008947B5" w:rsidP="0089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 по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ыдаче  специальных разрешений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</w:t>
      </w:r>
      <w:proofErr w:type="spellStart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Максим-Горьковский</w:t>
      </w:r>
      <w:proofErr w:type="spellEnd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Белебеевский</w:t>
      </w:r>
      <w:proofErr w:type="spellEnd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район Республики Башкортостан разработан в целях повышения качества и доступности</w:t>
      </w:r>
      <w:proofErr w:type="gramEnd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 по (далее –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муниципальная 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услуга), устанавливает стандарт, сроки и последовательность административных процеду</w:t>
      </w:r>
      <w:proofErr w:type="gramStart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р(</w:t>
      </w:r>
      <w:proofErr w:type="gramEnd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действий)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а также определяет порядок взаимодействия между структурными подразделениями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их должностными лицами, порядок взаимодействия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 органами государственной власти и иными органами, физическими и юридическими лицами при предоставлении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 (далее – Административный регламент).</w:t>
      </w:r>
    </w:p>
    <w:p w:rsidR="005547C8" w:rsidRDefault="005547C8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7C8" w:rsidRPr="005547C8" w:rsidRDefault="005547C8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5547C8" w:rsidRPr="00B83A0F" w:rsidRDefault="005547C8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7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и получателями настоящей муниципальной услуги (далее – заявители) являются юридические лица, физические лица, в том числе зарегистрированные в качестве индивидуального предпринимателя, либо их уполномоченные представители (доверенные лица).</w:t>
      </w:r>
    </w:p>
    <w:p w:rsidR="005547C8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 w:rsidR="004A7EF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</w:t>
      </w: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5547C8"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Интересы заявителей, указанных в пункте 1.</w:t>
      </w:r>
      <w:r w:rsidR="003D307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</w:t>
      </w:r>
      <w:r w:rsidR="005547C8"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547C8" w:rsidRDefault="005547C8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4A7EFC" w:rsidRDefault="004A7EFC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7C8" w:rsidRPr="005547C8" w:rsidRDefault="005547C8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5547C8" w:rsidRPr="005547C8" w:rsidRDefault="005547C8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8C1391" w:rsidRPr="008C1391" w:rsidRDefault="008C1391" w:rsidP="008C139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 w:rsidR="004A7EF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 Справочная информация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район Республики Башкортостан (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Администрация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), предоставляющего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муниципальную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услугу, размещена на официальном сайте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(в информационно-телекоммуникационной сети Интернет http://maksimadm.ru/ (далее – официальный сайт),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proofErr w:type="spellStart"/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www.gosuslugi.bashkortostan.ru</w:t>
      </w:r>
      <w:proofErr w:type="spellEnd"/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) (далее – </w:t>
      </w:r>
      <w:proofErr w:type="gramStart"/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РПГУ). </w:t>
      </w:r>
      <w:proofErr w:type="gramEnd"/>
    </w:p>
    <w:p w:rsidR="008C1391" w:rsidRPr="008C1391" w:rsidRDefault="008C1391" w:rsidP="008C139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Справочной является информация:</w:t>
      </w:r>
    </w:p>
    <w:p w:rsidR="008C1391" w:rsidRPr="008C1391" w:rsidRDefault="008C1391" w:rsidP="008C139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 месте нахождения и графике работы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государственных и муниципальных органов и организаций, обращение в ко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торые необходимо для получения муниципальной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услуги, а также многофункциональных центров;  </w:t>
      </w:r>
    </w:p>
    <w:p w:rsidR="008C1391" w:rsidRPr="008C1391" w:rsidRDefault="008C1391" w:rsidP="008C139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справочные телефоны структурных подразделений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предоставляющих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муниципальную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услугу, организаций, участвующих в предоставлении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 услуги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; </w:t>
      </w:r>
    </w:p>
    <w:p w:rsidR="008C1391" w:rsidRPr="008C1391" w:rsidRDefault="008C1391" w:rsidP="008C139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адреса электронной почты и (или) формы обратной связи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предоставляющего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ую услугу.</w:t>
      </w:r>
    </w:p>
    <w:p w:rsidR="008C1391" w:rsidRPr="008C1391" w:rsidRDefault="008C1391" w:rsidP="008C139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 w:rsidR="004A7EF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5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Информирование о порядке предоставления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 осуществляется:</w:t>
      </w:r>
    </w:p>
    <w:p w:rsidR="00F73D7D" w:rsidRPr="00F73D7D" w:rsidRDefault="00F73D7D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непосредственно при личном приеме заявителя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Администрацию,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или многофункциональном центре предоставления государственных и муниципальных услуг (далее </w:t>
      </w:r>
      <w:proofErr w:type="gramStart"/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–м</w:t>
      </w:r>
      <w:proofErr w:type="gramEnd"/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ногофункциональный центр);</w:t>
      </w:r>
    </w:p>
    <w:p w:rsidR="00F73D7D" w:rsidRDefault="00F73D7D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</w:t>
      </w:r>
      <w:r w:rsidR="004D34E3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 телефону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 Администрации или многофункциональном центре;</w:t>
      </w:r>
      <w:r w:rsidR="004D34E3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4E3" w:rsidRDefault="00F73D7D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письменно, в том числе </w:t>
      </w:r>
      <w:r w:rsidR="004D34E3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посредством почты, электронной почты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факсимильной связи</w:t>
      </w:r>
      <w:r w:rsidR="004D34E3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F73D7D" w:rsidRPr="00F73D7D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="00F73D7D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</w:t>
      </w:r>
      <w:proofErr w:type="spellStart"/>
      <w:r w:rsidR="00F73D7D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www.gosuslugi.bashkortostan.ru</w:t>
      </w:r>
      <w:proofErr w:type="spellEnd"/>
      <w:r w:rsidR="00F73D7D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) (далее – РПГУ);</w:t>
      </w:r>
    </w:p>
    <w:p w:rsidR="00F73D7D" w:rsidRPr="00F73D7D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="00F73D7D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</w:t>
      </w:r>
      <w:r w:rsidR="00F73D7D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F73D7D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="00F73D7D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посредством размещения информации на информационных стендах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="00F73D7D"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или многофункционального центра.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 w:rsidR="004A7EF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Информирование осуществляется по вопросам, касающимся: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способов подачи заявления о предоставлении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 услуги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адресов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многофункциональных центров, обращение в которые необходимо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для предоставления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справочной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информации о работе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(структурного подразделения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);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документов, необходимых для предоставления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порядка и сроков предоставления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порядка получения сведений о ходе рассмотрения  заявления о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предоставлении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ой услуги и о результатах предоставления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услуги.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ой услуги и услуг, которые являются необходимыми и обязательными для предоставления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 услуги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осуществляется бесплатно.</w:t>
      </w:r>
    </w:p>
    <w:p w:rsidR="00441DA4" w:rsidRPr="00441DA4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 w:rsidR="004A7EF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7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  <w:r w:rsidR="00441DA4"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При устном обращении Заявителя (лично или по телефону) специалист</w:t>
      </w:r>
      <w:r w:rsid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</w:t>
      </w:r>
      <w:r w:rsidR="00441DA4"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441DA4"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обратившихся</w:t>
      </w:r>
      <w:proofErr w:type="gramEnd"/>
      <w:r w:rsidR="00441DA4"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 интересующим вопросам.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Если 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41DA4" w:rsidRPr="00441DA4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41DA4" w:rsidRPr="00245C82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изложить обращение в письменной форме;</w:t>
      </w:r>
    </w:p>
    <w:p w:rsidR="00441DA4" w:rsidRPr="00245C82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назначить другое время для консультаций.</w:t>
      </w:r>
    </w:p>
    <w:p w:rsidR="00441DA4" w:rsidRPr="00245C82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Специалист</w:t>
      </w:r>
      <w:r w:rsid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 услуги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и влияющее прямо или косвенно на принимаемое решение.</w:t>
      </w:r>
    </w:p>
    <w:p w:rsidR="00441DA4" w:rsidRPr="00245C82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441DA4" w:rsidRPr="00245C82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441DA4" w:rsidRPr="00245C82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1.8. По письменному обращению специалист</w:t>
      </w:r>
      <w:r w:rsidR="00245C82"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ответственный за предоставление </w:t>
      </w:r>
      <w:r w:rsidR="00A132C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 услуги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подробно в письменной форме разъясняет гражданину сведения по вопросам, указанным в </w:t>
      </w:r>
      <w:hyperlink w:anchor="Par84" w:history="1">
        <w:r w:rsidRPr="00245C82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пункте</w:t>
        </w:r>
      </w:hyperlink>
      <w:r w:rsid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 w:rsid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7 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41DA4" w:rsidRPr="00245C82" w:rsidRDefault="00441DA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1.9. На РПГУ размещается следующая информация: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наименование (в том числе краткое</w:t>
      </w: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)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</w:t>
      </w:r>
      <w:proofErr w:type="gramEnd"/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наименование органа (организации), предоставляющего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наименования органов власти и организаций, участвующих в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перечень нормативных правовых актов, непосредственно регулирующих предоставление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кст пр</w:t>
      </w:r>
      <w:proofErr w:type="gramEnd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оекта административного регламента);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способы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описание результата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категория заявителей, которым предоставляется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муниципальная услуга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срок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срок, в течение которого заявление о предоставлении</w:t>
      </w:r>
      <w:r w:rsid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должно быть зарегистрировано;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максимальный срок ожидания в очереди при подаче заявления о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лично;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основания для приостановления предоставления либо отказа в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(если возможность этого предусмотрена законодательством);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документы, подлежащие обязательному представлению заявителем для получения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документы, необходимые для предоставления</w:t>
      </w:r>
      <w:r w:rsid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формы заявлений о предоставлении</w:t>
      </w:r>
      <w:r w:rsid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иных документов, заполнение которых заявителем необходимо для обращения за получением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в электронной форме;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сведения о </w:t>
      </w:r>
      <w:proofErr w:type="spell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возмездности</w:t>
      </w:r>
      <w:proofErr w:type="spellEnd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(безвозмездности)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с указанием нормативного правового акта, которым эта методика утверждена;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показатели доступности и качества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441DA4" w:rsidRPr="00245C82" w:rsidRDefault="00441DA4" w:rsidP="000B09A5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  <w:proofErr w:type="gramEnd"/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Информация на РПГУ о порядке и сроках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Доступ к информации о сроках и порядке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1.10. На</w:t>
      </w:r>
      <w:r w:rsidR="00245C82"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официальном сайте </w:t>
      </w:r>
      <w:r w:rsidR="00245C82" w:rsidRPr="00245C82"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наряду со сведениями, указанными в пункте 1.9</w:t>
      </w:r>
      <w:r w:rsid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Административного регламента, размещаются: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предварительной записи на подачу заявления о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1.11. На информационных стендах </w:t>
      </w:r>
      <w:r w:rsidR="00245C82"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Администрации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подлежит размещению информация: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а также многофункциональных центров;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справочные телефоны структурных подразделений </w:t>
      </w:r>
      <w:r w:rsidR="00245C82"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предоставляющих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участвующих в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адреса официального сайта, а также электронной почты и (или) формы обратной связи </w:t>
      </w:r>
      <w:r w:rsidR="00245C82"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время ожидания в очереди на прием документов и получение результата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в соответствии с требованиями Административного регламента;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сроки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образцы заполнения заявления и приложений к заявлениям;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исчерпывающий перечень документов, необходимых для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оснований для приостановления или отказа в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размеры государственной пошлины за предоставление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  <w:r w:rsidR="00245C82"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Банковские реквизиты для уплаты государственной пошлины (при необходимости);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получения разъяснений по порядку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порядок записи на личный прием к должностным лицам;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1.12. В залах ожидания </w:t>
      </w:r>
      <w:r w:rsidR="00245C82"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размещаются нормативные правовые акты, регулирующие порядок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1.13. Размещение информации о порядке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245C82"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245C82"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441DA4" w:rsidRPr="00245C82" w:rsidRDefault="00441DA4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1.14. Информация о ходе рассмотрения заявления о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1726CA"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при обращении заявителя лично, по телефону, посредством электронной почты.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0E4AC6" w:rsidRDefault="000E4AC6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Pr="000E4AC6" w:rsidRDefault="000E4AC6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E4AC6" w:rsidRDefault="000E4AC6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«Выдача  специальных разрешений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</w:t>
      </w:r>
      <w:proofErr w:type="spellStart"/>
      <w:proofErr w:type="gramStart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Максим-Горьковский</w:t>
      </w:r>
      <w:proofErr w:type="spellEnd"/>
      <w:proofErr w:type="gramEnd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D22B5E" w:rsidRPr="00C610DB" w:rsidRDefault="00D22B5E" w:rsidP="000B09A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F8" w:rsidRPr="00C610DB" w:rsidRDefault="003654F8" w:rsidP="000B09A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5E" w:rsidRPr="00D22B5E" w:rsidRDefault="00D22B5E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республиканского органа исполнительной власти, предоставляющего </w:t>
      </w:r>
      <w:r w:rsidR="00A8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</w:t>
      </w:r>
    </w:p>
    <w:p w:rsidR="00D22B5E" w:rsidRPr="00B83A0F" w:rsidRDefault="00D22B5E" w:rsidP="000B09A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сельского поселения  </w:t>
      </w:r>
      <w:proofErr w:type="spellStart"/>
      <w:proofErr w:type="gramStart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Максим-Горьковский</w:t>
      </w:r>
      <w:proofErr w:type="spellEnd"/>
      <w:proofErr w:type="gramEnd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22B5E" w:rsidRPr="00D22B5E" w:rsidRDefault="00D22B5E" w:rsidP="000B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      </w:t>
      </w:r>
      <w:r w:rsidR="004D34E3" w:rsidRPr="00D22B5E">
        <w:rPr>
          <w:rFonts w:ascii="Times New Roman" w:hAnsi="Times New Roman" w:cs="Times New Roman"/>
          <w:color w:val="17365D" w:themeColor="text2" w:themeShade="BF"/>
          <w:sz w:val="28"/>
        </w:rPr>
        <w:t>2.3</w:t>
      </w:r>
      <w:r>
        <w:rPr>
          <w:rFonts w:ascii="Times New Roman" w:hAnsi="Times New Roman" w:cs="Times New Roman"/>
          <w:color w:val="17365D" w:themeColor="text2" w:themeShade="BF"/>
          <w:sz w:val="28"/>
        </w:rPr>
        <w:t>.</w:t>
      </w:r>
      <w:r w:rsidR="004D34E3"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В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принимают участие многофункциональные центры при наличии соответствующего соглашения о взаимодействии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 Федеральной налоговой службы по Республике Башкортостан.</w:t>
      </w:r>
    </w:p>
    <w:p w:rsidR="00D22B5E" w:rsidRDefault="004D34E3" w:rsidP="000B0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>2.4</w:t>
      </w:r>
      <w:r w:rsidR="00D22B5E" w:rsidRPr="00D22B5E">
        <w:rPr>
          <w:rFonts w:ascii="Times New Roman" w:hAnsi="Times New Roman" w:cs="Times New Roman"/>
          <w:color w:val="17365D" w:themeColor="text2" w:themeShade="BF"/>
          <w:sz w:val="28"/>
        </w:rPr>
        <w:t>.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D22B5E"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При предоставлении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="00D22B5E"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D22B5E"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="00D22B5E"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="00D22B5E"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132C2">
        <w:rPr>
          <w:rFonts w:ascii="Times New Roman" w:hAnsi="Times New Roman" w:cs="Times New Roman"/>
          <w:color w:val="17365D" w:themeColor="text2" w:themeShade="BF"/>
          <w:sz w:val="28"/>
        </w:rPr>
        <w:t>муниципальных</w:t>
      </w:r>
      <w:r w:rsidR="00D22B5E"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услуг.</w:t>
      </w:r>
    </w:p>
    <w:p w:rsidR="00D22B5E" w:rsidRDefault="00D22B5E" w:rsidP="000B0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D22B5E" w:rsidRPr="00D22B5E" w:rsidRDefault="00D22B5E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результата предоставления </w:t>
      </w:r>
      <w:r w:rsidR="00A8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D22B5E" w:rsidRPr="00D22B5E" w:rsidRDefault="00D22B5E" w:rsidP="000B0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D22B5E" w:rsidRDefault="00D22B5E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4D34E3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</w:t>
      </w:r>
    </w:p>
    <w:p w:rsidR="004D34E3" w:rsidRDefault="00D22B5E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4E3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либо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B5E" w:rsidRPr="00D22B5E" w:rsidRDefault="00D22B5E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gramStart"/>
      <w:r w:rsidRPr="00D22B5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мотивированный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либо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образования.</w:t>
      </w:r>
      <w:proofErr w:type="gramEnd"/>
    </w:p>
    <w:p w:rsidR="00D22B5E" w:rsidRDefault="00D22B5E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5E" w:rsidRPr="00D22B5E" w:rsidRDefault="00D22B5E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предоставления </w:t>
      </w:r>
      <w:r w:rsidR="00A8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 приостановления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A8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4C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8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D22B5E" w:rsidRPr="00A21F86" w:rsidRDefault="00D22B5E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A21F86" w:rsidRPr="00A21F86" w:rsidRDefault="00A21F86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21F8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2.6. Срок выдачи результата услуги, либо направления уведомления о мотивированном отказе в оказании услуги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</w:t>
      </w:r>
      <w:r w:rsidR="00677B12" w:rsidRPr="00677B1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30 календарных дней со дня регистрации письменного обращения</w:t>
      </w:r>
      <w:r w:rsidR="00874EC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A21F86" w:rsidRPr="00C33699" w:rsidRDefault="00A21F86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Датой поступления заявления при личном обращении заявителя в </w:t>
      </w:r>
      <w:r w:rsid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Администрацию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считается день подачи заявления с приложением предусмотренных подпунктами </w:t>
      </w:r>
      <w:r w:rsidR="007A548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2.8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Административного регламента надлежащим образом оформленных документов.</w:t>
      </w:r>
    </w:p>
    <w:p w:rsidR="00A21F86" w:rsidRPr="00C33699" w:rsidRDefault="00A21F86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</w:t>
      </w:r>
      <w:hyperlink r:id="rId9" w:history="1">
        <w:r w:rsidRPr="00C33699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пункта</w:t>
        </w:r>
      </w:hyperlink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7A548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2.8 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Административного регламента. </w:t>
      </w:r>
    </w:p>
    <w:p w:rsidR="00A84CC9" w:rsidRPr="00A84CC9" w:rsidRDefault="00A84CC9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Администрацию 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заявления с приложением предусмотренных подпунктами </w:t>
      </w:r>
      <w:r w:rsidR="007A548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2.8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Административного регламента надлежащим образом оформленных документов. </w:t>
      </w:r>
    </w:p>
    <w:p w:rsidR="00A84CC9" w:rsidRDefault="00A84CC9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Направление уведомления о принятом решении, а также результата услуги осуществляется в течение </w:t>
      </w:r>
      <w:r w:rsidR="00677B12" w:rsidRPr="00677B1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30 календарных дней 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 момента принятия такого решения.</w:t>
      </w:r>
    </w:p>
    <w:p w:rsidR="00A84CC9" w:rsidRPr="00A84CC9" w:rsidRDefault="00A84CC9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A84CC9" w:rsidRPr="00A84CC9" w:rsidRDefault="00A84CC9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84C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муниципальной </w:t>
      </w:r>
      <w:r w:rsidRPr="00A84C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услуги</w:t>
      </w:r>
    </w:p>
    <w:p w:rsidR="00A84CC9" w:rsidRPr="00A84CC9" w:rsidRDefault="00A84CC9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A84CC9" w:rsidRDefault="00A84CC9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C9" w:rsidRDefault="00A84CC9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49" w:rsidRPr="00472749" w:rsidRDefault="00472749" w:rsidP="000B09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72749" w:rsidRPr="00472749" w:rsidRDefault="00472749" w:rsidP="000B09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472749" w:rsidRPr="00472749" w:rsidRDefault="00472749" w:rsidP="000B09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, подлежащих представлению заявителем:</w:t>
      </w:r>
    </w:p>
    <w:p w:rsidR="00472749" w:rsidRPr="00472749" w:rsidRDefault="00472749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proofErr w:type="gramStart"/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2.8.1. заявление о </w:t>
      </w: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выдаче </w:t>
      </w:r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специального разрешения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</w:t>
      </w:r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полностью или частично по дорогам местного значения в границах сельского поселения  </w:t>
      </w:r>
      <w:proofErr w:type="spellStart"/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Максим-Горьковский</w:t>
      </w:r>
      <w:proofErr w:type="spellEnd"/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Белебеевский</w:t>
      </w:r>
      <w:proofErr w:type="spellEnd"/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район Республики Башкортостан</w:t>
      </w: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по форме, согласно </w:t>
      </w:r>
      <w:r w:rsidRPr="00D23BF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Приложению № 1</w:t>
      </w: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к настоящему Административному регламенту, поданное в адрес Администрации следующими способами:</w:t>
      </w:r>
      <w:proofErr w:type="gramEnd"/>
    </w:p>
    <w:p w:rsidR="00472749" w:rsidRPr="00472749" w:rsidRDefault="00472749" w:rsidP="000B09A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72749" w:rsidRPr="00472749" w:rsidRDefault="00472749" w:rsidP="000B09A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472749" w:rsidRPr="00472749" w:rsidRDefault="00472749" w:rsidP="000B09A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  <w:r w:rsidRPr="00472749">
        <w:rPr>
          <w:rStyle w:val="a6"/>
          <w:rFonts w:ascii="Times New Roman" w:hAnsi="Times New Roman" w:cs="Times New Roman"/>
          <w:color w:val="1F497D" w:themeColor="text2"/>
          <w:sz w:val="28"/>
          <w:szCs w:val="28"/>
        </w:rPr>
        <w:footnoteReference w:id="2"/>
      </w:r>
    </w:p>
    <w:p w:rsidR="00472749" w:rsidRPr="00472749" w:rsidRDefault="00472749" w:rsidP="000B09A5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 xml:space="preserve">В заявлении также указывается один из следующих способов предоставления результатов предоставления </w:t>
      </w:r>
      <w:r w:rsidR="00A132C2">
        <w:rPr>
          <w:color w:val="1F497D" w:themeColor="text2"/>
        </w:rPr>
        <w:t>муниципальной услуги</w:t>
      </w:r>
      <w:r w:rsidRPr="00472749">
        <w:rPr>
          <w:color w:val="1F497D" w:themeColor="text2"/>
        </w:rPr>
        <w:t>:</w:t>
      </w:r>
    </w:p>
    <w:p w:rsidR="00472749" w:rsidRPr="00472749" w:rsidRDefault="00472749" w:rsidP="000B09A5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472749" w:rsidRPr="00472749" w:rsidRDefault="00472749" w:rsidP="000B09A5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72749" w:rsidRDefault="00472749" w:rsidP="000B09A5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бумажного документа, который направляется заявителю посредством почтового отправления;</w:t>
      </w:r>
    </w:p>
    <w:p w:rsidR="00472749" w:rsidRDefault="00472749" w:rsidP="000B09A5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электронного документа, который направляется заявителю в «Личный кабинет» на РПГУ.</w:t>
      </w:r>
    </w:p>
    <w:p w:rsidR="00D4443D" w:rsidRPr="00D4443D" w:rsidRDefault="00D4443D" w:rsidP="00D4443D">
      <w:pPr>
        <w:pStyle w:val="ConsPlusNormal"/>
        <w:ind w:firstLine="709"/>
        <w:jc w:val="both"/>
        <w:rPr>
          <w:color w:val="1F497D" w:themeColor="text2"/>
        </w:rPr>
      </w:pPr>
      <w:r w:rsidRPr="00D4443D">
        <w:rPr>
          <w:color w:val="1F497D" w:themeColor="text2"/>
        </w:rPr>
        <w:t>2.8.2. документ, удостоверяющий личность</w:t>
      </w:r>
      <w:r>
        <w:rPr>
          <w:color w:val="1F497D" w:themeColor="text2"/>
        </w:rPr>
        <w:t xml:space="preserve"> </w:t>
      </w:r>
      <w:r w:rsidRPr="00D4443D">
        <w:rPr>
          <w:color w:val="1F497D" w:themeColor="text2"/>
        </w:rPr>
        <w:t xml:space="preserve">заявителя, представителя (в случае обращения за получением </w:t>
      </w:r>
      <w:r w:rsidR="00A132C2">
        <w:rPr>
          <w:color w:val="1F497D" w:themeColor="text2"/>
        </w:rPr>
        <w:t>муниципальной услуги</w:t>
      </w:r>
      <w:r w:rsidRPr="00D4443D">
        <w:rPr>
          <w:color w:val="1F497D" w:themeColor="text2"/>
        </w:rPr>
        <w:t xml:space="preserve"> представителя), предусмотренный законодательством Российской Федерации;</w:t>
      </w:r>
    </w:p>
    <w:p w:rsidR="00D4443D" w:rsidRPr="00D4443D" w:rsidRDefault="00D4443D" w:rsidP="00D4443D">
      <w:pPr>
        <w:pStyle w:val="ConsPlusNormal"/>
        <w:ind w:firstLine="709"/>
        <w:jc w:val="both"/>
        <w:rPr>
          <w:color w:val="1F497D" w:themeColor="text2"/>
        </w:rPr>
      </w:pPr>
      <w:r w:rsidRPr="00D4443D">
        <w:rPr>
          <w:color w:val="1F497D" w:themeColor="text2"/>
        </w:rPr>
        <w:t xml:space="preserve">2.8.3. документ, подтверждающий полномочия представителя, в случае обращения за получением </w:t>
      </w:r>
      <w:r w:rsidR="00A132C2">
        <w:rPr>
          <w:color w:val="1F497D" w:themeColor="text2"/>
        </w:rPr>
        <w:t>муниципальной услуги</w:t>
      </w:r>
      <w:r w:rsidRPr="00D4443D">
        <w:rPr>
          <w:color w:val="1F497D" w:themeColor="text2"/>
        </w:rPr>
        <w:t xml:space="preserve"> представителя;</w:t>
      </w:r>
    </w:p>
    <w:p w:rsidR="00033232" w:rsidRDefault="00D4443D" w:rsidP="00033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34E3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2.8.4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2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3232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требованиям Приказа Министерства транспорта Российской Федерации от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</w:t>
      </w:r>
      <w:r w:rsidR="0003323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крупногабаритных грузов» к заявлению прилагаются документы:</w:t>
      </w:r>
    </w:p>
    <w:p w:rsidR="00033232" w:rsidRPr="00033232" w:rsidRDefault="00033232" w:rsidP="00033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033232" w:rsidRPr="00033232" w:rsidRDefault="00033232" w:rsidP="00033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r:id="rId10" w:anchor="block_1300" w:history="1">
        <w:r w:rsidRPr="000332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3</w:t>
        </w:r>
      </w:hyperlink>
      <w:r w:rsidRPr="0003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На схеме транспортного средства изображается транспортное средство, планируемое к участию в перевозке, количество осей и колес на нем, взаимное </w:t>
      </w:r>
      <w:r w:rsidRPr="00033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033232" w:rsidRDefault="00033232" w:rsidP="00033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технических требованиях к перевозке заявленного груза в транспортном положении;</w:t>
      </w:r>
    </w:p>
    <w:p w:rsidR="00033232" w:rsidRDefault="00033232" w:rsidP="00033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платежного документа, подтверждающего уплату государственной пошлины за выдачу специального разрешения. </w:t>
      </w:r>
    </w:p>
    <w:p w:rsidR="00D4443D" w:rsidRPr="00D4443D" w:rsidRDefault="00D4443D" w:rsidP="00D4443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4443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2.9.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</w:t>
      </w:r>
      <w:r w:rsidR="00D23BF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</w:t>
      </w:r>
      <w:r w:rsidR="008B38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D4443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 Административному регламенту.</w:t>
      </w:r>
    </w:p>
    <w:p w:rsidR="00662E2A" w:rsidRPr="00B83A0F" w:rsidRDefault="00662E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2A" w:rsidRDefault="00662E2A" w:rsidP="000B09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E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62E2A">
        <w:rPr>
          <w:rFonts w:ascii="Times New Roman" w:hAnsi="Times New Roman" w:cs="Times New Roman"/>
          <w:b/>
          <w:bCs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E2543" w:rsidRDefault="009E2543" w:rsidP="000B09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2E2A" w:rsidRPr="00662E2A" w:rsidRDefault="00662E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2.1</w:t>
      </w:r>
      <w:r w:rsid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0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Для предоставления </w:t>
      </w:r>
      <w:r w:rsidR="00A132C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заявитель вправе представить:</w:t>
      </w:r>
    </w:p>
    <w:p w:rsidR="004D34E3" w:rsidRPr="00B83A0F" w:rsidRDefault="00662E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E3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ЕГРЮЛ (для юридических лиц);</w:t>
      </w:r>
    </w:p>
    <w:p w:rsidR="004D34E3" w:rsidRPr="00B83A0F" w:rsidRDefault="00662E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E3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ЕГРИП (для индивидуальных предпринимателей).</w:t>
      </w:r>
    </w:p>
    <w:p w:rsidR="00662E2A" w:rsidRDefault="00662E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2.1</w:t>
      </w:r>
      <w:r w:rsid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Непредставление документов, указанных в пункте 2.1</w:t>
      </w:r>
      <w:r w:rsidR="00954B2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0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Административного регламента, не является основанием для отказа в предоставлении </w:t>
      </w:r>
      <w:r w:rsidR="00A132C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662E2A" w:rsidRPr="00662E2A" w:rsidRDefault="00662E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662E2A" w:rsidRPr="00662E2A" w:rsidRDefault="00662E2A" w:rsidP="000B09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E2A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требовать от заявителя</w:t>
      </w:r>
    </w:p>
    <w:p w:rsidR="00662E2A" w:rsidRDefault="00662E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0" w:rsidRPr="00C67540" w:rsidRDefault="00C67540" w:rsidP="00C675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 При предоставлении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запрещается требовать от заявителя:</w:t>
      </w:r>
    </w:p>
    <w:p w:rsidR="00C67540" w:rsidRPr="00C67540" w:rsidRDefault="00C67540" w:rsidP="00C675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C67540" w:rsidRPr="00C67540" w:rsidRDefault="00C67540" w:rsidP="00C675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proofErr w:type="gramStart"/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муниципальную услугу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62E2A" w:rsidRPr="00662E2A" w:rsidRDefault="00A019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>2.1</w:t>
      </w:r>
      <w:r w:rsidR="00605C05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.</w:t>
      </w:r>
      <w:r w:rsidR="00605C05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.</w:t>
      </w:r>
      <w:r w:rsidR="00662E2A"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</w:t>
      </w:r>
      <w:r w:rsid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="00662E2A"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документов, необходимых для 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="00662E2A"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либо в предоставлении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="00662E2A"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за исключением следующих случаев:</w:t>
      </w:r>
    </w:p>
    <w:p w:rsidR="00662E2A" w:rsidRPr="00662E2A" w:rsidRDefault="00662E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первоначальной подачи заявления о предоставлении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662E2A" w:rsidRPr="00662E2A" w:rsidRDefault="00662E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наличие ошибок в заявлении о предоставлении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документах, поданных заявителем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не включенных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представленный ранее комплект документов;</w:t>
      </w:r>
    </w:p>
    <w:p w:rsidR="00662E2A" w:rsidRPr="00662E2A" w:rsidRDefault="00662E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662E2A" w:rsidRPr="00662E2A" w:rsidRDefault="00662E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proofErr w:type="gramStart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 w:rsid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работника многофункционального центра,</w:t>
      </w:r>
      <w:r w:rsid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при первоначальном отказе в приеме документов,</w:t>
      </w:r>
      <w:r w:rsid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необходимых для 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</w:t>
      </w:r>
      <w:r w:rsid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либо в предоставлении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 чем в</w:t>
      </w:r>
      <w:r w:rsid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письменном виде за подписью руководителя </w:t>
      </w:r>
      <w:r w:rsid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отказе в приеме документов</w:t>
      </w:r>
      <w:proofErr w:type="gramEnd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</w:t>
      </w:r>
      <w:proofErr w:type="gramStart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необходимых</w:t>
      </w:r>
      <w:proofErr w:type="gramEnd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для предоставления</w:t>
      </w:r>
      <w:r w:rsid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руководителя организации,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уведомляется заявитель, а также приносятся извинения за доставленные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неудобства.</w:t>
      </w:r>
    </w:p>
    <w:p w:rsidR="00662E2A" w:rsidRPr="00FB0710" w:rsidRDefault="00A019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</w:t>
      </w:r>
      <w:r w:rsidR="00605C05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13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.</w:t>
      </w:r>
      <w:r w:rsidR="00662E2A"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При предоставлении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="00662E2A"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электронной форме с использованием РПГУ запрещено:</w:t>
      </w:r>
    </w:p>
    <w:p w:rsidR="00662E2A" w:rsidRPr="00FB0710" w:rsidRDefault="00662E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в случае если запрос и документы, необходимые для 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662E2A" w:rsidRPr="00FB0710" w:rsidRDefault="00662E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предоставлении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662E2A" w:rsidRPr="00FB0710" w:rsidRDefault="00662E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ии и ау</w:t>
      </w:r>
      <w:proofErr w:type="gramEnd"/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62E2A" w:rsidRPr="00FB0710" w:rsidRDefault="00662E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</w:p>
    <w:p w:rsidR="00662E2A" w:rsidRDefault="00662E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DD" w:rsidRPr="00B83A0F" w:rsidRDefault="009A40DD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</w:t>
      </w:r>
      <w:r w:rsidR="00A0192A" w:rsidRPr="00A0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A0192A" w:rsidRDefault="00A0192A" w:rsidP="000B09A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192A" w:rsidRPr="00A0192A" w:rsidRDefault="00A019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 w:rsidR="00605C05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. Основаниями для отказа в приеме к рассмотрению документов, необходимых для предоставления </w:t>
      </w:r>
      <w:r w:rsidR="00A132C2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являются:</w:t>
      </w:r>
    </w:p>
    <w:p w:rsidR="004D34E3" w:rsidRPr="00B83A0F" w:rsidRDefault="00A019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34E3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05C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34E3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4E3"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 предоставлением муниципальной услуги в Администрацию: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A0192A" w:rsidRPr="00A0192A" w:rsidRDefault="00A019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 w:rsidR="00605C05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.2. Заявление, поданное в форме электронного документа с использованием РПГУ, к рассмотрению не принимается, если:</w:t>
      </w:r>
    </w:p>
    <w:p w:rsidR="00A0192A" w:rsidRPr="00A0192A" w:rsidRDefault="00A019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A0192A" w:rsidRPr="00A0192A" w:rsidRDefault="00A019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0192A" w:rsidRPr="00A0192A" w:rsidRDefault="00A0192A" w:rsidP="000B09A5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предоставлении у</w:t>
      </w:r>
      <w:r w:rsidR="00F3125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A0192A" w:rsidRPr="00B83A0F" w:rsidRDefault="00A0192A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</w:t>
      </w:r>
    </w:p>
    <w:p w:rsidR="006E6744" w:rsidRPr="005A1225" w:rsidRDefault="006E6744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приостановки предоставления муниципальной услуги отсутствуют;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предоставлении муниципальной услуги:</w:t>
      </w:r>
    </w:p>
    <w:p w:rsidR="008A43C6" w:rsidRPr="00B83A0F" w:rsidRDefault="008A43C6" w:rsidP="000B09A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8A43C6" w:rsidRPr="00B83A0F" w:rsidRDefault="008A43C6" w:rsidP="00C93A1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•</w:t>
      </w:r>
      <w:r w:rsidRPr="00B83A0F">
        <w:rPr>
          <w:rFonts w:ascii="Times New Roman" w:hAnsi="Times New Roman" w:cs="Times New Roman"/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8A43C6" w:rsidRPr="00B83A0F" w:rsidRDefault="008A43C6" w:rsidP="00C93A1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•</w:t>
      </w:r>
      <w:r w:rsidRPr="00B83A0F">
        <w:rPr>
          <w:rFonts w:ascii="Times New Roman" w:hAnsi="Times New Roman" w:cs="Times New Roman"/>
          <w:sz w:val="28"/>
          <w:szCs w:val="28"/>
        </w:rPr>
        <w:tab/>
        <w:t xml:space="preserve">отсутствие у заявителя документа, удостоверяющего личность.  </w:t>
      </w:r>
    </w:p>
    <w:p w:rsidR="008A43C6" w:rsidRPr="00B83A0F" w:rsidRDefault="008A43C6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A1225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0" w:rsidRDefault="00C67540" w:rsidP="00C6754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C67540" w:rsidRPr="00C67540" w:rsidRDefault="00C67540" w:rsidP="00C6754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540" w:rsidRPr="00C67540" w:rsidRDefault="00C67540" w:rsidP="00C6754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2.16. Услуги, которые являются необходимыми и обязательными для предоставления </w:t>
      </w:r>
      <w:r w:rsidR="00A132C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и документы, выдаваемые организациями, участвующими в предоставлении </w:t>
      </w:r>
      <w:r w:rsidR="00A132C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нормативными правовыми актами Российской Федерации, Республики Башкортостан не предусмотрены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C67540" w:rsidRDefault="00C67540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5A1225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A1225" w:rsidRPr="00B83A0F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DD" w:rsidRDefault="00C67540" w:rsidP="009A40DD">
      <w:pPr>
        <w:spacing w:after="0" w:line="240" w:lineRule="auto"/>
        <w:ind w:firstLine="567"/>
        <w:jc w:val="both"/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2.17. </w:t>
      </w:r>
      <w:r w:rsidRPr="0095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A40DD" w:rsidRPr="0095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специальное разрешение), должна уплачиваться государственная пошлина в соответствии с подпунктом 111 пункта 1 статьи 333.33 главы 25.3 НК РФ до совершения юридически значимого действия в размере 1600 рублей.</w:t>
      </w:r>
    </w:p>
    <w:p w:rsidR="00C67540" w:rsidRPr="00C67540" w:rsidRDefault="00C67540" w:rsidP="009A40D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gramStart"/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</w:t>
      </w:r>
      <w:r w:rsidR="00A132C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Администрации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5A1225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включая информацию о методике расчета размера такой платы</w:t>
      </w:r>
    </w:p>
    <w:p w:rsidR="005A1225" w:rsidRPr="00B83A0F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5A1225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2.18.</w:t>
      </w:r>
      <w:r w:rsidR="004D34E3" w:rsidRPr="005A122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5A122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Плата за предоставление услуг, которые являются необходимыми и обязательными для предоставления </w:t>
      </w:r>
      <w:r w:rsidR="00A132C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не взимается в </w:t>
      </w:r>
      <w:r w:rsidR="008C09D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связи с отсутствием таких услуг.</w:t>
      </w:r>
    </w:p>
    <w:p w:rsidR="005A1225" w:rsidRPr="00B83A0F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25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и при получении результата предоставления таких услуг</w:t>
      </w:r>
    </w:p>
    <w:p w:rsidR="005A1225" w:rsidRPr="005A1225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540" w:rsidRPr="00C67540" w:rsidRDefault="00C67540" w:rsidP="00C6754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2.19. 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запись.</w:t>
      </w:r>
    </w:p>
    <w:p w:rsidR="00C67540" w:rsidRPr="00C67540" w:rsidRDefault="00C67540" w:rsidP="00C6754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Максимальный срок ожидания в очереди не превышает 15 минут.</w:t>
      </w:r>
    </w:p>
    <w:p w:rsidR="005A1225" w:rsidRPr="00B83A0F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225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в электронной форме</w:t>
      </w:r>
    </w:p>
    <w:p w:rsidR="00C67540" w:rsidRPr="00C67540" w:rsidRDefault="00C67540" w:rsidP="00C6754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2.20. Все заявления, в том числе поступившие в форме электронного 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документа с использованием РПГУ, посредством электронной почты, либо поданные через многофункциональный центр, принятые к рассмотрению Администрации, подлежат регистрации в течение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1 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рабочего дня.</w:t>
      </w:r>
    </w:p>
    <w:p w:rsidR="000A6BE5" w:rsidRDefault="000A6BE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225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услуга</w:t>
      </w:r>
    </w:p>
    <w:p w:rsidR="005A1225" w:rsidRPr="005A1225" w:rsidRDefault="005A1225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также выдача результатов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5A1225" w:rsidRPr="005A1225" w:rsidRDefault="005A1225" w:rsidP="000B09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5A1225" w:rsidRPr="005A1225" w:rsidRDefault="005A1225" w:rsidP="000B09A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наименование;</w:t>
      </w:r>
    </w:p>
    <w:p w:rsidR="005A1225" w:rsidRPr="005A1225" w:rsidRDefault="005A1225" w:rsidP="000B09A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местонахождение и юридический адрес;</w:t>
      </w:r>
    </w:p>
    <w:p w:rsidR="005A1225" w:rsidRPr="005A1225" w:rsidRDefault="005A1225" w:rsidP="000B09A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режим работы;</w:t>
      </w:r>
    </w:p>
    <w:p w:rsidR="005A1225" w:rsidRPr="005A1225" w:rsidRDefault="005A1225" w:rsidP="000B09A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график приема;</w:t>
      </w:r>
    </w:p>
    <w:p w:rsidR="005A1225" w:rsidRPr="005A1225" w:rsidRDefault="005A1225" w:rsidP="000B09A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номера телефонов для справок.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Помещения, в которых предоставляется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Помещения, в которых предоставляется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оснащаются: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противопожарной системой и средствами пожаротушения;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системой оповещения о возникновении чрезвычайной ситуации;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средствами оказания первой медицинской помощи;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туалетными комнатами для посетителей.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номера кабинета и наименования отдела;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графика приема Заявителей.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инвалидам обеспечиваются: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и к государственной услуге с учетом ограничений их жизнедеятельности;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допуск </w:t>
      </w:r>
      <w:proofErr w:type="spellStart"/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сурдопереводчика</w:t>
      </w:r>
      <w:proofErr w:type="spellEnd"/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тифлосурдопереводчика</w:t>
      </w:r>
      <w:proofErr w:type="spellEnd"/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A1225" w:rsidRPr="005A1225" w:rsidRDefault="005A1225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A1225" w:rsidRDefault="005A122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22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A132C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A1225" w:rsidRPr="005A1225" w:rsidRDefault="005A122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 Основными показателями доступности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являются: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2.22.1. Расположение помещений, предназначенных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в зоне доступности к основным транспортным магистралям, в пределах пешеходной доступности для заявителей.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2.22.2. Наличие полной и понятной информации о порядке, сроках и ходе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2.22.3. Возможность выбора заявителем формы обращения за предоставлением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либо в форме электронных документов с использованием РПГУ.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2.22.4. Возможность получения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любом территориальном подразделении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выбору заявителя (экстерриториальный принцип).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2.22.5. Возможность получения заявителем уведомлений о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помощью РПГУ.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2.22.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6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Возможность получения информации о ходе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 Основными показателями качества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являются: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2.23.1. Своевременность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соответствии со стандартом ее предоставления, установленным Административным регламентом.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2.23.2. Минимально возможное количество взаимодействий гражданина с должностными лицами, участвующими в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131CC" w:rsidRP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2.23.4. Отсутствие нарушений установленных сроков в процессе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D34E3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2.23.5. Отсутствие заявлений об оспаривании решений,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по </w:t>
      </w:r>
      <w:proofErr w:type="gramStart"/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итогам</w:t>
      </w:r>
      <w:proofErr w:type="gramEnd"/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131CC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131CC" w:rsidRPr="008131CC" w:rsidRDefault="008131CC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312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(в случае, если </w:t>
      </w:r>
      <w:r w:rsidR="00A132C2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предоставляется по экстерриториальному принципу) и особенности предоставления </w:t>
      </w:r>
      <w:r w:rsidR="00F312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8131CC" w:rsidRPr="00B21620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131CC" w:rsidRPr="00B21620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2162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2.24. Предоставление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2162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экстерриториальному принципу не осуществляется.</w:t>
      </w:r>
    </w:p>
    <w:p w:rsidR="008131CC" w:rsidRPr="00E401ED" w:rsidRDefault="008131CC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01ED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2.25. Заявителям обеспечивается возможность представления запроса о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401E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прилагаемых к нему документов в форме электронного документа.</w:t>
      </w:r>
    </w:p>
    <w:p w:rsidR="00E401ED" w:rsidRPr="00E401ED" w:rsidRDefault="008131CC" w:rsidP="000B09A5">
      <w:pPr>
        <w:pStyle w:val="af2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При подаче юридическим лицом запроса о предоставлении </w:t>
      </w:r>
      <w:r w:rsidR="00A132C2"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в электронной форме посредством РПГУ используется</w:t>
      </w:r>
      <w:r w:rsidR="00E401ED" w:rsidRPr="00E401ED">
        <w:rPr>
          <w:color w:val="1F497D" w:themeColor="text2"/>
          <w:sz w:val="28"/>
          <w:szCs w:val="28"/>
        </w:rPr>
        <w:t>:</w:t>
      </w:r>
    </w:p>
    <w:p w:rsidR="00E401ED" w:rsidRPr="00E401ED" w:rsidRDefault="00E401ED" w:rsidP="000B09A5">
      <w:pPr>
        <w:pStyle w:val="af2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</w:t>
      </w:r>
      <w:r w:rsidR="008131CC" w:rsidRPr="00E401ED">
        <w:rPr>
          <w:color w:val="1F497D" w:themeColor="text2"/>
          <w:sz w:val="28"/>
          <w:szCs w:val="28"/>
        </w:rPr>
        <w:t xml:space="preserve"> </w:t>
      </w:r>
      <w:r w:rsidRPr="00E401ED">
        <w:rPr>
          <w:color w:val="1F497D" w:themeColor="text2"/>
          <w:sz w:val="28"/>
          <w:szCs w:val="28"/>
        </w:rPr>
        <w:t>Постановление Правительства РФ от 25.06.2012 N 634 (ред. от 27.08.2018)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E401ED" w:rsidRPr="00E401ED" w:rsidRDefault="00E401ED" w:rsidP="000B09A5">
      <w:pPr>
        <w:pStyle w:val="af2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</w:t>
      </w:r>
      <w:r w:rsidRPr="00E401ED">
        <w:rPr>
          <w:color w:val="1F497D" w:themeColor="text2"/>
        </w:rPr>
        <w:t xml:space="preserve"> </w:t>
      </w:r>
      <w:r w:rsidRPr="00E401ED">
        <w:rPr>
          <w:color w:val="1F497D" w:themeColor="text2"/>
          <w:sz w:val="28"/>
          <w:szCs w:val="28"/>
        </w:rPr>
        <w:t>Постановление Правительства РФ от 25.01.2013 N 33 (ред. от 25.10.2017) "Об использовании простой электронной подписи при оказании государственных и муниципальных услуг" (вместе с "Правилами использования простой электронной подписи при оказании государственных и муниципальных услуг");</w:t>
      </w:r>
    </w:p>
    <w:p w:rsidR="008131CC" w:rsidRPr="00E401ED" w:rsidRDefault="00E401ED" w:rsidP="000B09A5">
      <w:pPr>
        <w:pStyle w:val="af2"/>
        <w:spacing w:after="0"/>
        <w:ind w:firstLine="709"/>
        <w:jc w:val="both"/>
        <w:rPr>
          <w:color w:val="1F497D" w:themeColor="text2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8131CC" w:rsidRPr="00B83A0F" w:rsidRDefault="008131CC" w:rsidP="000B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1620" w:rsidRDefault="00B21620" w:rsidP="000B0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B21620" w:rsidRPr="00B21620" w:rsidRDefault="00B21620" w:rsidP="000B0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16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8D1162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D11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F2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 расчёт размера платы за вред, причиняемый транспортным средством, осуществляющим перевозки тяжеловесных грузов;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принятие решения 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либо об отказе в предоставлении услуги;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 направление (выдача) заявителю специальных разрешений на движение по автомобильным дорогам транспортных средств, осуществляющих перевозки 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тяжеловесных и (или) крупногабаритных  грузов по маршрутам, проходящим полностью или частично по дорогам местного значения  либо решения об отказе в предоставлении услуги;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</w:t>
      </w:r>
      <w:r w:rsidR="00D2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блок-схемы в Приложении №3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личном обращении за предоставлением муниципальной услуги заявителю выдается расписка в получении документов с указанием их перечня и даты </w:t>
      </w:r>
      <w:r w:rsidRPr="00D2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(Приложение № </w:t>
      </w:r>
      <w:r w:rsidR="00D23BF4" w:rsidRPr="00D23B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1 рабочий день со дня поступления заявления.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п.2.8 настоящего Регламента, и на наличие либо отсутствие оснований для отказа в предоставлении услуги, предусмотренных п.2.1</w:t>
      </w:r>
      <w:r w:rsidR="00605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</w:t>
      </w:r>
      <w:r w:rsidR="00605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ответственный специалист  переходит к  осуществлению действий, предусмотренных п. 3.2.5 и п. 3.2.6;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2.12.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3.2.5 и п. 3.2.6;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результатом выполнения административной процедуры является 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полноты представленных документов, обязательных для представления заявителем;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 3 рабочих дня со дня регистрации заявления.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документов, указанных в пункте 2.12 Административного регламента;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если заявителем по собственной инициативе не представлены документы, указанные в пункте 2.12 Административного регламента, ответственный специалист осуществляет формирование и направление необходимых запросов;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г. № 210-ФЗ;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ответственным специалистом ответов на запросы;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7 рабочих дней со дня регистрации заявления;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г. № 210-ФЗ, в Администрацию, не может являться основанием для отказа в предоставлении заявителю муниципальной услуги.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Расчёт размера платы за вред, причиняемый транспортным средством, осуществляющим перевозки тяжеловесных грузов: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формирование полного пакета документов, соответствующих требованиям Административного регламента;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расчет размера платы за вред, причиняемый транспортным средством, осуществляющим перевозки тяжеловесных грузов;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уведомление заявителя о размере платы за вред, причиняемый транспортным средством, осуществляющим перевозки тяжеловесных грузов;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12 рабочих дней со дня регистрации заявления.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 Принятие решения о выдаче специальных разрешений на движение по автомобильным дорогам транспортных средств, осуществляющих перевозки 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тяжеловесных и (или) крупногабаритных  грузов по маршрутам, проходящим полностью или частично по дорогам местного значения либо об отказе в предоставлении услуги: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по запросам (при необходимости) документов условиям предоставления  муниципальной услуги;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готовит и согласовывает у руководителя структурного подразделения Администрации проект решения об отказе в предоставлении услуги либо специальное разрешение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согласованное решение об отказе в предоставлении услуги либо специальное разрешение на движение по автомобильным дорогам транспортных средств, осуществляющих перевозки тяжеловесных и (или) крупногабаритных грузов по </w:t>
      </w:r>
      <w:proofErr w:type="gramStart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маршрутам, проходящим полностью или частично по дорогам местного значения подписывается</w:t>
      </w:r>
      <w:proofErr w:type="gramEnd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регистрируется;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оформленное  решение об отказе в предоставлении услуги либо специальное разрешение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максимальный срок выполнения административной процедуры – 14  рабочих дней со дня регистрации заявления.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3.2.6 Направление (выдача) заявителю специального разрешения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либо решения об отказе в предоставлении услуги: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оформленное специальное разрешение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и получение платы за вред, причиняемый транспортным средством, осуществляющим перевозки тяжеловесных грузов либо решение об отказе в предоставлении услуги;</w:t>
      </w:r>
      <w:proofErr w:type="gramEnd"/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оформленное решение об отказе в предоставлении услуги либо специальное разрешение на движение по автомобильным дорогам транспортных средств, 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осуществляющих перевозки тяжеловесных и (или) крупногабаритных  грузов по </w:t>
      </w:r>
      <w:proofErr w:type="gramStart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маршрутам, проходящим полностью или частично по дорогам местного значения направляется</w:t>
      </w:r>
      <w:proofErr w:type="gramEnd"/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(выдается) заявителю;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специального разрешения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либо решения об отказе в предоставлении услуги;</w:t>
      </w:r>
    </w:p>
    <w:p w:rsid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9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15 рабочих дней со дня регистрации заявления.</w:t>
      </w:r>
    </w:p>
    <w:p w:rsidR="00E830ED" w:rsidRPr="00B83A0F" w:rsidRDefault="00E830ED" w:rsidP="000B09A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и иных нормативных правовых актов,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</w:t>
      </w:r>
      <w:proofErr w:type="gramEnd"/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4D34E3" w:rsidRPr="00B83A0F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4.1. 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Текущий </w:t>
      </w:r>
      <w:proofErr w:type="gramStart"/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за</w:t>
      </w:r>
      <w:proofErr w:type="gramEnd"/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осуществляется на постоянной основе должностными лицами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уполномоченными на осуществление контроля за предоставлением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Текущий контроль осуществляется путем проведения проверок: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решений о предоставлении (об отказе в предоставлении)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выявления и устранения нарушений прав граждан;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внеплановых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государственной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</w:t>
      </w:r>
    </w:p>
    <w:p w:rsid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качеством предоставления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4.2. </w:t>
      </w:r>
      <w:proofErr w:type="gramStart"/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за</w:t>
      </w:r>
      <w:proofErr w:type="gramEnd"/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полнотой и качеством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включает в себя проведение плановых и внеплановых проверок.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, утверждаемых руководителем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При плановой проверке полноты и качества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контролю подлежат: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соблюдение сроков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соблюдение положений настоящего Административного регламента;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Основанием для проведения внеплановых проверок являются: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444F7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562D11" w:rsidRPr="00562D11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Проверка осуществляется на основании приказа</w:t>
      </w:r>
      <w:r w:rsid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D34E3" w:rsidRDefault="00562D11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444F7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444F7" w:rsidRDefault="00C444F7" w:rsidP="000B0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республиканского органа исполнительной власти за решения и действия</w:t>
      </w: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A1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C444F7" w:rsidRPr="00C444F7" w:rsidRDefault="00A132C2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="00C444F7"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со стороны граждан,</w:t>
      </w:r>
    </w:p>
    <w:p w:rsid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за</w:t>
      </w:r>
      <w:proofErr w:type="gramEnd"/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предоставлением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путем получения информации о ходе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о сроках завершения административных процедур (действий).</w:t>
      </w: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Граждане, их объединения и организации также имеют право:</w:t>
      </w: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направлять замечания и предложения по улучшению доступности и 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качества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4.8. Должностные лица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444F7" w:rsidRPr="00C444F7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444F7" w:rsidRPr="00562D11" w:rsidRDefault="00C444F7" w:rsidP="000B09A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830ED" w:rsidRDefault="00E830ED" w:rsidP="000B09A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0ED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C4975" w:rsidRPr="00E830ED" w:rsidRDefault="00BC4975" w:rsidP="000B09A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975" w:rsidRPr="00BC4975" w:rsidRDefault="00BC4975" w:rsidP="000B09A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7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E830ED" w:rsidRPr="00E830ED" w:rsidRDefault="00E830ED" w:rsidP="000B09A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5.1. </w:t>
      </w:r>
      <w:proofErr w:type="gramStart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государственных служащих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C4975" w:rsidRPr="00BC4975" w:rsidRDefault="00BC4975" w:rsidP="000B09A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75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предоставляющего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муниципальную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услугу, а также 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должностных лиц,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муниципальных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служащих. Заявитель может обратиться с жалобой по основаниям и в порядке, установленным </w:t>
      </w:r>
      <w:hyperlink r:id="rId11" w:history="1">
        <w:r w:rsidRPr="00BC4975">
          <w:rPr>
            <w:rFonts w:ascii="Times New Roman" w:hAnsi="Times New Roman" w:cs="Times New Roman"/>
            <w:color w:val="1F497D" w:themeColor="text2"/>
            <w:sz w:val="28"/>
            <w:szCs w:val="28"/>
          </w:rPr>
          <w:t>статьями 11.1</w:t>
        </w:r>
      </w:hyperlink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hyperlink r:id="rId12" w:history="1">
        <w:r w:rsidRPr="00BC4975">
          <w:rPr>
            <w:rFonts w:ascii="Times New Roman" w:hAnsi="Times New Roman" w:cs="Times New Roman"/>
            <w:color w:val="1F497D" w:themeColor="text2"/>
            <w:sz w:val="28"/>
            <w:szCs w:val="28"/>
          </w:rPr>
          <w:t>11.2</w:t>
        </w:r>
      </w:hyperlink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210-ФЗ, в том числе в следующих случаях:</w:t>
      </w: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регистрации запроса о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комплексного запроса, указанного в статье 15.1 Федерального закона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№ 210-ФЗ;</w:t>
      </w: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у заявителя;</w:t>
      </w: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в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требование внесения заявителем при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исправлений;</w:t>
      </w:r>
      <w:proofErr w:type="gramEnd"/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C4975" w:rsidRP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приостановление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BC4975" w:rsidRDefault="00BC497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при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документов или информации, отсутствие и (или</w:t>
      </w:r>
      <w:proofErr w:type="gramStart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)н</w:t>
      </w:r>
      <w:proofErr w:type="gramEnd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либо в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№ 210-ФЗ. </w:t>
      </w:r>
    </w:p>
    <w:p w:rsidR="00D3639E" w:rsidRPr="00BC4975" w:rsidRDefault="00D3639E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3639E" w:rsidRDefault="00D3639E" w:rsidP="000B09A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9E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D3639E" w:rsidRPr="00D3639E" w:rsidRDefault="00D3639E" w:rsidP="000B09A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39E" w:rsidRPr="00D3639E" w:rsidRDefault="00D3639E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5.3. Жалоба на решения и действия (бездействие)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государственного служащего подается руководителю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D3639E" w:rsidRPr="00D3639E" w:rsidRDefault="00D3639E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обжалуются решения руководителя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предоставляющего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жалоба подается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 муниципального района.</w:t>
      </w:r>
    </w:p>
    <w:p w:rsidR="00D3639E" w:rsidRPr="00D3639E" w:rsidRDefault="00D3639E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4D34E3" w:rsidRDefault="004D34E3" w:rsidP="000B09A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9E" w:rsidRDefault="00D3639E" w:rsidP="000B09A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9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7E5C51" w:rsidRPr="00D3639E" w:rsidRDefault="007E5C51" w:rsidP="000B09A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Жалоба должна содержать: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наименование органа, предоставляющего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лица, его руководителя, государственного служащего, решения и действия (бездействие) которых обжалуются;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лица, государственного служащего;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муниципальную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услугу, его должностного лица либо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муниципального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представлена</w:t>
      </w:r>
      <w:proofErr w:type="gramEnd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а) оформленная в соответствии с </w:t>
      </w:r>
      <w:hyperlink r:id="rId13" w:history="1">
        <w:r w:rsidRPr="007E5C51">
          <w:rPr>
            <w:rFonts w:ascii="Times New Roman" w:hAnsi="Times New Roman" w:cs="Times New Roman"/>
            <w:color w:val="1F497D" w:themeColor="text2"/>
            <w:sz w:val="28"/>
            <w:szCs w:val="28"/>
          </w:rPr>
          <w:t>законодательством</w:t>
        </w:r>
      </w:hyperlink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Российской Федерации доверенность (для физических лиц);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5.5. Прием жалоб в письменной форме осуществляется: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5.5.1.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Администрацией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месте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услуги).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услуги.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Жалоба в письменной форме может быть также направлена по почте.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5.5.2. Многофункциональным центром или привлекаемой организацией. 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поступлении жалобы на решения и (или) действия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ица,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муниципального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служащего,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многофункциональный центр обеспечивает ее передачу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Администрацией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но не позднее следующего рабочего дня со дня поступления жалобы.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При этом срок рассмотрения жалобы исчисляется со дня регистрации жалобы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 В электронном виде жалоба может быть подана заявителем посредством: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5.6.1. официального сайта;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5.6.2. РПГУ;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5.6.3.Федеральной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E5C51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подаче жалобы в электронном виде документы, указанные в </w:t>
      </w:r>
      <w:hyperlink r:id="rId14" w:anchor="Par33" w:history="1">
        <w:r w:rsidRPr="007E5C51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5.4</w:t>
        </w:r>
      </w:hyperlink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639E" w:rsidRPr="007E5C51" w:rsidRDefault="007E5C51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 случае</w:t>
      </w:r>
      <w:proofErr w:type="gramStart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в компетенцию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входит принятие решения по поданной заявителем жалобы, в течение трех рабочих дней со дня ее регистрации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E5C51" w:rsidRPr="007F656B" w:rsidRDefault="007E5C51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56B" w:rsidRDefault="007F656B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рассмотрения жалобы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5.7. </w:t>
      </w:r>
      <w:proofErr w:type="gramStart"/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Администрацию 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подлежит</w:t>
      </w:r>
      <w:proofErr w:type="gramEnd"/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рассмотрению в течение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15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рабочих дней со дня ее регистрации.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5.8. Оснований для приостановления рассмотрения жалобы не имеется.</w:t>
      </w:r>
    </w:p>
    <w:p w:rsidR="007F656B" w:rsidRDefault="007F656B" w:rsidP="000B0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56B" w:rsidRDefault="007F656B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 удовлетворении жалобы отказывается.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Администрация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отказывает в удовлетворении жалобы в следующих случаях: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Администрация 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656B" w:rsidRP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F656B" w:rsidRDefault="007F656B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36958" w:rsidRPr="007F656B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36958" w:rsidRDefault="00E36958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5" w:anchor="Par60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5.9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5.11. В ответе по результатам рассмотрения жалобы указываются: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рассмотревшего жалобу, должность, фамилия, имя, отчество (последнее </w:t>
      </w:r>
      <w:proofErr w:type="gramStart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–п</w:t>
      </w:r>
      <w:proofErr w:type="gramEnd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ри наличии) его должностного лица, принявшего решение по жалобе;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основания для принятия решения по жалобе;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принятое по жалобе решение;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в случае</w:t>
      </w:r>
      <w:proofErr w:type="gramStart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сведения о порядке обжалования принятого по жалобе решения.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5.12. В случае признания жалобы подлежащей удовлетворению в ответе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заявителю, указанном в пункте 5.11 Административного регламента, дается информация 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действиях, осуществляемых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Администрацией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целях незамедлительного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устранения выявленных нарушений при оказании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услуги, а также приносятся извинения за доставленные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неудобства</w:t>
      </w:r>
      <w:proofErr w:type="gramEnd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указывается информация о дальнейших действиях, которые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необходимо совершить заявителю в целях получения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5.13. В случае признания </w:t>
      </w:r>
      <w:proofErr w:type="gramStart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жалобы</w:t>
      </w:r>
      <w:proofErr w:type="gramEnd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подлежащей удовлетворению в ответе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заявителю, указанном в пункте 5.11 Административного регламента, даются аргументированные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разъяснения о причинах принятого решения, а также информация о порядке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обжалования принятого решения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5.14.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признаков состава административного правонарушения или преступления должностное лицо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6" w:anchor="Par21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пунктом 5.3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не распространяются на отношения, регулируемые Федеральным </w:t>
      </w:r>
      <w:hyperlink r:id="rId17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законом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 59-ФЗ.</w:t>
      </w:r>
    </w:p>
    <w:p w:rsidR="007F656B" w:rsidRDefault="007F656B" w:rsidP="000B0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:rsid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Администрации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в судебном порядке.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36958" w:rsidRDefault="00E36958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обязаны: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36958" w:rsidRP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E36958" w:rsidRDefault="00E36958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5.18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настоящего Административного регламента.</w:t>
      </w:r>
    </w:p>
    <w:p w:rsidR="009546E9" w:rsidRPr="00E36958" w:rsidRDefault="009546E9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46E9" w:rsidRDefault="009546E9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9546E9" w:rsidRPr="009546E9" w:rsidRDefault="009546E9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6E9" w:rsidRPr="009546E9" w:rsidRDefault="009546E9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5.18.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обеспечивает:</w:t>
      </w:r>
    </w:p>
    <w:p w:rsidR="009546E9" w:rsidRPr="009546E9" w:rsidRDefault="009546E9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оснащение мест приема жалоб;</w:t>
      </w:r>
    </w:p>
    <w:p w:rsidR="009546E9" w:rsidRPr="009546E9" w:rsidRDefault="009546E9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его должностных лиц либо государственных служащих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услуги, на официальном сайте и на РПГУ;</w:t>
      </w:r>
    </w:p>
    <w:p w:rsidR="009546E9" w:rsidRPr="009546E9" w:rsidRDefault="009546E9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должностных лиц либо государственных служащих, в том числе по телефону, электронной почте, при личном приеме;</w:t>
      </w:r>
    </w:p>
    <w:p w:rsidR="009546E9" w:rsidRPr="009546E9" w:rsidRDefault="009546E9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36958" w:rsidRDefault="00E36958" w:rsidP="000B0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B0995" w:rsidRPr="00124666" w:rsidRDefault="00BB0995" w:rsidP="000B09A5">
      <w:pPr>
        <w:spacing w:after="0" w:line="240" w:lineRule="auto"/>
      </w:pPr>
    </w:p>
    <w:p w:rsid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административных процедур (действий) при предоставлении </w:t>
      </w:r>
      <w:r w:rsidR="00A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выполняемых многофункциональными центрами предоставления государственных и муниципальных услуг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6.1 Многофункциональный центр осуществляет: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информирование заявителей о порядке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многофункциональном центре, о ходе выполнения запроса о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по иным вопросам, связанным с предоставлением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также консультирование заявителей о порядке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многофункциональном центре;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прием запросов заявителей о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иных документов, необходимых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выдачу заявителю результата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заверение выписок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 210-ФЗ.</w:t>
      </w:r>
    </w:p>
    <w:p w:rsidR="00BB0995" w:rsidRDefault="00BB0995" w:rsidP="000B09A5">
      <w:pPr>
        <w:spacing w:after="0" w:line="240" w:lineRule="auto"/>
        <w:ind w:firstLine="709"/>
        <w:jc w:val="both"/>
        <w:rPr>
          <w:color w:val="000000"/>
        </w:rPr>
      </w:pPr>
    </w:p>
    <w:p w:rsid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заявителей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6.2. Информирование заявителя </w:t>
      </w: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осуществляется многофункциональными центрами осуществляется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следующими способами: 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б) при обращении заявителя в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назначить другое время для консультаций.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BB0995" w:rsidRPr="004F1F78" w:rsidRDefault="00BB0995" w:rsidP="000B09A5">
      <w:pPr>
        <w:spacing w:after="0" w:line="240" w:lineRule="auto"/>
        <w:ind w:firstLine="709"/>
        <w:jc w:val="both"/>
      </w:pPr>
    </w:p>
    <w:p w:rsid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запросов заявителей о предоставлении </w:t>
      </w:r>
      <w:r w:rsidR="00A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иных документов, необходимых для предоставления </w:t>
      </w:r>
      <w:r w:rsidR="00A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6.3. Прием заявителей для получения государственных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мультиталон</w:t>
      </w:r>
      <w:proofErr w:type="spell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электронной очереди. 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предоставлением услуги. Не допускается получение талона электронной очереди для третьих лиц. 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принимает от заявителей заявление на предоставление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принимает от заявителей документы, необходимые для получения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требованиям настоящего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Административного регламента;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требования заявителя направить неполный пакет документов в </w:t>
      </w: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РОИВ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информирует заявителя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 возможности получения отказа в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 чем делается соответствующая запись в расписке  в приеме документов;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РГАУ МФЦ. Получение заявителем указанного документа подтверждает факт принятия документов от заявителя.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6.4. Специалист РГАУ МФЦ не вправе требовать от заявителя: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и получения документов и информации, предоставляемых в результате предоставления таких услуг;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форму электронного документа и (или) электронных образов документов. Электронные документы и (или) электронные образы документов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заверяются усиленной квалифицированной электронной подписью должностного лица РГАУ МФЦ, направляются в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Администрацию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 использованием АИС ЕЦУ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защищенных каналов связи, обеспечивающих защиту передаваемой в 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Срок передачи РГАУ МФЦ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должен превышать один рабочий день.</w:t>
      </w:r>
    </w:p>
    <w:p w:rsidR="00BB0995" w:rsidRPr="00BB0995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Порядок и сроки передачи РГАУ МФЦ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Администрацию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определяются соглашением о взаимодействии, заключенным между многофункциональным центр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ми 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>и Администрацией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порядке, установленном </w:t>
      </w:r>
      <w:hyperlink r:id="rId19" w:history="1">
        <w:r w:rsidRPr="00BB0995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Постановлением</w:t>
        </w:r>
      </w:hyperlink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Правительства Российской Федерации от 27 сентября 2011 года</w:t>
      </w:r>
      <w:r w:rsidR="00D47F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B0995" w:rsidRDefault="00BB0995" w:rsidP="000B09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highlight w:val="yellow"/>
        </w:rPr>
      </w:pPr>
    </w:p>
    <w:p w:rsid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8C10F2" w:rsidRPr="008C10F2" w:rsidRDefault="008C10F2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6.6. В случае если документы, предусмотренные пунктом ___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r w:rsidR="008C10F2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запрашиваются РГАУ МФЦ самостоятельно в порядке межведомственного электронного  взаимодействия.</w:t>
      </w:r>
    </w:p>
    <w:p w:rsidR="00BB0995" w:rsidRDefault="00BB0995" w:rsidP="000B09A5">
      <w:pPr>
        <w:autoSpaceDE w:val="0"/>
        <w:autoSpaceDN w:val="0"/>
        <w:adjustRightInd w:val="0"/>
        <w:spacing w:after="0" w:line="240" w:lineRule="auto"/>
        <w:jc w:val="both"/>
      </w:pPr>
    </w:p>
    <w:p w:rsid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заявителю результата предоставления </w:t>
      </w:r>
      <w:r w:rsidR="00A1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8C10F2" w:rsidRPr="008C10F2" w:rsidRDefault="008C10F2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6.7. При наличии в заявлении о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указания о выдаче результатов оказания услуги через РГАУ МФЦ, </w:t>
      </w:r>
      <w:r w:rsidR="008C10F2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(представителю). 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Порядок и сроки передачи</w:t>
      </w:r>
      <w:r w:rsid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Администрацией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Постановлением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 797.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определяет статус исполнения запроса заявителя в АИС ЕЦУ;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смс-опросе</w:t>
      </w:r>
      <w:proofErr w:type="spell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для оценки качества предоставленных услуг РГАУ МФЦ.</w:t>
      </w:r>
    </w:p>
    <w:p w:rsidR="00BB0995" w:rsidRDefault="00BB0995" w:rsidP="000B09A5">
      <w:pPr>
        <w:tabs>
          <w:tab w:val="left" w:pos="7920"/>
        </w:tabs>
        <w:spacing w:after="0" w:line="240" w:lineRule="auto"/>
        <w:ind w:firstLine="709"/>
        <w:jc w:val="both"/>
      </w:pPr>
    </w:p>
    <w:p w:rsidR="00BB0995" w:rsidRDefault="00BB0995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C10F2" w:rsidRPr="008C10F2" w:rsidRDefault="008C10F2" w:rsidP="000B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1.1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закона № 210-ФЗ (далее – привлекаемая организация), и их работников в досудебном (внесудебном) порядке (далее – жалоба).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6.10. Предметом досудебного (внесудебного) обжалования являются: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регистрации запроса заявителя о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запроса, указанного в </w:t>
      </w:r>
      <w:hyperlink r:id="rId22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статье 15.1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случае, если на РГАУ МФЦ, решения и действия (бездействие) которого обжалуются, возложена функция по предоставлению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3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 w:rsid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у заявителя;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в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4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</w:t>
      </w:r>
      <w:r w:rsidR="000B09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№ 210-ФЗ;</w:t>
      </w:r>
      <w:proofErr w:type="gramEnd"/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5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  <w:proofErr w:type="gramEnd"/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приостановление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6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</w:t>
      </w:r>
      <w:proofErr w:type="gram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закона № 210-ФЗ;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требование у заявителя при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документов или информации, отсутствие и (или)</w:t>
      </w:r>
      <w:r w:rsidR="000B09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недостоверность которых не указывались при первоначальном отказе в приеме</w:t>
      </w:r>
      <w:r w:rsidR="000B09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либо в предоставлении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 № 210-ФЗ». В указанном случае</w:t>
      </w:r>
      <w:r w:rsidR="000B09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досудебное (внесудебное) обжалование заявителем решений и действи</w:t>
      </w: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й(</w:t>
      </w:r>
      <w:proofErr w:type="gram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бездействия) РГАУ МФЦ, работника РГАУ МФЦ возможно в случае, если на РГАУ МФЦ, решения и</w:t>
      </w:r>
      <w:r w:rsidR="000B09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действия (бездействие) которого обжалуются, возложена функция по</w:t>
      </w:r>
      <w:r w:rsidR="000B09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предоставлению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 w:rsidR="000B09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полном объеме в порядке, определенном частью 1.3 статьи 16 Федерального закона № 210-ФЗ.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mfc@mfcrb.ru</w:t>
      </w:r>
      <w:proofErr w:type="spell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6.14. Прием жалоб осуществляется в месте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(в месте, где заявитель подавал запрос на получение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Время приема жалоб должно совпадать со временем работы РГАУ МФЦ.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подачи жалобы при личном обращении в РГАУ МФЦ</w:t>
      </w:r>
      <w:r w:rsidR="000B09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6.14. Срок рассмотрения жалобы исчисляется со дня регистрации жалобы в РГАУ МФЦ.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</w:t>
      </w: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удовлетворении жалобы отказывается.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 w:rsidR="00A132C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BB0995" w:rsidRPr="008C10F2" w:rsidRDefault="00BB0995" w:rsidP="000B0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BB0995" w:rsidRPr="00245E14" w:rsidRDefault="00BB0995" w:rsidP="00BB0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B0995" w:rsidRDefault="00BB0995" w:rsidP="00BB0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B0995" w:rsidRPr="007A4334" w:rsidRDefault="00BB0995" w:rsidP="00BB0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B0995" w:rsidRPr="00245E14" w:rsidRDefault="00BB0995" w:rsidP="00BB0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B0995" w:rsidRDefault="00BB0995" w:rsidP="00BB0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B0995" w:rsidRPr="008136B6" w:rsidRDefault="00BB0995" w:rsidP="00BB0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D34E3" w:rsidRPr="004C6A31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A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№1</w:t>
      </w:r>
    </w:p>
    <w:p w:rsidR="004D34E3" w:rsidRPr="004C6A31" w:rsidRDefault="004D34E3" w:rsidP="004D34E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A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Административному регламенту </w:t>
      </w:r>
    </w:p>
    <w:p w:rsidR="001435D2" w:rsidRPr="001435D2" w:rsidRDefault="001435D2" w:rsidP="001435D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Реквизиты заявителя</w:t>
      </w:r>
    </w:p>
    <w:p w:rsidR="001435D2" w:rsidRPr="001435D2" w:rsidRDefault="001435D2" w:rsidP="001435D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435D2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(наименование, адрес (местонахождение)</w:t>
      </w:r>
      <w:proofErr w:type="gramEnd"/>
    </w:p>
    <w:p w:rsidR="001435D2" w:rsidRPr="001435D2" w:rsidRDefault="001435D2" w:rsidP="001435D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5D2">
        <w:rPr>
          <w:rFonts w:ascii="Times New Roman" w:hAnsi="Times New Roman" w:cs="Times New Roman"/>
          <w:bCs/>
          <w:color w:val="000000"/>
          <w:sz w:val="24"/>
          <w:szCs w:val="24"/>
        </w:rPr>
        <w:t>- для  юридических лиц, Ф.И.О., адрес</w:t>
      </w:r>
    </w:p>
    <w:p w:rsidR="001435D2" w:rsidRPr="001435D2" w:rsidRDefault="001435D2" w:rsidP="001435D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места жительства - для </w:t>
      </w:r>
      <w:proofErr w:type="gramStart"/>
      <w:r w:rsidRPr="001435D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индивидуальных</w:t>
      </w:r>
      <w:proofErr w:type="gramEnd"/>
    </w:p>
    <w:p w:rsidR="001435D2" w:rsidRPr="001435D2" w:rsidRDefault="001435D2" w:rsidP="001435D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5D2"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предпринимателей и физических лиц)</w:t>
      </w:r>
    </w:p>
    <w:p w:rsidR="001435D2" w:rsidRPr="001435D2" w:rsidRDefault="001435D2" w:rsidP="001435D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5D2">
        <w:rPr>
          <w:rFonts w:ascii="Times New Roman" w:hAnsi="Times New Roman" w:cs="Times New Roman"/>
          <w:bCs/>
          <w:color w:val="000000"/>
          <w:sz w:val="24"/>
          <w:szCs w:val="24"/>
        </w:rPr>
        <w:t>Исх. от ____________ N ______________</w:t>
      </w:r>
    </w:p>
    <w:p w:rsidR="001435D2" w:rsidRPr="001435D2" w:rsidRDefault="001435D2" w:rsidP="001435D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5D2">
        <w:rPr>
          <w:rFonts w:ascii="Times New Roman" w:hAnsi="Times New Roman" w:cs="Times New Roman"/>
          <w:bCs/>
          <w:color w:val="000000"/>
          <w:sz w:val="24"/>
          <w:szCs w:val="24"/>
        </w:rPr>
        <w:t>поступило в _________________________</w:t>
      </w:r>
    </w:p>
    <w:p w:rsidR="001435D2" w:rsidRPr="001435D2" w:rsidRDefault="001435D2" w:rsidP="001435D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5D2">
        <w:rPr>
          <w:rFonts w:ascii="Times New Roman" w:hAnsi="Times New Roman" w:cs="Times New Roman"/>
          <w:bCs/>
          <w:color w:val="000000"/>
          <w:sz w:val="24"/>
          <w:szCs w:val="24"/>
        </w:rPr>
        <w:t>дата _______________ N ______________</w:t>
      </w:r>
    </w:p>
    <w:p w:rsidR="001435D2" w:rsidRPr="001435D2" w:rsidRDefault="001435D2" w:rsidP="001435D2">
      <w:pPr>
        <w:pStyle w:val="a3"/>
        <w:spacing w:after="0"/>
        <w:rPr>
          <w:bCs/>
          <w:color w:val="000000"/>
        </w:rPr>
      </w:pPr>
      <w:r w:rsidRPr="001435D2">
        <w:rPr>
          <w:bCs/>
          <w:color w:val="000000"/>
        </w:rPr>
        <w:t> </w:t>
      </w:r>
    </w:p>
    <w:p w:rsidR="001435D2" w:rsidRPr="001435D2" w:rsidRDefault="001435D2" w:rsidP="001435D2">
      <w:pPr>
        <w:pStyle w:val="s3"/>
        <w:spacing w:before="0" w:beforeAutospacing="0" w:after="120" w:afterAutospacing="0"/>
        <w:jc w:val="center"/>
        <w:rPr>
          <w:bCs/>
          <w:color w:val="000000"/>
        </w:rPr>
      </w:pPr>
      <w:r w:rsidRPr="001435D2">
        <w:rPr>
          <w:bCs/>
          <w:color w:val="000000"/>
        </w:rPr>
        <w:t>ЗАЯВЛЕНИЕ</w:t>
      </w:r>
      <w:r w:rsidRPr="001435D2">
        <w:rPr>
          <w:bCs/>
          <w:color w:val="000000"/>
        </w:rPr>
        <w:br/>
        <w:t>о получении специального разрешения на движение</w:t>
      </w:r>
      <w:r>
        <w:rPr>
          <w:bCs/>
          <w:color w:val="000000"/>
        </w:rPr>
        <w:t xml:space="preserve"> </w:t>
      </w:r>
      <w:r w:rsidRPr="001435D2">
        <w:rPr>
          <w:bCs/>
          <w:color w:val="000000"/>
        </w:rPr>
        <w:t>по автомобильным дорогам транспортного средства,</w:t>
      </w:r>
      <w:r>
        <w:rPr>
          <w:bCs/>
          <w:color w:val="000000"/>
        </w:rPr>
        <w:t xml:space="preserve"> </w:t>
      </w:r>
      <w:r w:rsidRPr="001435D2">
        <w:rPr>
          <w:bCs/>
          <w:color w:val="000000"/>
        </w:rPr>
        <w:t>осуществляющего перевозки тяжеловесных</w:t>
      </w:r>
      <w:r>
        <w:rPr>
          <w:bCs/>
          <w:color w:val="000000"/>
        </w:rPr>
        <w:t xml:space="preserve"> </w:t>
      </w:r>
      <w:r w:rsidRPr="001435D2">
        <w:rPr>
          <w:bCs/>
          <w:color w:val="000000"/>
        </w:rPr>
        <w:t>и (или) крупногабаритных грузов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1990"/>
        <w:gridCol w:w="1262"/>
        <w:gridCol w:w="45"/>
        <w:gridCol w:w="176"/>
        <w:gridCol w:w="450"/>
        <w:gridCol w:w="755"/>
        <w:gridCol w:w="459"/>
        <w:gridCol w:w="429"/>
        <w:gridCol w:w="819"/>
        <w:gridCol w:w="656"/>
        <w:gridCol w:w="400"/>
        <w:gridCol w:w="253"/>
        <w:gridCol w:w="435"/>
        <w:gridCol w:w="2131"/>
      </w:tblGrid>
      <w:tr w:rsidR="001435D2" w:rsidRPr="001435D2" w:rsidTr="001435D2">
        <w:tc>
          <w:tcPr>
            <w:tcW w:w="10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/>
                <w:bCs/>
                <w:color w:val="000000"/>
              </w:rPr>
              <w:t> </w:t>
            </w:r>
            <w:r w:rsidRPr="001435D2">
              <w:rPr>
                <w:bCs/>
                <w:color w:val="000000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392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ИНН, ОГРН/ОГРИП владельца транспортного средства</w:t>
            </w:r>
          </w:p>
        </w:tc>
        <w:tc>
          <w:tcPr>
            <w:tcW w:w="633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Маршрут движения</w:t>
            </w:r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7694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Вид перевозки (межрегиональная, местная)</w:t>
            </w:r>
          </w:p>
        </w:tc>
        <w:tc>
          <w:tcPr>
            <w:tcW w:w="25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392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На срок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с</w:t>
            </w:r>
          </w:p>
        </w:tc>
        <w:tc>
          <w:tcPr>
            <w:tcW w:w="3451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по</w:t>
            </w:r>
          </w:p>
        </w:tc>
      </w:tr>
      <w:tr w:rsidR="001435D2" w:rsidRPr="001435D2" w:rsidTr="001435D2">
        <w:tc>
          <w:tcPr>
            <w:tcW w:w="392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На количество поездок</w:t>
            </w:r>
          </w:p>
        </w:tc>
        <w:tc>
          <w:tcPr>
            <w:tcW w:w="633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392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Характеристика груза:</w:t>
            </w:r>
          </w:p>
        </w:tc>
        <w:tc>
          <w:tcPr>
            <w:tcW w:w="16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Делимый</w:t>
            </w:r>
          </w:p>
        </w:tc>
        <w:tc>
          <w:tcPr>
            <w:tcW w:w="2563" w:type="dxa"/>
            <w:gridSpan w:val="5"/>
            <w:tcBorders>
              <w:bottom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1435D2" w:rsidRPr="001435D2" w:rsidTr="001435D2">
        <w:tc>
          <w:tcPr>
            <w:tcW w:w="556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Наименование</w:t>
            </w:r>
            <w:hyperlink r:id="rId27" w:anchor="block_111" w:history="1">
              <w:r w:rsidRPr="001435D2">
                <w:rPr>
                  <w:rStyle w:val="af"/>
                  <w:bCs/>
                  <w:color w:val="3272C0"/>
                  <w:sz w:val="22"/>
                  <w:szCs w:val="22"/>
                </w:rPr>
                <w:t>*</w:t>
              </w:r>
            </w:hyperlink>
          </w:p>
        </w:tc>
        <w:tc>
          <w:tcPr>
            <w:tcW w:w="2563" w:type="dxa"/>
            <w:gridSpan w:val="5"/>
            <w:tcBorders>
              <w:bottom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Габариты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Масса</w:t>
            </w:r>
          </w:p>
        </w:tc>
      </w:tr>
      <w:tr w:rsidR="001435D2" w:rsidRPr="001435D2" w:rsidTr="001435D2">
        <w:tc>
          <w:tcPr>
            <w:tcW w:w="556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3" w:type="dxa"/>
            <w:gridSpan w:val="5"/>
            <w:tcBorders>
              <w:bottom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435D2">
              <w:rPr>
                <w:bCs/>
                <w:color w:val="000000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1435D2" w:rsidRPr="001435D2" w:rsidTr="001435D2">
        <w:tc>
          <w:tcPr>
            <w:tcW w:w="325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8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Масса тягача (т)</w:t>
            </w:r>
          </w:p>
        </w:tc>
        <w:tc>
          <w:tcPr>
            <w:tcW w:w="281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Масса прицепа (полуприцепа) (т)</w:t>
            </w:r>
          </w:p>
        </w:tc>
      </w:tr>
      <w:tr w:rsidR="001435D2" w:rsidRPr="001435D2" w:rsidTr="001435D2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D2" w:rsidRPr="001435D2" w:rsidRDefault="001435D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D2" w:rsidRPr="001435D2" w:rsidRDefault="001435D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325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3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D2" w:rsidRPr="001435D2" w:rsidRDefault="001435D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3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Расстояния между осями</w:t>
            </w:r>
          </w:p>
        </w:tc>
        <w:tc>
          <w:tcPr>
            <w:tcW w:w="18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3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Нагрузки на оси (т)</w:t>
            </w:r>
          </w:p>
        </w:tc>
        <w:tc>
          <w:tcPr>
            <w:tcW w:w="18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Габариты транспортного средства (автопоезда)</w:t>
            </w:r>
          </w:p>
        </w:tc>
      </w:tr>
      <w:tr w:rsidR="001435D2" w:rsidRPr="001435D2" w:rsidTr="001435D2"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14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Ширина (м)</w:t>
            </w:r>
          </w:p>
        </w:tc>
        <w:tc>
          <w:tcPr>
            <w:tcW w:w="166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Высота (м)</w:t>
            </w:r>
          </w:p>
        </w:tc>
        <w:tc>
          <w:tcPr>
            <w:tcW w:w="5123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1435D2" w:rsidRPr="001435D2" w:rsidTr="001435D2">
        <w:tc>
          <w:tcPr>
            <w:tcW w:w="1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3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513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5123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638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1435D2">
              <w:rPr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1435D2">
              <w:rPr>
                <w:bCs/>
                <w:color w:val="000000"/>
                <w:sz w:val="22"/>
                <w:szCs w:val="22"/>
              </w:rPr>
              <w:t>/час)</w:t>
            </w:r>
          </w:p>
        </w:tc>
        <w:tc>
          <w:tcPr>
            <w:tcW w:w="38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638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Банковские реквизиты</w:t>
            </w:r>
          </w:p>
        </w:tc>
        <w:tc>
          <w:tcPr>
            <w:tcW w:w="38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1026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lastRenderedPageBreak/>
              <w:t>Оплату гарантируем</w:t>
            </w:r>
          </w:p>
        </w:tc>
      </w:tr>
      <w:tr w:rsidR="001435D2" w:rsidRPr="001435D2" w:rsidTr="001435D2">
        <w:tc>
          <w:tcPr>
            <w:tcW w:w="32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4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a3"/>
              <w:spacing w:after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35D2" w:rsidRPr="001435D2" w:rsidTr="001435D2">
        <w:tc>
          <w:tcPr>
            <w:tcW w:w="32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3744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2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1435D2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435D2">
              <w:rPr>
                <w:bCs/>
                <w:color w:val="000000"/>
                <w:sz w:val="22"/>
                <w:szCs w:val="22"/>
              </w:rPr>
              <w:t>(Ф.И.О.)</w:t>
            </w:r>
          </w:p>
        </w:tc>
      </w:tr>
    </w:tbl>
    <w:p w:rsidR="004D34E3" w:rsidRPr="000C076D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</w:t>
      </w:r>
      <w:r w:rsidR="00D23BF4"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4D34E3" w:rsidRPr="000C076D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регламенту </w:t>
      </w:r>
    </w:p>
    <w:p w:rsidR="008B3863" w:rsidRDefault="008B3863" w:rsidP="008B3863">
      <w:pPr>
        <w:spacing w:after="0" w:line="240" w:lineRule="auto"/>
        <w:jc w:val="center"/>
        <w:rPr>
          <w:b/>
          <w:sz w:val="24"/>
          <w:szCs w:val="24"/>
        </w:rPr>
      </w:pPr>
    </w:p>
    <w:p w:rsidR="00DB4C7B" w:rsidRDefault="00DB4C7B" w:rsidP="008B3863">
      <w:pPr>
        <w:spacing w:after="0" w:line="240" w:lineRule="auto"/>
        <w:jc w:val="center"/>
        <w:rPr>
          <w:b/>
          <w:sz w:val="24"/>
          <w:szCs w:val="24"/>
        </w:rPr>
      </w:pPr>
    </w:p>
    <w:p w:rsidR="008B3863" w:rsidRPr="004C6A31" w:rsidRDefault="008B3863" w:rsidP="008B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A31">
        <w:rPr>
          <w:rFonts w:ascii="Times New Roman" w:hAnsi="Times New Roman" w:cs="Times New Roman"/>
          <w:sz w:val="24"/>
          <w:szCs w:val="24"/>
        </w:rPr>
        <w:t>ФОРМА</w:t>
      </w:r>
      <w:r w:rsidRPr="004C6A31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:rsidR="008B3863" w:rsidRPr="004C6A31" w:rsidRDefault="008B3863" w:rsidP="008B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863" w:rsidRPr="004C6A31" w:rsidRDefault="008B3863" w:rsidP="008B3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63" w:rsidRPr="004C6A31" w:rsidRDefault="008B3863" w:rsidP="008B3863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Главе Администрации</w:t>
      </w:r>
    </w:p>
    <w:p w:rsidR="008B3863" w:rsidRPr="004C6A31" w:rsidRDefault="008B3863" w:rsidP="008B3863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____</w:t>
      </w:r>
      <w:r w:rsidRPr="004C6A31">
        <w:rPr>
          <w:rFonts w:ascii="Times New Roman" w:hAnsi="Times New Roman" w:cs="Times New Roman"/>
          <w:sz w:val="20"/>
        </w:rPr>
        <w:t>__________________________________________</w:t>
      </w:r>
    </w:p>
    <w:p w:rsidR="008B3863" w:rsidRPr="004C6A31" w:rsidRDefault="008B3863" w:rsidP="008B3863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(указывается полное наименование должности и ФИО)</w:t>
      </w:r>
    </w:p>
    <w:p w:rsidR="008B3863" w:rsidRDefault="008B3863" w:rsidP="008B3863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от _________________________________________________</w:t>
      </w:r>
    </w:p>
    <w:p w:rsidR="008B3863" w:rsidRPr="004C6A31" w:rsidRDefault="008B3863" w:rsidP="008B3863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  (фамилия, имя, отчество)</w:t>
      </w:r>
    </w:p>
    <w:p w:rsidR="008B3863" w:rsidRPr="004C6A31" w:rsidRDefault="008B3863" w:rsidP="008B3863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4C6A31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4C6A31">
        <w:rPr>
          <w:rFonts w:ascii="Times New Roman" w:hAnsi="Times New Roman" w:cs="Times New Roman"/>
          <w:sz w:val="18"/>
          <w:szCs w:val="18"/>
        </w:rPr>
        <w:t>ей) по адресу: __________________________</w:t>
      </w:r>
    </w:p>
    <w:p w:rsidR="008B3863" w:rsidRDefault="008B3863" w:rsidP="008B3863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8B3863" w:rsidRDefault="008B3863" w:rsidP="008B3863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8B3863" w:rsidRPr="004C6A31" w:rsidRDefault="008B3863" w:rsidP="008B3863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4C6A31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8B3863" w:rsidRPr="004C6A31" w:rsidRDefault="008B3863" w:rsidP="008B3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B3863" w:rsidRPr="004C6A31" w:rsidRDefault="008B3863" w:rsidP="008B38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863" w:rsidRPr="004C6A31" w:rsidRDefault="008B3863" w:rsidP="008B38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ЗАЯВЛЕНИЕ</w:t>
      </w:r>
    </w:p>
    <w:p w:rsidR="008B3863" w:rsidRPr="004C6A31" w:rsidRDefault="008B3863" w:rsidP="008B38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8B3863" w:rsidRPr="004C6A31" w:rsidRDefault="008B3863" w:rsidP="008B38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8B3863" w:rsidRPr="004C6A31" w:rsidRDefault="008B3863" w:rsidP="008B3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B3863" w:rsidRPr="004C6A31" w:rsidRDefault="008B3863" w:rsidP="008B3863">
      <w:pPr>
        <w:pStyle w:val="8"/>
        <w:ind w:firstLine="70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Я, _______________________________________________________________________________________________________</w:t>
      </w:r>
    </w:p>
    <w:p w:rsidR="008B3863" w:rsidRPr="004C6A31" w:rsidRDefault="008B3863" w:rsidP="008B3863">
      <w:pPr>
        <w:pStyle w:val="8"/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>(Ф.И.О. полностью)</w:t>
      </w:r>
    </w:p>
    <w:p w:rsidR="008B3863" w:rsidRPr="004C6A31" w:rsidRDefault="008B3863" w:rsidP="008B3863">
      <w:pPr>
        <w:pStyle w:val="8"/>
        <w:ind w:firstLine="708"/>
        <w:jc w:val="both"/>
        <w:rPr>
          <w:sz w:val="15"/>
          <w:szCs w:val="15"/>
        </w:rPr>
      </w:pPr>
    </w:p>
    <w:p w:rsidR="008B3863" w:rsidRPr="004C6A31" w:rsidRDefault="008B3863" w:rsidP="008B3863">
      <w:pPr>
        <w:pStyle w:val="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паспорт: серия ___________номер _________________________     д</w:t>
      </w:r>
      <w:r>
        <w:rPr>
          <w:sz w:val="18"/>
          <w:szCs w:val="18"/>
        </w:rPr>
        <w:t>ата выдачи: «________»___</w:t>
      </w:r>
      <w:r w:rsidRPr="004C6A31">
        <w:rPr>
          <w:sz w:val="18"/>
          <w:szCs w:val="18"/>
        </w:rPr>
        <w:t xml:space="preserve">____________20______г.  </w:t>
      </w:r>
    </w:p>
    <w:p w:rsidR="008B3863" w:rsidRPr="004C6A31" w:rsidRDefault="008B3863" w:rsidP="008B3863">
      <w:pPr>
        <w:pStyle w:val="8"/>
        <w:ind w:firstLine="708"/>
        <w:jc w:val="both"/>
        <w:rPr>
          <w:sz w:val="18"/>
          <w:szCs w:val="18"/>
        </w:rPr>
      </w:pPr>
    </w:p>
    <w:p w:rsidR="008B3863" w:rsidRPr="004C6A31" w:rsidRDefault="008B3863" w:rsidP="008B3863">
      <w:pPr>
        <w:pStyle w:val="8"/>
        <w:rPr>
          <w:sz w:val="20"/>
          <w:szCs w:val="20"/>
        </w:rPr>
      </w:pPr>
      <w:r w:rsidRPr="004C6A31">
        <w:rPr>
          <w:sz w:val="18"/>
          <w:szCs w:val="18"/>
        </w:rPr>
        <w:t>кем  выдан_</w:t>
      </w:r>
      <w:r w:rsidRPr="004C6A31">
        <w:rPr>
          <w:sz w:val="20"/>
          <w:szCs w:val="20"/>
        </w:rPr>
        <w:t>____________________________________________________________________________________</w:t>
      </w:r>
    </w:p>
    <w:p w:rsidR="008B3863" w:rsidRPr="004C6A31" w:rsidRDefault="008B3863" w:rsidP="008B3863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6A31">
        <w:rPr>
          <w:rFonts w:ascii="Times New Roman" w:hAnsi="Times New Roman" w:cs="Times New Roman"/>
          <w:sz w:val="24"/>
          <w:szCs w:val="24"/>
        </w:rPr>
        <w:t>__</w:t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8B3863" w:rsidRPr="004C6A31" w:rsidRDefault="008B3863" w:rsidP="008B38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семьи заявителя</w:t>
      </w:r>
      <w:r w:rsidRPr="004C6A31">
        <w:rPr>
          <w:rFonts w:ascii="Times New Roman" w:hAnsi="Times New Roman" w:cs="Times New Roman"/>
          <w:sz w:val="18"/>
          <w:szCs w:val="18"/>
        </w:rPr>
        <w:t>*  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8B3863" w:rsidRDefault="008B3863" w:rsidP="008B3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4C6A31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8B3863" w:rsidRPr="004C6A31" w:rsidRDefault="008B3863" w:rsidP="008B3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(Ф.И.О. заявителя на получение </w:t>
      </w:r>
      <w:r w:rsidR="00A132C2">
        <w:rPr>
          <w:rFonts w:ascii="Times New Roman" w:hAnsi="Times New Roman" w:cs="Times New Roman"/>
          <w:sz w:val="15"/>
          <w:szCs w:val="15"/>
        </w:rPr>
        <w:t>муниципальной услуги</w:t>
      </w:r>
      <w:r w:rsidRPr="004C6A31">
        <w:rPr>
          <w:rFonts w:ascii="Times New Roman" w:hAnsi="Times New Roman" w:cs="Times New Roman"/>
          <w:sz w:val="15"/>
          <w:szCs w:val="15"/>
        </w:rPr>
        <w:t>)</w:t>
      </w:r>
    </w:p>
    <w:p w:rsidR="008B3863" w:rsidRPr="004C6A31" w:rsidRDefault="008B3863" w:rsidP="008B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8B3863" w:rsidRPr="004C6A31" w:rsidRDefault="008B3863" w:rsidP="008B38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6A3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4C6A31">
        <w:rPr>
          <w:rFonts w:ascii="Times New Roman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8B3863" w:rsidRPr="004C6A31" w:rsidRDefault="008B3863" w:rsidP="008B38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8B3863" w:rsidRPr="004C6A31" w:rsidRDefault="008B3863" w:rsidP="008B3863">
      <w:pPr>
        <w:tabs>
          <w:tab w:val="left" w:pos="4489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>(фамилия, имя, отчество)</w:t>
      </w:r>
    </w:p>
    <w:p w:rsidR="008B3863" w:rsidRPr="004C6A31" w:rsidRDefault="008B3863" w:rsidP="008B3863">
      <w:pPr>
        <w:tabs>
          <w:tab w:val="left" w:pos="4489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B3863" w:rsidRPr="004C6A31" w:rsidRDefault="008B3863" w:rsidP="008B38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Администрацией ___________________ (Уполномоченным органом), иными органами и организациями  с целью ______________________________ (указывается наименование </w:t>
      </w:r>
      <w:r w:rsidR="00A132C2"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Pr="004C6A31">
        <w:rPr>
          <w:rFonts w:ascii="Times New Roman" w:hAnsi="Times New Roman" w:cs="Times New Roman"/>
          <w:sz w:val="18"/>
          <w:szCs w:val="18"/>
        </w:rPr>
        <w:t>, для получения которой подается заявление) в следующем объеме: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реквизиты документа, дающего право на получение </w:t>
      </w:r>
      <w:r w:rsidR="00A132C2"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Pr="004C6A31">
        <w:rPr>
          <w:rFonts w:ascii="Times New Roman" w:hAnsi="Times New Roman" w:cs="Times New Roman"/>
          <w:sz w:val="18"/>
          <w:szCs w:val="18"/>
        </w:rPr>
        <w:t xml:space="preserve"> ____________________________;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4C6A31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 (ИНН);</w:t>
      </w:r>
    </w:p>
    <w:p w:rsidR="008B3863" w:rsidRPr="004C6A31" w:rsidRDefault="008B3863" w:rsidP="008B3863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8B3863" w:rsidRPr="004C6A31" w:rsidRDefault="008B3863" w:rsidP="008B3863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B3863" w:rsidRPr="004C6A31" w:rsidRDefault="008B3863" w:rsidP="008B3863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B3863" w:rsidRPr="004C6A31" w:rsidRDefault="008B3863" w:rsidP="008B3863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8B3863" w:rsidRPr="004C6A31" w:rsidRDefault="008B3863" w:rsidP="008B3863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уведомленияв филиал (отдел филиала) ГКУ РЦСПН не менее чем за один месяц до момента отзыва согласия. </w:t>
      </w:r>
    </w:p>
    <w:p w:rsidR="008B3863" w:rsidRPr="004C6A31" w:rsidRDefault="008B3863" w:rsidP="008B3863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B3863" w:rsidRPr="004C6A31" w:rsidRDefault="008B3863" w:rsidP="008B3863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20"/>
        </w:rPr>
        <w:t>«_______»___________20___г._______________/____________________________/</w:t>
      </w:r>
    </w:p>
    <w:p w:rsidR="008B3863" w:rsidRPr="004C6A31" w:rsidRDefault="008B3863" w:rsidP="008B3863">
      <w:pPr>
        <w:spacing w:after="0" w:line="240" w:lineRule="auto"/>
        <w:ind w:left="2832" w:firstLine="708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   подпись</w:t>
      </w:r>
      <w:r w:rsidRPr="004C6A31">
        <w:rPr>
          <w:rFonts w:ascii="Times New Roman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8B3863" w:rsidRPr="004C6A31" w:rsidRDefault="008B3863" w:rsidP="008B3863">
      <w:pPr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</w:p>
    <w:p w:rsidR="008B3863" w:rsidRPr="004C6A31" w:rsidRDefault="008B3863" w:rsidP="008B3863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Принял: «_____</w:t>
      </w:r>
      <w:r w:rsidRPr="004C6A31">
        <w:rPr>
          <w:rFonts w:ascii="Times New Roman" w:hAnsi="Times New Roman" w:cs="Times New Roman"/>
          <w:sz w:val="20"/>
        </w:rPr>
        <w:t>__»___________20___г. ____________________  ______________/____________________/</w:t>
      </w:r>
    </w:p>
    <w:p w:rsidR="008B3863" w:rsidRPr="004C6A31" w:rsidRDefault="008B3863" w:rsidP="008B3863">
      <w:pPr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15"/>
          <w:szCs w:val="15"/>
        </w:rPr>
        <w:t>должность специалиста                  подпись                          расшифровка подписи</w:t>
      </w:r>
    </w:p>
    <w:p w:rsidR="008B3863" w:rsidRPr="004C6A31" w:rsidRDefault="008B3863" w:rsidP="008B3863">
      <w:pPr>
        <w:spacing w:after="0" w:line="240" w:lineRule="auto"/>
        <w:ind w:firstLine="67"/>
        <w:rPr>
          <w:rFonts w:ascii="Times New Roman" w:hAnsi="Times New Roman" w:cs="Times New Roman"/>
        </w:rPr>
      </w:pPr>
      <w:r w:rsidRPr="004C6A31">
        <w:rPr>
          <w:rFonts w:ascii="Times New Roman" w:hAnsi="Times New Roman" w:cs="Times New Roman"/>
        </w:rPr>
        <w:t>________________________________________________________________________</w:t>
      </w:r>
    </w:p>
    <w:p w:rsidR="008B3863" w:rsidRPr="004C6A31" w:rsidRDefault="008B3863" w:rsidP="008B3863">
      <w:pPr>
        <w:spacing w:after="0" w:line="240" w:lineRule="auto"/>
        <w:rPr>
          <w:rFonts w:ascii="Times New Roman" w:hAnsi="Times New Roman" w:cs="Times New Roman"/>
        </w:rPr>
      </w:pPr>
      <w:r w:rsidRPr="004C6A31">
        <w:rPr>
          <w:rFonts w:ascii="Times New Roman" w:hAnsi="Times New Roman" w:cs="Times New Roman"/>
        </w:rPr>
        <w:t xml:space="preserve">* </w:t>
      </w:r>
      <w:r w:rsidRPr="004C6A31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4C6A31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8B3863" w:rsidRPr="00B83A0F" w:rsidRDefault="008B3863" w:rsidP="008B386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3863" w:rsidRPr="00B83A0F" w:rsidRDefault="008B3863" w:rsidP="008B386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3863" w:rsidRDefault="008B38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34E3" w:rsidRPr="000C076D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D23BF4"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4D34E3" w:rsidRPr="000C076D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Административному регламенту</w:t>
      </w:r>
    </w:p>
    <w:p w:rsidR="004D34E3" w:rsidRPr="00B83A0F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34E3" w:rsidRPr="00B83A0F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4D34E3" w:rsidRPr="00B83A0F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23326F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6" type="#_x0000_t202" style="position:absolute;left:0;text-align:left;margin-left:186.1pt;margin-top:3.05pt;width:142.3pt;height:6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7SL3EZQCAAARBQAADgAAAAAAAAAAAAAAAAAuAgAAZHJzL2Uyb0RvYy54&#10;bWxQSwECLQAUAAYACAAAACEAP3vKZN8AAAAJAQAADwAAAAAAAAAAAAAAAADuBAAAZHJzL2Rvd25y&#10;ZXYueG1sUEsFBgAAAAAEAAQA8wAAAPoFAAAAAA==&#10;" filled="f" strokecolor="#4f81bd">
            <v:textbox>
              <w:txbxContent>
                <w:p w:rsidR="001435D2" w:rsidRPr="003659B3" w:rsidRDefault="001435D2" w:rsidP="004D34E3">
                  <w:pPr>
                    <w:pStyle w:val="a3"/>
                    <w:spacing w:after="0"/>
                    <w:jc w:val="center"/>
                  </w:pPr>
                  <w:r w:rsidRPr="00FF51FC">
                    <w:rPr>
                      <w:kern w:val="24"/>
                    </w:rPr>
                    <w:t>Прием и регистрация заявления</w:t>
                  </w:r>
                  <w:r>
                    <w:rPr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4D34E3" w:rsidRPr="00B83A0F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54" type="#_x0000_t32" style="position:absolute;left:0;text-align:left;margin-left:255.7pt;margin-top:36.35pt;width:0;height:20.0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<v:stroke endarrow="classic"/>
            <o:lock v:ext="edit" shapetype="f"/>
          </v:shape>
        </w:pict>
      </w:r>
    </w:p>
    <w:p w:rsidR="004D34E3" w:rsidRPr="00B83A0F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8" o:spid="_x0000_s1027" type="#_x0000_t202" style="position:absolute;left:0;text-align:left;margin-left:143.4pt;margin-top:8.1pt;width:216.85pt;height:5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wV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LomDBWYAgAAGAUAAA4AAAAAAAAAAAAAAAAALgIAAGRycy9lMm9E&#10;b2MueG1sUEsBAi0AFAAGAAgAAAAhAPR0IgPfAAAACgEAAA8AAAAAAAAAAAAAAAAA8gQAAGRycy9k&#10;b3ducmV2LnhtbFBLBQYAAAAABAAEAPMAAAD+BQAAAAA=&#10;" filled="f" strokecolor="#4f81bd">
            <v:textbox>
              <w:txbxContent>
                <w:p w:rsidR="001435D2" w:rsidRPr="00FF1967" w:rsidRDefault="001435D2" w:rsidP="004D34E3">
                  <w:pPr>
                    <w:pStyle w:val="a3"/>
                    <w:spacing w:after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4D34E3" w:rsidRPr="00B83A0F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53" type="#_x0000_t32" style="position:absolute;left:0;text-align:left;margin-left:255.7pt;margin-top:10.7pt;width:0;height:1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4hYQ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">
            <v:stroke endarrow="block"/>
          </v:shape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6" o:spid="_x0000_s1052" type="#_x0000_t34" style="position:absolute;left:0;text-align:left;margin-left:355.2pt;margin-top:22.1pt;width:97.95pt;height:46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" adj="21567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28" style="position:absolute;left:0;text-align:left;margin-left:155.95pt;margin-top:6.2pt;width:199.25pt;height:3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" strokecolor="#4f81bd">
            <v:textbox>
              <w:txbxContent>
                <w:p w:rsidR="001435D2" w:rsidRPr="00D92C92" w:rsidRDefault="001435D2" w:rsidP="004D34E3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24" o:spid="_x0000_s1051" type="#_x0000_t34" style="position:absolute;left:0;text-align:left;margin-left:78.1pt;margin-top:2.15pt;width:77.85pt;height:46.05pt;rotation:180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" adj="21586">
            <v:stroke endarrow="block"/>
          </v:shape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29" style="position:absolute;left:0;text-align:left;margin-left:350.35pt;margin-top:19.85pt;width:169.15pt;height:72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" strokecolor="#4f81bd">
            <v:textbox>
              <w:txbxContent>
                <w:p w:rsidR="001435D2" w:rsidRPr="00D92C92" w:rsidRDefault="001435D2" w:rsidP="004D34E3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30" style="position:absolute;left:0;text-align:left;margin-left:-7.35pt;margin-top:-.05pt;width:169.15pt;height:9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" strokecolor="#4f81bd">
            <v:textbox>
              <w:txbxContent>
                <w:p w:rsidR="001435D2" w:rsidRPr="00D92C92" w:rsidRDefault="001435D2" w:rsidP="004D34E3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4D34E3" w:rsidRPr="00B83A0F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50" type="#_x0000_t32" style="position:absolute;left:0;text-align:left;margin-left:457.35pt;margin-top:20.3pt;width:0;height:191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txYgIAAHg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">
            <v:stroke endarrow="block"/>
          </v:shape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9" type="#_x0000_t32" style="position:absolute;left:0;text-align:left;margin-left:73.9pt;margin-top:17.9pt;width:.05pt;height:2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">
            <v:stroke endarrow="block"/>
          </v:shape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1" style="position:absolute;left:0;text-align:left;margin-left:-13.25pt;margin-top:13.85pt;width:216.85pt;height:8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AeVQZqVwIAAGEEAAAOAAAAAAAAAAAAAAAAAC4CAABkcnMvZTJvRG9jLnhtbFBL&#10;AQItABQABgAIAAAAIQChEJTo3wAAAAoBAAAPAAAAAAAAAAAAAAAAALEEAABkcnMvZG93bnJldi54&#10;bWxQSwUGAAAAAAQABADzAAAAvQUAAAAA&#10;" strokecolor="#4f81bd">
            <v:textbox>
              <w:txbxContent>
                <w:p w:rsidR="001435D2" w:rsidRPr="00FF51FC" w:rsidRDefault="001435D2" w:rsidP="004D34E3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4D34E3" w:rsidRPr="00B83A0F" w:rsidRDefault="004D34E3" w:rsidP="004D34E3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18" o:spid="_x0000_s1048" type="#_x0000_t34" style="position:absolute;left:0;text-align:left;margin-left:203.6pt;margin-top:.75pt;width:102.2pt;height:2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xs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bhxskAIAAMcEAAAOAAAAAAAAAAAAAAAAAC4CAABkcnMvZTJvRG9jLnhtbFBLAQIt&#10;ABQABgAIAAAAIQDkq2Ow3AAAAAgBAAAPAAAAAAAAAAAAAAAAAOoEAABkcnMvZG93bnJldi54bWxQ&#10;SwUGAAAAAAQABADzAAAA8wUAAAAA&#10;" adj="21589">
            <v:stroke endarrow="block"/>
          </v:shape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7" type="#_x0000_t32" style="position:absolute;left:0;text-align:left;margin-left:73.9pt;margin-top:17.6pt;width:.05pt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eIYw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2" style="position:absolute;left:0;text-align:left;margin-left:231.25pt;margin-top:6.35pt;width:149.05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DyOQRCVAIAAGEEAAAOAAAAAAAAAAAAAAAAAC4CAABkcnMvZTJvRG9jLnhtbFBLAQIt&#10;ABQABgAIAAAAIQALlLMO3wAAAAoBAAAPAAAAAAAAAAAAAAAAAK4EAABkcnMvZG93bnJldi54bWxQ&#10;SwUGAAAAAAQABADzAAAAugUAAAAA&#10;" strokecolor="#4f81bd">
            <v:textbox>
              <w:txbxContent>
                <w:p w:rsidR="001435D2" w:rsidRPr="00D92C92" w:rsidRDefault="001435D2" w:rsidP="004D34E3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1435D2" w:rsidRDefault="001435D2" w:rsidP="004D34E3"/>
              </w:txbxContent>
            </v:textbox>
          </v:rect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3" style="position:absolute;left:0;text-align:left;margin-left:-13.25pt;margin-top:15.2pt;width:207.65pt;height:3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4mVwIAAGE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" strokecolor="#4f81bd">
            <v:textbox>
              <w:txbxContent>
                <w:p w:rsidR="001435D2" w:rsidRPr="00D92C92" w:rsidRDefault="001435D2" w:rsidP="004D34E3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1435D2" w:rsidRDefault="001435D2" w:rsidP="004D34E3"/>
              </w:txbxContent>
            </v:textbox>
          </v:rect>
        </w:pict>
      </w:r>
    </w:p>
    <w:p w:rsidR="004D34E3" w:rsidRPr="00B83A0F" w:rsidRDefault="004D34E3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23326F" w:rsidP="004D34E3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4" style="position:absolute;left:0;text-align:left;margin-left:-13.25pt;margin-top:23pt;width:199.35pt;height:66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" strokecolor="#4f81bd">
            <v:textbox>
              <w:txbxContent>
                <w:p w:rsidR="001435D2" w:rsidRPr="00D92C92" w:rsidRDefault="001435D2" w:rsidP="004D34E3">
                  <w:pPr>
                    <w:jc w:val="center"/>
                  </w:pPr>
                  <w:r>
                    <w:t>Расчет размера платы за вред, причиняемый транспортным средством, осуществляющим перевозки тяжеловесных грузов</w:t>
                  </w:r>
                </w:p>
                <w:p w:rsidR="001435D2" w:rsidRPr="00D92C92" w:rsidRDefault="001435D2" w:rsidP="004D34E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13" o:spid="_x0000_s1046" type="#_x0000_t34" style="position:absolute;left:0;text-align:left;margin-left:305.8pt;margin-top:5.9pt;width:63.5pt;height:38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C5kA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" adj="153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5" style="position:absolute;left:0;text-align:left;margin-left:369.3pt;margin-top:18.8pt;width:149.05pt;height:51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" strokecolor="#4f81bd">
            <v:textbox>
              <w:txbxContent>
                <w:p w:rsidR="001435D2" w:rsidRDefault="001435D2" w:rsidP="004D34E3">
                  <w:pPr>
                    <w:jc w:val="center"/>
                  </w:pPr>
                  <w:r>
                    <w:t xml:space="preserve">Принятие и оформление решения </w:t>
                  </w:r>
                  <w:proofErr w:type="spellStart"/>
                  <w:r w:rsidRPr="00D92C92">
                    <w:t>о</w:t>
                  </w:r>
                  <w:r>
                    <w:t>ботказе</w:t>
                  </w:r>
                  <w:proofErr w:type="spellEnd"/>
                  <w:r>
                    <w:t xml:space="preserve"> в предоставлении услуги</w:t>
                  </w:r>
                </w:p>
                <w:p w:rsidR="001435D2" w:rsidRPr="00D92C92" w:rsidRDefault="001435D2" w:rsidP="004D34E3">
                  <w:pPr>
                    <w:jc w:val="center"/>
                  </w:pPr>
                </w:p>
                <w:p w:rsidR="001435D2" w:rsidRPr="00D92C92" w:rsidRDefault="001435D2" w:rsidP="004D34E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5" type="#_x0000_t32" style="position:absolute;left:0;text-align:left;margin-left:73.9pt;margin-top:5.9pt;width:.05pt;height:17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Of2771kAgAAeQQAAA4AAAAAAAAAAAAAAAAALgIAAGRy&#10;cy9lMm9Eb2MueG1sUEsBAi0AFAAGAAgAAAAhAJnjfKXgAAAACQEAAA8AAAAAAAAAAAAAAAAAvgQA&#10;AGRycy9kb3ducmV2LnhtbFBLBQYAAAAABAAEAPMAAADLBQAAAAA=&#10;">
            <v:stroke endarrow="block"/>
          </v:shape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10" o:spid="_x0000_s1044" type="#_x0000_t34" style="position:absolute;left:0;text-align:left;margin-left:186.1pt;margin-top:20.7pt;width:54.8pt;height:29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" adj="21521">
            <v:stroke endarrow="block"/>
          </v:shape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9" o:spid="_x0000_s1043" type="#_x0000_t34" style="position:absolute;left:0;text-align:left;margin-left:305.8pt;margin-top:6.2pt;width:63.5pt;height:20.1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" adj="-188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42" type="#_x0000_t32" style="position:absolute;left:0;text-align:left;margin-left:453.15pt;margin-top:21.6pt;width:0;height:41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0UXwIAAHU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">
            <v:stroke endarrow="block"/>
          </v:shape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6" style="position:absolute;left:0;text-align:left;margin-left:197.65pt;margin-top:2.45pt;width:147.8pt;height:51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" strokecolor="#4f81bd">
            <v:textbox>
              <w:txbxContent>
                <w:p w:rsidR="001435D2" w:rsidRPr="00D92C92" w:rsidRDefault="001435D2" w:rsidP="004D34E3">
                  <w:pPr>
                    <w:jc w:val="center"/>
                  </w:pPr>
                  <w:r>
                    <w:t>оплата/отсутствие платы за вред, причиняемый транспортным средством</w:t>
                  </w:r>
                </w:p>
              </w:txbxContent>
            </v:textbox>
          </v:rect>
        </w:pict>
      </w:r>
    </w:p>
    <w:p w:rsidR="004D34E3" w:rsidRPr="00B83A0F" w:rsidRDefault="0023326F" w:rsidP="004D34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6" o:spid="_x0000_s1041" type="#_x0000_t34" style="position:absolute;left:0;text-align:left;margin-left:69.7pt;margin-top:5.55pt;width:127.95pt;height:15.45pt;rotation:180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" adj="21608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7" style="position:absolute;left:0;text-align:left;margin-left:374.65pt;margin-top:14.35pt;width:144.85pt;height:6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" strokecolor="#4f81bd">
            <v:textbox>
              <w:txbxContent>
                <w:p w:rsidR="001435D2" w:rsidRPr="00D92C92" w:rsidRDefault="001435D2" w:rsidP="004D34E3">
                  <w:pPr>
                    <w:jc w:val="center"/>
                  </w:pPr>
                  <w:r>
                    <w:t>Направление (выдача) заявителю решения 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8" style="position:absolute;left:0;text-align:left;margin-left:-19.1pt;margin-top:21pt;width:175.05pt;height:48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" strokecolor="#4f81bd">
            <v:textbox>
              <w:txbxContent>
                <w:p w:rsidR="001435D2" w:rsidRPr="00D92C92" w:rsidRDefault="001435D2" w:rsidP="004D34E3">
                  <w:pPr>
                    <w:jc w:val="center"/>
                  </w:pPr>
                  <w:r w:rsidRPr="00D92C92">
                    <w:t>Принятие</w:t>
                  </w:r>
                  <w:r>
                    <w:t xml:space="preserve"> и подготовка</w:t>
                  </w:r>
                  <w:r w:rsidRPr="00D92C92">
                    <w:t xml:space="preserve"> решения о </w:t>
                  </w:r>
                  <w:r>
                    <w:t xml:space="preserve">предоставлении услуги </w:t>
                  </w:r>
                </w:p>
              </w:txbxContent>
            </v:textbox>
          </v:rect>
        </w:pict>
      </w:r>
    </w:p>
    <w:p w:rsidR="004D34E3" w:rsidRPr="00B83A0F" w:rsidRDefault="004D34E3" w:rsidP="004D34E3">
      <w:pPr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E3" w:rsidRPr="00B83A0F" w:rsidRDefault="0023326F" w:rsidP="004D34E3">
      <w:pPr>
        <w:widowControl w:val="0"/>
        <w:tabs>
          <w:tab w:val="left" w:pos="5309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9" style="position:absolute;left:0;text-align:left;margin-left:173.7pt;margin-top:8.4pt;width:176.65pt;height:6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" strokecolor="#4f81bd">
            <v:textbox style="mso-next-textbox:#Прямоугольник 2">
              <w:txbxContent>
                <w:p w:rsidR="001435D2" w:rsidRDefault="001435D2" w:rsidP="004D34E3">
                  <w:pPr>
                    <w:jc w:val="center"/>
                  </w:pPr>
                  <w:r>
                    <w:t xml:space="preserve">Направление (выдача) заявителю специального разрешения на движение по автомобильным дорогам </w:t>
                  </w:r>
                </w:p>
              </w:txbxContent>
            </v:textbox>
          </v:rect>
        </w:pict>
      </w:r>
      <w:r w:rsidR="004D34E3" w:rsidRPr="00B83A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34E3" w:rsidRPr="00B83A0F" w:rsidRDefault="0023326F" w:rsidP="004D34E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3" o:spid="_x0000_s1040" type="#_x0000_t34" style="position:absolute;left:0;text-align:left;margin-left:69.7pt;margin-top:7.6pt;width:104.9pt;height:27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" adj="-288">
            <v:stroke endarrow="block"/>
          </v:shape>
        </w:pict>
      </w:r>
    </w:p>
    <w:p w:rsidR="004D34E3" w:rsidRPr="00B83A0F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D34E3" w:rsidRPr="000C076D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D34E3" w:rsidRPr="000C076D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</w:t>
      </w:r>
      <w:r w:rsidR="00D23BF4"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:rsidR="004D34E3" w:rsidRPr="000C076D" w:rsidRDefault="004D34E3" w:rsidP="004D34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регламенту </w:t>
      </w:r>
    </w:p>
    <w:p w:rsidR="004D34E3" w:rsidRPr="00B83A0F" w:rsidRDefault="004D34E3" w:rsidP="004D34E3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E3" w:rsidRPr="00B83A0F" w:rsidRDefault="004D34E3" w:rsidP="004D34E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 о приеме документов на предоставление муниципальной услуги 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_____________________»</w:t>
      </w:r>
    </w:p>
    <w:p w:rsidR="004D34E3" w:rsidRPr="00B83A0F" w:rsidRDefault="004D34E3" w:rsidP="004D3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5455"/>
        <w:gridCol w:w="2338"/>
        <w:gridCol w:w="2344"/>
      </w:tblGrid>
      <w:tr w:rsidR="004D34E3" w:rsidRPr="00212FF8" w:rsidTr="000C6BA7">
        <w:trPr>
          <w:trHeight w:val="629"/>
        </w:trPr>
        <w:tc>
          <w:tcPr>
            <w:tcW w:w="2691" w:type="pct"/>
            <w:vMerge w:val="restart"/>
            <w:vAlign w:val="center"/>
          </w:tcPr>
          <w:p w:rsidR="004D34E3" w:rsidRPr="00212FF8" w:rsidRDefault="004D34E3" w:rsidP="000C076D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4D34E3" w:rsidRPr="00212FF8" w:rsidTr="000C6BA7">
        <w:trPr>
          <w:trHeight w:val="629"/>
        </w:trPr>
        <w:tc>
          <w:tcPr>
            <w:tcW w:w="2691" w:type="pct"/>
            <w:vMerge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4E3" w:rsidRPr="00212FF8" w:rsidTr="000C6BA7">
        <w:trPr>
          <w:trHeight w:val="243"/>
        </w:trPr>
        <w:tc>
          <w:tcPr>
            <w:tcW w:w="2691" w:type="pct"/>
            <w:vMerge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4D34E3" w:rsidRPr="00212FF8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E3" w:rsidRPr="00212FF8" w:rsidRDefault="004D34E3" w:rsidP="004D3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212FF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1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-а), а специалист </w:t>
      </w:r>
      <w:bookmarkStart w:id="1" w:name="OLE_LINK29"/>
      <w:bookmarkStart w:id="2" w:name="OLE_LINK30"/>
      <w:r w:rsidRPr="0021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________________________________, </w:t>
      </w:r>
      <w:bookmarkEnd w:id="1"/>
      <w:bookmarkEnd w:id="2"/>
      <w:r w:rsidRPr="0021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принял(-</w:t>
      </w:r>
      <w:proofErr w:type="spellStart"/>
      <w:r w:rsidRPr="00212FF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12FF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_____________________» , следующие документы:</w:t>
      </w:r>
    </w:p>
    <w:p w:rsidR="004D34E3" w:rsidRPr="00212FF8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4D34E3" w:rsidRPr="00212FF8" w:rsidTr="000C6BA7">
        <w:tc>
          <w:tcPr>
            <w:tcW w:w="682" w:type="pct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2FF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2FF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</w:t>
            </w:r>
            <w:proofErr w:type="spellStart"/>
            <w:r w:rsidRPr="00212FF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4D34E3" w:rsidRPr="00212FF8" w:rsidTr="000C6BA7">
        <w:tc>
          <w:tcPr>
            <w:tcW w:w="682" w:type="pct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4E3" w:rsidRPr="00212FF8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Look w:val="04A0"/>
      </w:tblPr>
      <w:tblGrid>
        <w:gridCol w:w="1069"/>
        <w:gridCol w:w="7195"/>
        <w:gridCol w:w="1873"/>
      </w:tblGrid>
      <w:tr w:rsidR="004D34E3" w:rsidRPr="00212FF8" w:rsidTr="000C6BA7">
        <w:tc>
          <w:tcPr>
            <w:tcW w:w="527" w:type="pct"/>
            <w:vMerge w:val="restart"/>
            <w:shd w:val="clear" w:color="auto" w:fill="auto"/>
          </w:tcPr>
          <w:p w:rsidR="004D34E3" w:rsidRPr="00212FF8" w:rsidRDefault="004D34E3" w:rsidP="000C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OLE_LINK33"/>
            <w:bookmarkStart w:id="4" w:name="OLE_LINK34"/>
            <w:r w:rsidRPr="0021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pct"/>
            <w:vMerge w:val="restart"/>
            <w:shd w:val="clear" w:color="auto" w:fill="auto"/>
          </w:tcPr>
          <w:p w:rsidR="004D34E3" w:rsidRPr="00212FF8" w:rsidRDefault="004D34E3" w:rsidP="000C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листов</w:t>
            </w:r>
          </w:p>
        </w:tc>
      </w:tr>
      <w:tr w:rsidR="004D34E3" w:rsidRPr="00212FF8" w:rsidTr="000C6BA7">
        <w:tc>
          <w:tcPr>
            <w:tcW w:w="527" w:type="pct"/>
            <w:vMerge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9" w:type="pct"/>
            <w:tcBorders>
              <w:top w:val="single" w:sz="8" w:space="0" w:color="auto"/>
            </w:tcBorders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bookmarkStart w:id="5" w:name="OLE_LINK23"/>
            <w:bookmarkStart w:id="6" w:name="OLE_LINK24"/>
          </w:p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bookmarkEnd w:id="5"/>
          <w:bookmarkEnd w:id="6"/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34E3" w:rsidRPr="00212FF8" w:rsidTr="000C6BA7">
        <w:tc>
          <w:tcPr>
            <w:tcW w:w="527" w:type="pct"/>
            <w:vMerge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pct"/>
            <w:vMerge w:val="restart"/>
            <w:shd w:val="clear" w:color="auto" w:fill="auto"/>
          </w:tcPr>
          <w:p w:rsidR="004D34E3" w:rsidRPr="00212FF8" w:rsidRDefault="004D34E3" w:rsidP="000C0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1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</w:tr>
      <w:tr w:rsidR="004D34E3" w:rsidRPr="00212FF8" w:rsidTr="000C6BA7">
        <w:tc>
          <w:tcPr>
            <w:tcW w:w="527" w:type="pct"/>
            <w:vMerge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9" w:type="pct"/>
            <w:tcBorders>
              <w:top w:val="single" w:sz="8" w:space="0" w:color="auto"/>
            </w:tcBorders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bookmarkEnd w:id="3"/>
      <w:bookmarkEnd w:id="4"/>
    </w:tbl>
    <w:p w:rsidR="004D34E3" w:rsidRPr="00212FF8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4D34E3" w:rsidRPr="00212FF8" w:rsidTr="000C6BA7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D34E3" w:rsidRPr="00212FF8" w:rsidRDefault="004D34E3" w:rsidP="004D34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OLE_LINK11"/>
      <w:bookmarkStart w:id="8" w:name="OLE_LINK12"/>
    </w:p>
    <w:tbl>
      <w:tblPr>
        <w:tblW w:w="5018" w:type="pct"/>
        <w:tblLook w:val="04A0"/>
      </w:tblPr>
      <w:tblGrid>
        <w:gridCol w:w="5778"/>
        <w:gridCol w:w="4395"/>
      </w:tblGrid>
      <w:tr w:rsidR="004D34E3" w:rsidRPr="00212FF8" w:rsidTr="000C076D">
        <w:trPr>
          <w:trHeight w:val="269"/>
        </w:trPr>
        <w:tc>
          <w:tcPr>
            <w:tcW w:w="2840" w:type="pct"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160" w:type="pct"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</w:t>
            </w: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  <w:tr w:rsidR="004D34E3" w:rsidRPr="00212FF8" w:rsidTr="000C076D">
        <w:trPr>
          <w:trHeight w:val="269"/>
        </w:trPr>
        <w:tc>
          <w:tcPr>
            <w:tcW w:w="2840" w:type="pct"/>
            <w:shd w:val="clear" w:color="auto" w:fill="auto"/>
          </w:tcPr>
          <w:p w:rsidR="004D34E3" w:rsidRPr="00212FF8" w:rsidRDefault="004D34E3" w:rsidP="000C076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документа(-</w:t>
            </w:r>
            <w:proofErr w:type="spellStart"/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160" w:type="pct"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4D34E3" w:rsidRPr="00212FF8" w:rsidTr="000C076D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4D34E3" w:rsidRPr="00212FF8" w:rsidRDefault="004D34E3" w:rsidP="004D3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49"/>
        <w:gridCol w:w="4730"/>
        <w:gridCol w:w="1758"/>
      </w:tblGrid>
      <w:tr w:rsidR="004D34E3" w:rsidRPr="00212FF8" w:rsidTr="000C6BA7">
        <w:tc>
          <w:tcPr>
            <w:tcW w:w="1800" w:type="pct"/>
            <w:vMerge w:val="restart"/>
            <w:shd w:val="clear" w:color="auto" w:fill="auto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4E3" w:rsidRPr="00212FF8" w:rsidTr="000C6BA7">
        <w:tc>
          <w:tcPr>
            <w:tcW w:w="1800" w:type="pct"/>
            <w:vMerge/>
            <w:shd w:val="clear" w:color="auto" w:fill="auto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" w:name="OLE_LINK41"/>
            <w:bookmarkStart w:id="10" w:name="OLE_LINK42"/>
            <w:r w:rsidRPr="00212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4D34E3" w:rsidRPr="00212FF8" w:rsidTr="000C6BA7">
        <w:tc>
          <w:tcPr>
            <w:tcW w:w="1800" w:type="pct"/>
            <w:vMerge w:val="restart"/>
            <w:shd w:val="clear" w:color="auto" w:fill="auto"/>
            <w:vAlign w:val="center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D34E3" w:rsidRPr="00212FF8" w:rsidTr="000C6BA7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4D34E3" w:rsidRPr="00212FF8" w:rsidRDefault="004D34E3" w:rsidP="004D34E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(Фамилия, инициалы</w:t>
            </w:r>
            <w:proofErr w:type="gramStart"/>
            <w:r w:rsidRPr="00212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)(</w:t>
            </w:r>
            <w:proofErr w:type="gramEnd"/>
            <w:r w:rsidRPr="00212F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подпись)</w:t>
            </w:r>
          </w:p>
        </w:tc>
      </w:tr>
    </w:tbl>
    <w:p w:rsidR="00F81781" w:rsidRDefault="00F81781"/>
    <w:p w:rsidR="00F81781" w:rsidRPr="000C076D" w:rsidRDefault="00F81781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D23BF4"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</w:p>
    <w:p w:rsidR="00F81781" w:rsidRPr="000C076D" w:rsidRDefault="00F81781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регламенту </w:t>
      </w:r>
    </w:p>
    <w:p w:rsidR="001435D2" w:rsidRDefault="001435D2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35D2" w:rsidRDefault="001435D2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35D2" w:rsidRPr="00C90CB5" w:rsidRDefault="001435D2" w:rsidP="001435D2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2"/>
        </w:rPr>
      </w:pPr>
      <w:r w:rsidRPr="00C90CB5">
        <w:rPr>
          <w:bCs/>
          <w:color w:val="000000"/>
          <w:sz w:val="28"/>
          <w:szCs w:val="22"/>
        </w:rPr>
        <w:t>СПЕЦИАЛЬНОЕ РАЗРЕШЕНИЕ N</w:t>
      </w:r>
      <w:r w:rsidRPr="00C90CB5">
        <w:rPr>
          <w:bCs/>
          <w:color w:val="000000"/>
          <w:sz w:val="28"/>
          <w:szCs w:val="22"/>
        </w:rPr>
        <w:br/>
        <w:t>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1435D2" w:rsidRPr="001435D2" w:rsidRDefault="001435D2" w:rsidP="001435D2">
      <w:pPr>
        <w:pStyle w:val="a3"/>
        <w:spacing w:after="0"/>
        <w:rPr>
          <w:bCs/>
          <w:color w:val="000000"/>
          <w:sz w:val="22"/>
          <w:szCs w:val="22"/>
        </w:rPr>
      </w:pPr>
      <w:r w:rsidRPr="001435D2">
        <w:rPr>
          <w:bCs/>
          <w:color w:val="000000"/>
          <w:sz w:val="22"/>
          <w:szCs w:val="22"/>
        </w:rPr>
        <w:t> </w:t>
      </w:r>
    </w:p>
    <w:p w:rsidR="001435D2" w:rsidRPr="00C90CB5" w:rsidRDefault="001435D2" w:rsidP="00C90CB5">
      <w:pPr>
        <w:pStyle w:val="s1"/>
        <w:spacing w:before="0" w:beforeAutospacing="0" w:after="0" w:afterAutospacing="0"/>
        <w:rPr>
          <w:bCs/>
          <w:color w:val="000000"/>
          <w:sz w:val="28"/>
          <w:szCs w:val="22"/>
        </w:rPr>
      </w:pPr>
      <w:r w:rsidRPr="00C90CB5">
        <w:rPr>
          <w:bCs/>
          <w:color w:val="000000"/>
          <w:sz w:val="28"/>
          <w:szCs w:val="22"/>
        </w:rPr>
        <w:t>(лицевая сторона)</w:t>
      </w:r>
    </w:p>
    <w:p w:rsidR="001435D2" w:rsidRPr="001435D2" w:rsidRDefault="001435D2" w:rsidP="001435D2">
      <w:pPr>
        <w:pStyle w:val="a3"/>
        <w:spacing w:after="0"/>
        <w:rPr>
          <w:bCs/>
          <w:color w:val="000000"/>
          <w:sz w:val="22"/>
          <w:szCs w:val="22"/>
        </w:rPr>
      </w:pPr>
      <w:r w:rsidRPr="001435D2">
        <w:rPr>
          <w:bCs/>
          <w:color w:val="000000"/>
          <w:sz w:val="22"/>
          <w:szCs w:val="22"/>
        </w:rPr>
        <w:t> </w:t>
      </w:r>
    </w:p>
    <w:tbl>
      <w:tblPr>
        <w:tblW w:w="10250" w:type="dxa"/>
        <w:tblCellMar>
          <w:left w:w="0" w:type="dxa"/>
          <w:right w:w="0" w:type="dxa"/>
        </w:tblCellMar>
        <w:tblLook w:val="04A0"/>
      </w:tblPr>
      <w:tblGrid>
        <w:gridCol w:w="3686"/>
        <w:gridCol w:w="527"/>
        <w:gridCol w:w="196"/>
        <w:gridCol w:w="842"/>
        <w:gridCol w:w="737"/>
        <w:gridCol w:w="1384"/>
        <w:gridCol w:w="256"/>
        <w:gridCol w:w="60"/>
        <w:gridCol w:w="421"/>
        <w:gridCol w:w="376"/>
        <w:gridCol w:w="752"/>
        <w:gridCol w:w="993"/>
        <w:gridCol w:w="20"/>
      </w:tblGrid>
      <w:tr w:rsidR="001435D2" w:rsidRPr="00C90CB5" w:rsidTr="001435D2">
        <w:trPr>
          <w:gridAfter w:val="1"/>
          <w:wAfter w:w="20" w:type="dxa"/>
        </w:trPr>
        <w:tc>
          <w:tcPr>
            <w:tcW w:w="5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Вид перевозки (межрегиональная, местная)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Год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Разрешено выполнить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96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 xml:space="preserve">Поездок в период </w:t>
            </w:r>
            <w:proofErr w:type="gramStart"/>
            <w:r w:rsidRPr="00C90CB5">
              <w:rPr>
                <w:bCs/>
                <w:color w:val="000000"/>
                <w:sz w:val="28"/>
                <w:szCs w:val="22"/>
              </w:rPr>
              <w:t>с</w:t>
            </w:r>
            <w:proofErr w:type="gramEnd"/>
          </w:p>
        </w:tc>
        <w:tc>
          <w:tcPr>
            <w:tcW w:w="111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по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По маршруту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proofErr w:type="gramStart"/>
            <w:r w:rsidRPr="00C90CB5">
              <w:rPr>
                <w:bCs/>
                <w:color w:val="000000"/>
                <w:sz w:val="28"/>
                <w:szCs w:val="22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Характеристика груза (наименование, габариты, масса)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Параметры транспортного средства (автопоезда)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36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6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Масса тягача (т)</w:t>
            </w:r>
          </w:p>
        </w:tc>
        <w:tc>
          <w:tcPr>
            <w:tcW w:w="285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Масса прицепа (полуприцепа) (т)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D2" w:rsidRPr="00C90CB5" w:rsidRDefault="001435D2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5D2" w:rsidRPr="00C90CB5" w:rsidRDefault="001435D2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85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Расстояния между осями</w:t>
            </w:r>
          </w:p>
        </w:tc>
        <w:tc>
          <w:tcPr>
            <w:tcW w:w="15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85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Нагрузки на оси (т)</w:t>
            </w:r>
          </w:p>
        </w:tc>
        <w:tc>
          <w:tcPr>
            <w:tcW w:w="15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85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Габариты транспортного средства (автопоезда)</w:t>
            </w:r>
          </w:p>
        </w:tc>
        <w:tc>
          <w:tcPr>
            <w:tcW w:w="23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Длина (м)</w:t>
            </w:r>
          </w:p>
        </w:tc>
        <w:tc>
          <w:tcPr>
            <w:tcW w:w="212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Ширина (м)</w:t>
            </w:r>
          </w:p>
        </w:tc>
        <w:tc>
          <w:tcPr>
            <w:tcW w:w="212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Высота (м)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3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12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12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768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254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rPr>
          <w:gridAfter w:val="1"/>
          <w:wAfter w:w="20" w:type="dxa"/>
        </w:trPr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1435D2" w:rsidRPr="00C90CB5" w:rsidTr="001435D2">
        <w:tc>
          <w:tcPr>
            <w:tcW w:w="42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34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602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1435D2" w:rsidRPr="00C90CB5" w:rsidRDefault="001435D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435D2" w:rsidRPr="00C90CB5" w:rsidTr="001435D2">
        <w:tc>
          <w:tcPr>
            <w:tcW w:w="421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3415" w:type="dxa"/>
            <w:gridSpan w:val="5"/>
            <w:tcBorders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602" w:type="dxa"/>
            <w:gridSpan w:val="5"/>
            <w:tcBorders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1435D2" w:rsidRPr="00C90CB5" w:rsidRDefault="001435D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435D2" w:rsidRPr="00C90CB5" w:rsidTr="001435D2">
        <w:tc>
          <w:tcPr>
            <w:tcW w:w="42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(должность)</w:t>
            </w:r>
          </w:p>
        </w:tc>
        <w:tc>
          <w:tcPr>
            <w:tcW w:w="34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(подпись)</w:t>
            </w:r>
          </w:p>
        </w:tc>
        <w:tc>
          <w:tcPr>
            <w:tcW w:w="2602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(Ф.И.О.)</w:t>
            </w:r>
          </w:p>
        </w:tc>
        <w:tc>
          <w:tcPr>
            <w:tcW w:w="20" w:type="dxa"/>
            <w:vAlign w:val="center"/>
            <w:hideMark/>
          </w:tcPr>
          <w:p w:rsidR="001435D2" w:rsidRPr="00C90CB5" w:rsidRDefault="001435D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435D2" w:rsidRPr="00C90CB5" w:rsidTr="001435D2">
        <w:tc>
          <w:tcPr>
            <w:tcW w:w="102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 w:rsidRPr="00C90CB5">
              <w:rPr>
                <w:bCs/>
                <w:color w:val="000000"/>
                <w:sz w:val="28"/>
                <w:szCs w:val="22"/>
              </w:rPr>
              <w:t>"__" _____________ 20__ г.</w:t>
            </w:r>
          </w:p>
        </w:tc>
        <w:tc>
          <w:tcPr>
            <w:tcW w:w="20" w:type="dxa"/>
            <w:vAlign w:val="center"/>
            <w:hideMark/>
          </w:tcPr>
          <w:p w:rsidR="001435D2" w:rsidRPr="00C90CB5" w:rsidRDefault="001435D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C90CB5" w:rsidRDefault="00C90CB5" w:rsidP="001435D2">
      <w:pPr>
        <w:pStyle w:val="a3"/>
        <w:spacing w:after="0"/>
        <w:rPr>
          <w:bCs/>
          <w:color w:val="000000"/>
          <w:sz w:val="22"/>
          <w:szCs w:val="22"/>
        </w:rPr>
      </w:pPr>
    </w:p>
    <w:p w:rsidR="00C90CB5" w:rsidRDefault="00C90CB5" w:rsidP="001435D2">
      <w:pPr>
        <w:pStyle w:val="a3"/>
        <w:spacing w:after="0"/>
        <w:rPr>
          <w:bCs/>
          <w:color w:val="000000"/>
          <w:sz w:val="22"/>
          <w:szCs w:val="22"/>
        </w:rPr>
      </w:pPr>
    </w:p>
    <w:p w:rsidR="00C90CB5" w:rsidRDefault="00C90CB5" w:rsidP="001435D2">
      <w:pPr>
        <w:pStyle w:val="a3"/>
        <w:spacing w:after="0"/>
        <w:rPr>
          <w:bCs/>
          <w:color w:val="000000"/>
          <w:sz w:val="22"/>
          <w:szCs w:val="22"/>
        </w:rPr>
      </w:pPr>
    </w:p>
    <w:p w:rsidR="00C90CB5" w:rsidRDefault="00C90CB5" w:rsidP="001435D2">
      <w:pPr>
        <w:pStyle w:val="a3"/>
        <w:spacing w:after="0"/>
        <w:rPr>
          <w:bCs/>
          <w:color w:val="000000"/>
          <w:sz w:val="22"/>
          <w:szCs w:val="22"/>
        </w:rPr>
      </w:pPr>
    </w:p>
    <w:p w:rsidR="00C90CB5" w:rsidRDefault="00C90CB5" w:rsidP="001435D2">
      <w:pPr>
        <w:pStyle w:val="a3"/>
        <w:spacing w:after="0"/>
        <w:rPr>
          <w:bCs/>
          <w:color w:val="000000"/>
          <w:sz w:val="22"/>
          <w:szCs w:val="22"/>
        </w:rPr>
      </w:pPr>
    </w:p>
    <w:p w:rsidR="001435D2" w:rsidRPr="001435D2" w:rsidRDefault="001435D2" w:rsidP="001435D2">
      <w:pPr>
        <w:pStyle w:val="a3"/>
        <w:spacing w:after="0"/>
        <w:rPr>
          <w:bCs/>
          <w:color w:val="000000"/>
          <w:sz w:val="22"/>
          <w:szCs w:val="22"/>
        </w:rPr>
      </w:pPr>
      <w:r w:rsidRPr="001435D2">
        <w:rPr>
          <w:bCs/>
          <w:color w:val="000000"/>
          <w:sz w:val="22"/>
          <w:szCs w:val="22"/>
        </w:rPr>
        <w:t> </w:t>
      </w:r>
    </w:p>
    <w:p w:rsidR="001435D2" w:rsidRPr="00C90CB5" w:rsidRDefault="001435D2" w:rsidP="001435D2">
      <w:pPr>
        <w:pStyle w:val="s16"/>
        <w:spacing w:before="0" w:beforeAutospacing="0" w:after="0" w:afterAutospacing="0"/>
        <w:rPr>
          <w:bCs/>
          <w:color w:val="000000"/>
          <w:sz w:val="28"/>
          <w:szCs w:val="22"/>
        </w:rPr>
      </w:pPr>
      <w:r w:rsidRPr="00C90CB5">
        <w:rPr>
          <w:bCs/>
          <w:color w:val="000000"/>
          <w:sz w:val="28"/>
          <w:szCs w:val="22"/>
        </w:rPr>
        <w:lastRenderedPageBreak/>
        <w:t>(оборотная сторона)</w:t>
      </w:r>
    </w:p>
    <w:p w:rsidR="001435D2" w:rsidRPr="001435D2" w:rsidRDefault="001435D2" w:rsidP="001435D2">
      <w:pPr>
        <w:pStyle w:val="a3"/>
        <w:spacing w:after="0"/>
        <w:rPr>
          <w:bCs/>
          <w:color w:val="000000"/>
          <w:sz w:val="22"/>
          <w:szCs w:val="22"/>
        </w:rPr>
      </w:pPr>
      <w:r w:rsidRPr="001435D2">
        <w:rPr>
          <w:bCs/>
          <w:color w:val="000000"/>
          <w:sz w:val="22"/>
          <w:szCs w:val="22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3144"/>
        <w:gridCol w:w="1489"/>
        <w:gridCol w:w="858"/>
        <w:gridCol w:w="888"/>
        <w:gridCol w:w="3791"/>
        <w:gridCol w:w="30"/>
      </w:tblGrid>
      <w:tr w:rsidR="001435D2" w:rsidRPr="00C90CB5" w:rsidTr="001435D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Вид сопровождения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3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Особые условия движения </w:t>
            </w:r>
            <w:hyperlink r:id="rId28" w:anchor="block_999" w:history="1">
              <w:r w:rsidRPr="00C90CB5">
                <w:rPr>
                  <w:rStyle w:val="af"/>
                  <w:bCs/>
                  <w:color w:val="3272C0"/>
                  <w:sz w:val="28"/>
                  <w:szCs w:val="28"/>
                </w:rPr>
                <w:t>*</w:t>
              </w:r>
            </w:hyperlink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 xml:space="preserve">А. С нормативными требованиями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C90CB5">
              <w:rPr>
                <w:bCs/>
                <w:color w:val="000000"/>
                <w:sz w:val="28"/>
                <w:szCs w:val="28"/>
              </w:rPr>
              <w:t>ознакомлен</w:t>
            </w:r>
            <w:proofErr w:type="gramEnd"/>
          </w:p>
        </w:tc>
      </w:tr>
      <w:tr w:rsidR="001435D2" w:rsidRPr="00C90CB5" w:rsidTr="001435D2">
        <w:tc>
          <w:tcPr>
            <w:tcW w:w="4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Водител</w:t>
            </w:r>
            <w:proofErr w:type="gramStart"/>
            <w:r w:rsidRPr="00C90CB5">
              <w:rPr>
                <w:bCs/>
                <w:color w:val="000000"/>
                <w:sz w:val="28"/>
                <w:szCs w:val="28"/>
              </w:rPr>
              <w:t>ь(</w:t>
            </w:r>
            <w:proofErr w:type="gramEnd"/>
            <w:r w:rsidRPr="00C90CB5">
              <w:rPr>
                <w:bCs/>
                <w:color w:val="000000"/>
                <w:sz w:val="28"/>
                <w:szCs w:val="28"/>
              </w:rPr>
              <w:t>и) транспортного средства</w:t>
            </w:r>
          </w:p>
        </w:tc>
        <w:tc>
          <w:tcPr>
            <w:tcW w:w="55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35D2" w:rsidRPr="00C90CB5" w:rsidTr="001435D2">
        <w:tc>
          <w:tcPr>
            <w:tcW w:w="4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3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(Ф.И.О.) подпись</w:t>
            </w:r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Б. Транспортное средство с грузом/без груза соответствует нормативным требованиям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1435D2" w:rsidRPr="00C90CB5" w:rsidTr="001435D2">
        <w:tc>
          <w:tcPr>
            <w:tcW w:w="5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35D2" w:rsidRPr="00C90CB5" w:rsidTr="001435D2">
        <w:tc>
          <w:tcPr>
            <w:tcW w:w="5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Подпись владельца транспортного средства</w:t>
            </w:r>
          </w:p>
        </w:tc>
        <w:tc>
          <w:tcPr>
            <w:tcW w:w="46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(Ф.И.О.)</w:t>
            </w:r>
          </w:p>
        </w:tc>
      </w:tr>
      <w:tr w:rsidR="001435D2" w:rsidRPr="00C90CB5" w:rsidTr="001435D2">
        <w:tc>
          <w:tcPr>
            <w:tcW w:w="63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"__" _____________ 20__ г.</w:t>
            </w:r>
          </w:p>
        </w:tc>
        <w:tc>
          <w:tcPr>
            <w:tcW w:w="37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М.П. (при наличии)</w:t>
            </w:r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90CB5">
              <w:rPr>
                <w:bCs/>
                <w:color w:val="000000"/>
                <w:sz w:val="28"/>
                <w:szCs w:val="28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подписью ответственного лица и печатью организации (при наличии)</w:t>
            </w:r>
            <w:proofErr w:type="gramEnd"/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90CB5">
              <w:rPr>
                <w:bCs/>
                <w:color w:val="000000"/>
                <w:sz w:val="28"/>
                <w:szCs w:val="28"/>
              </w:rPr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ответственного лица и печатью организации (при наличии)</w:t>
            </w:r>
            <w:proofErr w:type="gramEnd"/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35D2" w:rsidRPr="00C90CB5" w:rsidTr="001435D2">
        <w:tc>
          <w:tcPr>
            <w:tcW w:w="101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35D2" w:rsidRPr="00C90CB5" w:rsidTr="001435D2">
        <w:tc>
          <w:tcPr>
            <w:tcW w:w="10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(без отметок недействительно)</w:t>
            </w:r>
          </w:p>
        </w:tc>
        <w:tc>
          <w:tcPr>
            <w:tcW w:w="0" w:type="auto"/>
            <w:vAlign w:val="center"/>
            <w:hideMark/>
          </w:tcPr>
          <w:p w:rsidR="001435D2" w:rsidRPr="00C90CB5" w:rsidRDefault="00143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D2" w:rsidRPr="00C90CB5" w:rsidTr="001435D2">
        <w:tc>
          <w:tcPr>
            <w:tcW w:w="10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s1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Отметки контролирующих органов (указывается дата и время)</w:t>
            </w:r>
          </w:p>
        </w:tc>
        <w:tc>
          <w:tcPr>
            <w:tcW w:w="0" w:type="auto"/>
            <w:vAlign w:val="center"/>
            <w:hideMark/>
          </w:tcPr>
          <w:p w:rsidR="001435D2" w:rsidRPr="00C90CB5" w:rsidRDefault="00143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D2" w:rsidRPr="00C90CB5" w:rsidTr="001435D2">
        <w:tc>
          <w:tcPr>
            <w:tcW w:w="101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5D2" w:rsidRPr="00C90CB5" w:rsidRDefault="001435D2">
            <w:pPr>
              <w:pStyle w:val="a3"/>
              <w:spacing w:after="0"/>
              <w:rPr>
                <w:bCs/>
                <w:color w:val="000000"/>
                <w:sz w:val="28"/>
                <w:szCs w:val="28"/>
              </w:rPr>
            </w:pPr>
            <w:r w:rsidRPr="00C90CB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5D2" w:rsidRPr="00C90CB5" w:rsidRDefault="00143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781" w:rsidRDefault="001435D2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</w:rPr>
        <w:br/>
      </w:r>
    </w:p>
    <w:p w:rsidR="001435D2" w:rsidRDefault="001435D2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076D" w:rsidRDefault="000C076D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076D" w:rsidRDefault="000C076D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35D2" w:rsidRDefault="001435D2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4885" w:rsidRDefault="00484885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35D2" w:rsidRDefault="001435D2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35D2" w:rsidRDefault="001435D2" w:rsidP="00F8178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076D" w:rsidRPr="000C076D" w:rsidRDefault="000C076D" w:rsidP="000C07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№6</w:t>
      </w:r>
    </w:p>
    <w:p w:rsidR="000C076D" w:rsidRPr="000C076D" w:rsidRDefault="000C076D" w:rsidP="000C07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7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регламенту </w:t>
      </w:r>
    </w:p>
    <w:p w:rsidR="000C076D" w:rsidRDefault="000C076D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РЕКОМЕНДУЕМАЯ ФОРМА</w:t>
      </w:r>
      <w:r>
        <w:rPr>
          <w:rFonts w:ascii="Times New Roman" w:hAnsi="Times New Roman" w:cs="Times New Roman"/>
        </w:rPr>
        <w:t xml:space="preserve"> </w:t>
      </w:r>
      <w:r w:rsidRPr="00F81781">
        <w:rPr>
          <w:rFonts w:ascii="Times New Roman" w:hAnsi="Times New Roman" w:cs="Times New Roman"/>
        </w:rPr>
        <w:t>ЗАЯВЛЕНИЯ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 xml:space="preserve">ОБ ИСПРАВЛЕНИИ ОПЕЧАТОК И ОШИБОК В ВЫДАННЫХ В РЕЗУЛЬТАТЕ ПРЕДОСТАВЛЕНИЯ </w:t>
      </w:r>
      <w:r w:rsidR="00A132C2">
        <w:rPr>
          <w:rFonts w:ascii="Times New Roman" w:hAnsi="Times New Roman" w:cs="Times New Roman"/>
        </w:rPr>
        <w:t>МУНИЦИПАЛЬНОЙ УСЛУГИ</w:t>
      </w:r>
      <w:r w:rsidRPr="00F81781">
        <w:rPr>
          <w:rFonts w:ascii="Times New Roman" w:hAnsi="Times New Roman" w:cs="Times New Roman"/>
        </w:rPr>
        <w:t xml:space="preserve"> ДОКУМЕНТАХ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(для физических лиц)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В _____________________</w:t>
      </w:r>
      <w:r>
        <w:rPr>
          <w:rFonts w:ascii="Times New Roman" w:hAnsi="Times New Roman" w:cs="Times New Roman"/>
        </w:rPr>
        <w:t>_</w:t>
      </w:r>
      <w:r w:rsidRPr="00F81781">
        <w:rPr>
          <w:rFonts w:ascii="Times New Roman" w:hAnsi="Times New Roman" w:cs="Times New Roman"/>
        </w:rPr>
        <w:t>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81781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От 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81781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F81781">
        <w:rPr>
          <w:rFonts w:ascii="Times New Roman" w:hAnsi="Times New Roman" w:cs="Times New Roman"/>
          <w:sz w:val="24"/>
          <w:szCs w:val="24"/>
        </w:rPr>
        <w:t>)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>_____________________________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ЗАЯВЛЕНИЕ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78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178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1781">
        <w:rPr>
          <w:rFonts w:ascii="Times New Roman" w:hAnsi="Times New Roman" w:cs="Times New Roman"/>
          <w:sz w:val="24"/>
          <w:szCs w:val="24"/>
        </w:rPr>
        <w:t>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81781">
        <w:rPr>
          <w:rFonts w:ascii="Times New Roman" w:hAnsi="Times New Roman" w:cs="Times New Roman"/>
          <w:sz w:val="24"/>
          <w:szCs w:val="24"/>
        </w:rPr>
        <w:t>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81781">
        <w:rPr>
          <w:rFonts w:ascii="Times New Roman" w:hAnsi="Times New Roman" w:cs="Times New Roman"/>
          <w:sz w:val="24"/>
          <w:szCs w:val="24"/>
        </w:rPr>
        <w:t>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17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1781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F81781" w:rsidRPr="00F81781" w:rsidRDefault="00F81781" w:rsidP="00F8178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A132C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81781">
        <w:rPr>
          <w:rFonts w:ascii="Times New Roman" w:hAnsi="Times New Roman" w:cs="Times New Roman"/>
          <w:sz w:val="24"/>
          <w:szCs w:val="24"/>
        </w:rPr>
        <w:t xml:space="preserve"> представителя);</w:t>
      </w:r>
    </w:p>
    <w:p w:rsidR="00F81781" w:rsidRPr="00F81781" w:rsidRDefault="00F81781" w:rsidP="00F8178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1781" w:rsidRPr="00F81781" w:rsidRDefault="00F81781" w:rsidP="00F8178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1781" w:rsidRPr="00F81781" w:rsidRDefault="00F81781" w:rsidP="00F8178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F817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178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781" w:rsidRPr="00F81781" w:rsidRDefault="00F81781" w:rsidP="00F81781">
      <w:pPr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F81781" w:rsidRPr="00F81781" w:rsidRDefault="00F81781" w:rsidP="00F81781">
      <w:pPr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781" w:rsidRPr="00F81781" w:rsidRDefault="00F81781" w:rsidP="00F8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F81781">
        <w:rPr>
          <w:rFonts w:ascii="Times New Roman" w:hAnsi="Times New Roman" w:cs="Times New Roman"/>
          <w:sz w:val="24"/>
          <w:szCs w:val="24"/>
        </w:rPr>
        <w:t>)</w:t>
      </w:r>
    </w:p>
    <w:p w:rsidR="00F81781" w:rsidRDefault="00F8178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Default="001E73D1"/>
    <w:p w:rsidR="001E73D1" w:rsidRPr="004C6A31" w:rsidRDefault="001E73D1" w:rsidP="001E73D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A3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риложение №</w:t>
      </w:r>
      <w:r w:rsidR="000C07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</w:t>
      </w:r>
    </w:p>
    <w:p w:rsidR="001E73D1" w:rsidRPr="004C6A31" w:rsidRDefault="001E73D1" w:rsidP="001E73D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A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Административному регламенту </w:t>
      </w:r>
    </w:p>
    <w:p w:rsidR="001E73D1" w:rsidRPr="00B83A0F" w:rsidRDefault="001E73D1" w:rsidP="001E73D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РЕКОМЕНДУЕМАЯ ФОРМАЗАЯВЛЕНИЯ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 xml:space="preserve">ОБ ИСПРАВЛЕНИИ ОПЕЧАТОК И ОШИБОК В ВЫДАННЫХ В РЕЗУЛЬТАТЕ ПРЕДОСТАВЛЕНИЯ </w:t>
      </w:r>
      <w:r w:rsidR="00A132C2">
        <w:rPr>
          <w:rFonts w:ascii="Times New Roman" w:hAnsi="Times New Roman" w:cs="Times New Roman"/>
        </w:rPr>
        <w:t>МУНИЦИПАЛЬНОЙ УСЛУГИ</w:t>
      </w:r>
      <w:r w:rsidRPr="00F81781">
        <w:rPr>
          <w:rFonts w:ascii="Times New Roman" w:hAnsi="Times New Roman" w:cs="Times New Roman"/>
        </w:rPr>
        <w:t xml:space="preserve"> ДОКУМЕНТАХ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(для юридических лиц)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В ______________________</w:t>
      </w:r>
      <w:r>
        <w:rPr>
          <w:rFonts w:ascii="Times New Roman" w:hAnsi="Times New Roman" w:cs="Times New Roman"/>
        </w:rPr>
        <w:t>___</w:t>
      </w:r>
      <w:r w:rsidRPr="00F81781">
        <w:rPr>
          <w:rFonts w:ascii="Times New Roman" w:hAnsi="Times New Roman" w:cs="Times New Roman"/>
        </w:rPr>
        <w:t>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_____________________________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81781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1E73D1" w:rsidRDefault="001E73D1" w:rsidP="001E73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От _________________________</w:t>
      </w:r>
    </w:p>
    <w:p w:rsidR="001E73D1" w:rsidRPr="00F81781" w:rsidRDefault="001E73D1" w:rsidP="001E73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F81781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  <w:sz w:val="24"/>
          <w:szCs w:val="24"/>
        </w:rPr>
        <w:t>ИНН:</w:t>
      </w:r>
      <w:r w:rsidRPr="00F81781">
        <w:rPr>
          <w:rFonts w:ascii="Times New Roman" w:hAnsi="Times New Roman" w:cs="Times New Roman"/>
        </w:rPr>
        <w:t>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  <w:sz w:val="24"/>
          <w:szCs w:val="24"/>
        </w:rPr>
        <w:t>ОГРН:</w:t>
      </w:r>
      <w:r w:rsidRPr="00F81781">
        <w:rPr>
          <w:rFonts w:ascii="Times New Roman" w:hAnsi="Times New Roman" w:cs="Times New Roman"/>
        </w:rPr>
        <w:t xml:space="preserve"> 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E73D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_____________________________ _____________________________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E73D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ЗАЯВЛЕНИЕ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78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178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81781">
        <w:rPr>
          <w:rFonts w:ascii="Times New Roman" w:hAnsi="Times New Roman" w:cs="Times New Roman"/>
          <w:sz w:val="24"/>
          <w:szCs w:val="24"/>
        </w:rPr>
        <w:t>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17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1781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E73D1" w:rsidRPr="00F81781" w:rsidRDefault="001E73D1" w:rsidP="001E73D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уполномоченного представителя (в случае обращения за получением </w:t>
      </w:r>
      <w:r w:rsidR="00A132C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81781">
        <w:rPr>
          <w:rFonts w:ascii="Times New Roman" w:hAnsi="Times New Roman" w:cs="Times New Roman"/>
          <w:sz w:val="24"/>
          <w:szCs w:val="24"/>
        </w:rPr>
        <w:t xml:space="preserve"> представителя);</w:t>
      </w:r>
    </w:p>
    <w:p w:rsidR="001E73D1" w:rsidRPr="00F81781" w:rsidRDefault="001E73D1" w:rsidP="001E73D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E73D1" w:rsidRPr="00F81781" w:rsidRDefault="001E73D1" w:rsidP="001E73D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E73D1" w:rsidRPr="00F81781" w:rsidRDefault="001E73D1" w:rsidP="001E73D1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F817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178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E73D1" w:rsidRPr="00F81781" w:rsidTr="001435D2">
        <w:tc>
          <w:tcPr>
            <w:tcW w:w="3190" w:type="dxa"/>
            <w:tcBorders>
              <w:bottom w:val="single" w:sz="4" w:space="0" w:color="auto"/>
            </w:tcBorders>
          </w:tcPr>
          <w:p w:rsidR="001E73D1" w:rsidRPr="00F81781" w:rsidRDefault="001E73D1" w:rsidP="001435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E73D1" w:rsidRPr="00F81781" w:rsidRDefault="001E73D1" w:rsidP="001435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E73D1" w:rsidRPr="00F81781" w:rsidRDefault="001E73D1" w:rsidP="001435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E73D1" w:rsidRPr="00F81781" w:rsidTr="001435D2">
        <w:tc>
          <w:tcPr>
            <w:tcW w:w="3190" w:type="dxa"/>
            <w:tcBorders>
              <w:top w:val="single" w:sz="4" w:space="0" w:color="auto"/>
            </w:tcBorders>
          </w:tcPr>
          <w:p w:rsidR="001E73D1" w:rsidRPr="00F81781" w:rsidRDefault="001E73D1" w:rsidP="001435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781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E73D1" w:rsidRPr="00F81781" w:rsidRDefault="001E73D1" w:rsidP="001435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781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E73D1" w:rsidRPr="00F81781" w:rsidRDefault="001E73D1" w:rsidP="001435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781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3D1" w:rsidRPr="00F81781" w:rsidRDefault="001E73D1" w:rsidP="001E73D1">
      <w:pPr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E73D1" w:rsidRPr="00F81781" w:rsidRDefault="001E73D1" w:rsidP="001E73D1">
      <w:pPr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3D1" w:rsidRPr="00F81781" w:rsidRDefault="001E73D1" w:rsidP="001E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F81781">
        <w:rPr>
          <w:rFonts w:ascii="Times New Roman" w:hAnsi="Times New Roman" w:cs="Times New Roman"/>
          <w:sz w:val="24"/>
          <w:szCs w:val="24"/>
        </w:rPr>
        <w:t>)</w:t>
      </w:r>
    </w:p>
    <w:p w:rsidR="009E49DA" w:rsidRDefault="009E49DA"/>
    <w:sectPr w:rsidR="009E49DA" w:rsidSect="001435D2">
      <w:headerReference w:type="even" r:id="rId29"/>
      <w:headerReference w:type="first" r:id="rId3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D2" w:rsidRDefault="001435D2" w:rsidP="004D34E3">
      <w:pPr>
        <w:spacing w:after="0" w:line="240" w:lineRule="auto"/>
      </w:pPr>
      <w:r>
        <w:separator/>
      </w:r>
    </w:p>
  </w:endnote>
  <w:endnote w:type="continuationSeparator" w:id="1">
    <w:p w:rsidR="001435D2" w:rsidRDefault="001435D2" w:rsidP="004D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D2" w:rsidRDefault="001435D2" w:rsidP="004D34E3">
      <w:pPr>
        <w:spacing w:after="0" w:line="240" w:lineRule="auto"/>
      </w:pPr>
      <w:r>
        <w:separator/>
      </w:r>
    </w:p>
  </w:footnote>
  <w:footnote w:type="continuationSeparator" w:id="1">
    <w:p w:rsidR="001435D2" w:rsidRDefault="001435D2" w:rsidP="004D34E3">
      <w:pPr>
        <w:spacing w:after="0" w:line="240" w:lineRule="auto"/>
      </w:pPr>
      <w:r>
        <w:continuationSeparator/>
      </w:r>
    </w:p>
  </w:footnote>
  <w:footnote w:id="2">
    <w:p w:rsidR="001435D2" w:rsidRDefault="001435D2" w:rsidP="00472749">
      <w:pPr>
        <w:pStyle w:val="a4"/>
      </w:pPr>
      <w:r>
        <w:rPr>
          <w:rStyle w:val="a6"/>
        </w:rPr>
        <w:footnoteRef/>
      </w:r>
      <w:r>
        <w:t xml:space="preserve"> Указывается, если данный способ предусмотрен отраслевым законодательством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D2" w:rsidRDefault="0023326F" w:rsidP="000C6B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35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5D2" w:rsidRDefault="001435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D2" w:rsidRDefault="001435D2" w:rsidP="00C610DB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A0D9D"/>
    <w:multiLevelType w:val="multilevel"/>
    <w:tmpl w:val="EFF89076"/>
    <w:lvl w:ilvl="0">
      <w:start w:val="1"/>
      <w:numFmt w:val="decimal"/>
      <w:lvlText w:val="%1."/>
      <w:lvlJc w:val="left"/>
      <w:pPr>
        <w:ind w:left="648" w:hanging="648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0C9"/>
    <w:rsid w:val="00005DB2"/>
    <w:rsid w:val="000209FB"/>
    <w:rsid w:val="00033232"/>
    <w:rsid w:val="00042796"/>
    <w:rsid w:val="00064AB4"/>
    <w:rsid w:val="0007457E"/>
    <w:rsid w:val="00082BC2"/>
    <w:rsid w:val="000A5EF2"/>
    <w:rsid w:val="000A6BE5"/>
    <w:rsid w:val="000B09A5"/>
    <w:rsid w:val="000B0BED"/>
    <w:rsid w:val="000B44A3"/>
    <w:rsid w:val="000C076D"/>
    <w:rsid w:val="000C6BA7"/>
    <w:rsid w:val="000D6948"/>
    <w:rsid w:val="000E4AC6"/>
    <w:rsid w:val="000E6141"/>
    <w:rsid w:val="000F2841"/>
    <w:rsid w:val="001435D2"/>
    <w:rsid w:val="00156A81"/>
    <w:rsid w:val="001726CA"/>
    <w:rsid w:val="001A3A9D"/>
    <w:rsid w:val="001E73D1"/>
    <w:rsid w:val="0020037E"/>
    <w:rsid w:val="00212FF8"/>
    <w:rsid w:val="00224755"/>
    <w:rsid w:val="00231904"/>
    <w:rsid w:val="0023326F"/>
    <w:rsid w:val="002456A5"/>
    <w:rsid w:val="00245C82"/>
    <w:rsid w:val="00297270"/>
    <w:rsid w:val="002A7318"/>
    <w:rsid w:val="002C337A"/>
    <w:rsid w:val="002D2D4F"/>
    <w:rsid w:val="002E3A1B"/>
    <w:rsid w:val="002F6ADC"/>
    <w:rsid w:val="003106B9"/>
    <w:rsid w:val="003654F8"/>
    <w:rsid w:val="003B600A"/>
    <w:rsid w:val="003D3071"/>
    <w:rsid w:val="003F7917"/>
    <w:rsid w:val="00441DA4"/>
    <w:rsid w:val="0047250F"/>
    <w:rsid w:val="00472749"/>
    <w:rsid w:val="00484885"/>
    <w:rsid w:val="004A7EFC"/>
    <w:rsid w:val="004C6A31"/>
    <w:rsid w:val="004D34E3"/>
    <w:rsid w:val="004F1E4D"/>
    <w:rsid w:val="00537F46"/>
    <w:rsid w:val="005430C9"/>
    <w:rsid w:val="005547C8"/>
    <w:rsid w:val="00562D11"/>
    <w:rsid w:val="00595EDD"/>
    <w:rsid w:val="005A1225"/>
    <w:rsid w:val="00603A07"/>
    <w:rsid w:val="00605C05"/>
    <w:rsid w:val="00644D94"/>
    <w:rsid w:val="00662E2A"/>
    <w:rsid w:val="00677B12"/>
    <w:rsid w:val="00684CE8"/>
    <w:rsid w:val="006A69B6"/>
    <w:rsid w:val="006B0138"/>
    <w:rsid w:val="006E6744"/>
    <w:rsid w:val="007619E9"/>
    <w:rsid w:val="00790802"/>
    <w:rsid w:val="007A548B"/>
    <w:rsid w:val="007E5C51"/>
    <w:rsid w:val="007F656B"/>
    <w:rsid w:val="008131CC"/>
    <w:rsid w:val="008232A0"/>
    <w:rsid w:val="0083499E"/>
    <w:rsid w:val="00874EC1"/>
    <w:rsid w:val="00891DF4"/>
    <w:rsid w:val="008947B5"/>
    <w:rsid w:val="008A099E"/>
    <w:rsid w:val="008A43C6"/>
    <w:rsid w:val="008B3863"/>
    <w:rsid w:val="008C09D4"/>
    <w:rsid w:val="008C10F2"/>
    <w:rsid w:val="008C1391"/>
    <w:rsid w:val="008D1162"/>
    <w:rsid w:val="00907E09"/>
    <w:rsid w:val="009546E9"/>
    <w:rsid w:val="00954B2E"/>
    <w:rsid w:val="00954C07"/>
    <w:rsid w:val="009A40DD"/>
    <w:rsid w:val="009C1DBA"/>
    <w:rsid w:val="009D4C73"/>
    <w:rsid w:val="009E2543"/>
    <w:rsid w:val="009E49DA"/>
    <w:rsid w:val="00A0192A"/>
    <w:rsid w:val="00A132C2"/>
    <w:rsid w:val="00A14AB2"/>
    <w:rsid w:val="00A21F86"/>
    <w:rsid w:val="00A57BA9"/>
    <w:rsid w:val="00A84CC9"/>
    <w:rsid w:val="00A866E6"/>
    <w:rsid w:val="00AC0547"/>
    <w:rsid w:val="00AD6FAC"/>
    <w:rsid w:val="00AE4E06"/>
    <w:rsid w:val="00AE6010"/>
    <w:rsid w:val="00AF01B9"/>
    <w:rsid w:val="00B21620"/>
    <w:rsid w:val="00B60DBC"/>
    <w:rsid w:val="00B83A0F"/>
    <w:rsid w:val="00BA4331"/>
    <w:rsid w:val="00BB0995"/>
    <w:rsid w:val="00BC4975"/>
    <w:rsid w:val="00BF09C4"/>
    <w:rsid w:val="00C33699"/>
    <w:rsid w:val="00C444F7"/>
    <w:rsid w:val="00C450FD"/>
    <w:rsid w:val="00C610DB"/>
    <w:rsid w:val="00C67540"/>
    <w:rsid w:val="00C854B7"/>
    <w:rsid w:val="00C8753C"/>
    <w:rsid w:val="00C90673"/>
    <w:rsid w:val="00C90CB5"/>
    <w:rsid w:val="00C92DDB"/>
    <w:rsid w:val="00C93A15"/>
    <w:rsid w:val="00CA49CE"/>
    <w:rsid w:val="00D22B5E"/>
    <w:rsid w:val="00D23BF4"/>
    <w:rsid w:val="00D33B21"/>
    <w:rsid w:val="00D3639E"/>
    <w:rsid w:val="00D4443D"/>
    <w:rsid w:val="00D477F1"/>
    <w:rsid w:val="00D47F75"/>
    <w:rsid w:val="00D53FAA"/>
    <w:rsid w:val="00D548B4"/>
    <w:rsid w:val="00D76667"/>
    <w:rsid w:val="00D937B5"/>
    <w:rsid w:val="00DB4C7B"/>
    <w:rsid w:val="00DF7333"/>
    <w:rsid w:val="00E13D4B"/>
    <w:rsid w:val="00E36958"/>
    <w:rsid w:val="00E401ED"/>
    <w:rsid w:val="00E44E65"/>
    <w:rsid w:val="00E52A3D"/>
    <w:rsid w:val="00E75EF3"/>
    <w:rsid w:val="00E830ED"/>
    <w:rsid w:val="00EA6844"/>
    <w:rsid w:val="00EA7675"/>
    <w:rsid w:val="00EB0827"/>
    <w:rsid w:val="00EC0641"/>
    <w:rsid w:val="00F14188"/>
    <w:rsid w:val="00F22DF0"/>
    <w:rsid w:val="00F27B45"/>
    <w:rsid w:val="00F3125A"/>
    <w:rsid w:val="00F61404"/>
    <w:rsid w:val="00F73D7D"/>
    <w:rsid w:val="00F81781"/>
    <w:rsid w:val="00FA78B3"/>
    <w:rsid w:val="00FB0710"/>
    <w:rsid w:val="00FD06F2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6" type="connector" idref="#Соединительная линия уступом 3"/>
        <o:r id="V:Rule17" type="connector" idref="#Соединительная линия уступом 6"/>
        <o:r id="V:Rule18" type="connector" idref="#Прямая со стрелкой 27"/>
        <o:r id="V:Rule19" type="connector" idref="#Соединительная линия уступом 18"/>
        <o:r id="V:Rule20" type="connector" idref="#Соединительная линия уступом 13"/>
        <o:r id="V:Rule21" type="connector" idref="#Соединительная линия уступом 24"/>
        <o:r id="V:Rule22" type="connector" idref="#Прямая со стрелкой 20"/>
        <o:r id="V:Rule23" type="connector" idref="#Прямая со стрелкой 21"/>
        <o:r id="V:Rule24" type="connector" idref="#Прямая со стрелкой 11"/>
        <o:r id="V:Rule25" type="connector" idref="#Соединительная линия уступом 9"/>
        <o:r id="V:Rule26" type="connector" idref="#Соединительная линия уступом 26"/>
        <o:r id="V:Rule27" type="connector" idref="#Прямая со стрелкой 51"/>
        <o:r id="V:Rule28" type="connector" idref="#Прямая со стрелкой 17"/>
        <o:r id="V:Rule29" type="connector" idref="#Прямая со стрелкой 8"/>
        <o:r id="V:Rule30" type="connector" idref="#Соединительная линия уступом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4E3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4D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D3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D34E3"/>
    <w:rPr>
      <w:vertAlign w:val="superscript"/>
    </w:rPr>
  </w:style>
  <w:style w:type="paragraph" w:styleId="a7">
    <w:name w:val="header"/>
    <w:basedOn w:val="a"/>
    <w:link w:val="a8"/>
    <w:uiPriority w:val="99"/>
    <w:rsid w:val="004D3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D34E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D34E3"/>
  </w:style>
  <w:style w:type="paragraph" w:styleId="aa">
    <w:name w:val="Balloon Text"/>
    <w:basedOn w:val="a"/>
    <w:link w:val="ab"/>
    <w:uiPriority w:val="99"/>
    <w:semiHidden/>
    <w:unhideWhenUsed/>
    <w:rsid w:val="004D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4E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D34E3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4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D94"/>
  </w:style>
  <w:style w:type="character" w:customStyle="1" w:styleId="key-valueitem-value">
    <w:name w:val="key-value__item-value"/>
    <w:basedOn w:val="a0"/>
    <w:rsid w:val="0083499E"/>
  </w:style>
  <w:style w:type="character" w:styleId="af">
    <w:name w:val="Hyperlink"/>
    <w:basedOn w:val="a0"/>
    <w:uiPriority w:val="99"/>
    <w:unhideWhenUsed/>
    <w:rsid w:val="0083499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3499E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unhideWhenUsed/>
    <w:rsid w:val="005547C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547C8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547C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472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727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E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4C6A3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styleId="af4">
    <w:name w:val="Table Grid"/>
    <w:basedOn w:val="a1"/>
    <w:uiPriority w:val="59"/>
    <w:rsid w:val="00F817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4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4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E34323F9EA81A2EE406F49AC2D57B6D8739AD462D3B3D87CC32FBD9B892196F7C96D086B920FCCX5UBL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7P0zA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://base.garant.ru/70242416/c720a884a3cfadc7c6c5ca4cb2a29915/" TargetMode="External"/><Relationship Id="rId10" Type="http://schemas.openxmlformats.org/officeDocument/2006/relationships/hyperlink" Target="http://base.garant.ru/70242416/c720a884a3cfadc7c6c5ca4cb2a29915/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7" Type="http://schemas.openxmlformats.org/officeDocument/2006/relationships/hyperlink" Target="http://base.garant.ru/70242416/c720a884a3cfadc7c6c5ca4cb2a29915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8847-F71C-4F8D-8C2B-AA823357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48</Pages>
  <Words>16652</Words>
  <Characters>94921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Нина</cp:lastModifiedBy>
  <cp:revision>82</cp:revision>
  <cp:lastPrinted>2018-10-09T13:09:00Z</cp:lastPrinted>
  <dcterms:created xsi:type="dcterms:W3CDTF">2018-03-15T06:34:00Z</dcterms:created>
  <dcterms:modified xsi:type="dcterms:W3CDTF">2018-12-05T16:54:00Z</dcterms:modified>
</cp:coreProperties>
</file>