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0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7"/>
        <w:gridCol w:w="1350"/>
        <w:gridCol w:w="4163"/>
      </w:tblGrid>
      <w:tr w:rsidR="00FE3DAE" w:rsidRPr="00FE3DAE" w:rsidTr="006366A3">
        <w:trPr>
          <w:trHeight w:val="1702"/>
        </w:trPr>
        <w:tc>
          <w:tcPr>
            <w:tcW w:w="4467" w:type="dxa"/>
          </w:tcPr>
          <w:p w:rsidR="00FE3DAE" w:rsidRPr="00FE3DAE" w:rsidRDefault="007E1017" w:rsidP="006366A3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БА</w:t>
            </w:r>
            <w:r w:rsidR="00FE3DAE" w:rsidRPr="00FE3DAE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ШКОРТОСТАН   РЕСПУБЛИКАҺ</w:t>
            </w:r>
            <w:proofErr w:type="gramStart"/>
            <w:r w:rsidR="00FE3DAE" w:rsidRPr="00FE3DAE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Ы</w:t>
            </w:r>
            <w:proofErr w:type="gramEnd"/>
          </w:p>
          <w:p w:rsidR="00FE3DAE" w:rsidRPr="00FE3DAE" w:rsidRDefault="00FE3DAE" w:rsidP="006366A3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E3DAE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Бə</w:t>
            </w:r>
            <w:proofErr w:type="gramStart"/>
            <w:r w:rsidRPr="00FE3DAE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л</w:t>
            </w:r>
            <w:proofErr w:type="gramEnd"/>
            <w:r w:rsidRPr="00FE3DAE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 xml:space="preserve">əбəй районы </w:t>
            </w:r>
            <w:proofErr w:type="spellStart"/>
            <w:r w:rsidRPr="00FE3DAE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муниципальрайонынын</w:t>
            </w:r>
            <w:proofErr w:type="spellEnd"/>
          </w:p>
          <w:p w:rsidR="00FE3DAE" w:rsidRPr="00FE3DAE" w:rsidRDefault="00FE3DAE" w:rsidP="00636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  <w:r w:rsidRPr="00FE3DAE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 xml:space="preserve">Максим-Горький </w:t>
            </w:r>
            <w:proofErr w:type="spellStart"/>
            <w:r w:rsidRPr="00FE3DAE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ауыл</w:t>
            </w:r>
            <w:proofErr w:type="spellEnd"/>
            <w:r w:rsidRPr="00FE3DAE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 xml:space="preserve">  Советы </w:t>
            </w:r>
          </w:p>
          <w:p w:rsidR="00FE3DAE" w:rsidRPr="00FE3DAE" w:rsidRDefault="00FE3DAE" w:rsidP="00636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  <w:r w:rsidRPr="00FE3DAE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ауылбиләмә</w:t>
            </w:r>
            <w:proofErr w:type="gramStart"/>
            <w:r w:rsidRPr="00FE3DAE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h</w:t>
            </w:r>
            <w:proofErr w:type="gramEnd"/>
            <w:r w:rsidRPr="00FE3DAE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е Советы</w:t>
            </w:r>
          </w:p>
          <w:p w:rsidR="00FE3DAE" w:rsidRPr="00FE3DAE" w:rsidRDefault="00FE3DAE" w:rsidP="00636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</w:p>
          <w:p w:rsidR="00FE3DAE" w:rsidRPr="00FE3DAE" w:rsidRDefault="00FE3DAE" w:rsidP="006366A3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FE3DAE">
                <w:rPr>
                  <w:rFonts w:ascii="Times New Roman" w:eastAsia="Times New Roman" w:hAnsi="Times New Roman" w:cs="Times New Roman"/>
                  <w:w w:val="90"/>
                  <w:sz w:val="20"/>
                  <w:szCs w:val="20"/>
                </w:rPr>
                <w:t>452014, М</w:t>
              </w:r>
            </w:smartTag>
            <w:r w:rsidRPr="00FE3DAE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 xml:space="preserve">.Горький </w:t>
            </w:r>
            <w:proofErr w:type="spellStart"/>
            <w:r w:rsidRPr="00FE3DAE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ис</w:t>
            </w:r>
            <w:proofErr w:type="spellEnd"/>
            <w:r w:rsidRPr="00FE3DAE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 xml:space="preserve">. ПУЙ </w:t>
            </w:r>
            <w:proofErr w:type="spellStart"/>
            <w:r w:rsidRPr="00FE3DAE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ауылы</w:t>
            </w:r>
            <w:proofErr w:type="spellEnd"/>
            <w:r w:rsidRPr="00FE3DAE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 xml:space="preserve">, </w:t>
            </w:r>
            <w:proofErr w:type="gramStart"/>
            <w:r w:rsidRPr="00FE3DAE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Бакса</w:t>
            </w:r>
            <w:proofErr w:type="gramEnd"/>
            <w:r w:rsidRPr="00FE3DAE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 xml:space="preserve"> </w:t>
            </w:r>
            <w:proofErr w:type="spellStart"/>
            <w:r w:rsidRPr="00FE3DAE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урамы</w:t>
            </w:r>
            <w:proofErr w:type="spellEnd"/>
            <w:r w:rsidRPr="00FE3DAE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, 3</w:t>
            </w:r>
          </w:p>
          <w:p w:rsidR="00FE3DAE" w:rsidRPr="00FE3DAE" w:rsidRDefault="00FE3DAE" w:rsidP="006366A3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DAE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Тел. 2-07-40, факс: 2-08-98</w:t>
            </w:r>
          </w:p>
        </w:tc>
        <w:tc>
          <w:tcPr>
            <w:tcW w:w="1350" w:type="dxa"/>
          </w:tcPr>
          <w:p w:rsidR="00FE3DAE" w:rsidRPr="00FE3DAE" w:rsidRDefault="00FE3DAE" w:rsidP="00636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3DAE" w:rsidRPr="00FE3DAE" w:rsidRDefault="00FE3DAE" w:rsidP="00636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DA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800100" cy="769620"/>
                  <wp:effectExtent l="0" t="0" r="0" b="0"/>
                  <wp:docPr id="8" name="Рисунок 5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3" w:type="dxa"/>
          </w:tcPr>
          <w:p w:rsidR="00FE3DAE" w:rsidRPr="00FE3DAE" w:rsidRDefault="00FE3DAE" w:rsidP="00636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  <w:r w:rsidRPr="00FE3DAE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РЕСПУБЛИКА   БАШКОРТОСТАН</w:t>
            </w:r>
          </w:p>
          <w:p w:rsidR="00FE3DAE" w:rsidRPr="00FE3DAE" w:rsidRDefault="00FE3DAE" w:rsidP="00636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  <w:r w:rsidRPr="00FE3DAE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Совет  сельского поселения</w:t>
            </w:r>
          </w:p>
          <w:p w:rsidR="00FE3DAE" w:rsidRPr="00FE3DAE" w:rsidRDefault="00FE3DAE" w:rsidP="00636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  <w:r w:rsidRPr="00FE3DAE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Максим – Горьковский  сельсовет</w:t>
            </w:r>
          </w:p>
          <w:p w:rsidR="00FE3DAE" w:rsidRPr="00FE3DAE" w:rsidRDefault="00FE3DAE" w:rsidP="00636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  <w:r w:rsidRPr="00FE3DAE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муниципального района  Белебеевский район</w:t>
            </w:r>
          </w:p>
          <w:p w:rsidR="00FE3DAE" w:rsidRPr="00FE3DAE" w:rsidRDefault="00FE3DAE" w:rsidP="00636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</w:p>
          <w:p w:rsidR="00FE3DAE" w:rsidRPr="00FE3DAE" w:rsidRDefault="00FE3DAE" w:rsidP="00636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</w:pPr>
            <w:r w:rsidRPr="00FE3DAE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 xml:space="preserve">452014, с. ЦУП им. М, Горького, ул. </w:t>
            </w:r>
            <w:proofErr w:type="gramStart"/>
            <w:r w:rsidRPr="00FE3DAE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Садовая</w:t>
            </w:r>
            <w:proofErr w:type="gramEnd"/>
            <w:r w:rsidRPr="00FE3DAE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, д.3</w:t>
            </w:r>
          </w:p>
          <w:p w:rsidR="00FE3DAE" w:rsidRPr="00FE3DAE" w:rsidRDefault="00FE3DAE" w:rsidP="00636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DAE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Тел. 2-08-98, факс: 2-08-98</w:t>
            </w:r>
          </w:p>
        </w:tc>
      </w:tr>
    </w:tbl>
    <w:p w:rsidR="00FE3DAE" w:rsidRPr="00FE3DAE" w:rsidRDefault="00FE3DAE" w:rsidP="00FE3DA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1"/>
        <w:gridCol w:w="3379"/>
        <w:gridCol w:w="3273"/>
      </w:tblGrid>
      <w:tr w:rsidR="00FE3DAE" w:rsidRPr="00FE3DAE" w:rsidTr="006366A3">
        <w:trPr>
          <w:jc w:val="center"/>
        </w:trPr>
        <w:tc>
          <w:tcPr>
            <w:tcW w:w="3271" w:type="dxa"/>
          </w:tcPr>
          <w:p w:rsidR="00FE3DAE" w:rsidRPr="00FE3DAE" w:rsidRDefault="00FE3DAE" w:rsidP="0063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DAE">
              <w:rPr>
                <w:rFonts w:ascii="Times New Roman" w:hAnsi="Times New Roman" w:cs="Times New Roman"/>
                <w:b/>
                <w:sz w:val="28"/>
                <w:szCs w:val="28"/>
              </w:rPr>
              <w:t>КАРАР</w:t>
            </w:r>
          </w:p>
        </w:tc>
        <w:tc>
          <w:tcPr>
            <w:tcW w:w="3379" w:type="dxa"/>
          </w:tcPr>
          <w:p w:rsidR="00FE3DAE" w:rsidRPr="00FE3DAE" w:rsidRDefault="00FE3DAE" w:rsidP="0063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:rsidR="00FE3DAE" w:rsidRPr="00FE3DAE" w:rsidRDefault="00FE3DAE" w:rsidP="0063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DAE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  <w:tr w:rsidR="00FE3DAE" w:rsidRPr="00FE3DAE" w:rsidTr="006366A3">
        <w:trPr>
          <w:jc w:val="center"/>
        </w:trPr>
        <w:tc>
          <w:tcPr>
            <w:tcW w:w="3271" w:type="dxa"/>
          </w:tcPr>
          <w:p w:rsidR="00FE3DAE" w:rsidRPr="00FE3DAE" w:rsidRDefault="00FE3DAE" w:rsidP="0063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FE3DAE" w:rsidRPr="00FE3DAE" w:rsidRDefault="00FE3DAE" w:rsidP="0063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:rsidR="00FE3DAE" w:rsidRPr="00FE3DAE" w:rsidRDefault="00FE3DAE" w:rsidP="0063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DAE" w:rsidRPr="00FE3DAE" w:rsidTr="006366A3">
        <w:trPr>
          <w:jc w:val="center"/>
        </w:trPr>
        <w:tc>
          <w:tcPr>
            <w:tcW w:w="3271" w:type="dxa"/>
          </w:tcPr>
          <w:p w:rsidR="00FE3DAE" w:rsidRPr="00FE3DAE" w:rsidRDefault="00FE3DAE" w:rsidP="006366A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E3DAE">
              <w:rPr>
                <w:rFonts w:ascii="Times New Roman" w:hAnsi="Times New Roman" w:cs="Times New Roman"/>
                <w:b/>
                <w:sz w:val="28"/>
                <w:szCs w:val="24"/>
              </w:rPr>
              <w:t>31 октябр</w:t>
            </w:r>
            <w:r w:rsidR="006366A3">
              <w:rPr>
                <w:rFonts w:ascii="Times New Roman" w:hAnsi="Times New Roman" w:cs="Times New Roman"/>
                <w:b/>
                <w:sz w:val="28"/>
                <w:szCs w:val="24"/>
              </w:rPr>
              <w:t>ь</w:t>
            </w:r>
            <w:r w:rsidRPr="00FE3DA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2018 </w:t>
            </w:r>
            <w:proofErr w:type="spellStart"/>
            <w:r w:rsidRPr="00FE3DAE">
              <w:rPr>
                <w:rFonts w:ascii="Times New Roman" w:hAnsi="Times New Roman" w:cs="Times New Roman"/>
                <w:b/>
                <w:sz w:val="28"/>
                <w:szCs w:val="24"/>
              </w:rPr>
              <w:t>й</w:t>
            </w:r>
            <w:proofErr w:type="spellEnd"/>
            <w:r w:rsidRPr="00FE3DAE"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</w:p>
        </w:tc>
        <w:tc>
          <w:tcPr>
            <w:tcW w:w="3379" w:type="dxa"/>
          </w:tcPr>
          <w:p w:rsidR="00FE3DAE" w:rsidRPr="00FE3DAE" w:rsidRDefault="00FE3DAE" w:rsidP="006366A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E3DAE">
              <w:rPr>
                <w:rFonts w:ascii="Times New Roman" w:hAnsi="Times New Roman" w:cs="Times New Roman"/>
                <w:b/>
                <w:sz w:val="28"/>
                <w:szCs w:val="24"/>
              </w:rPr>
              <w:t>№ 228</w:t>
            </w:r>
          </w:p>
        </w:tc>
        <w:tc>
          <w:tcPr>
            <w:tcW w:w="3273" w:type="dxa"/>
          </w:tcPr>
          <w:p w:rsidR="00FE3DAE" w:rsidRPr="00FE3DAE" w:rsidRDefault="00FE3DAE" w:rsidP="006366A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E3DAE">
              <w:rPr>
                <w:rFonts w:ascii="Times New Roman" w:hAnsi="Times New Roman" w:cs="Times New Roman"/>
                <w:b/>
                <w:sz w:val="28"/>
                <w:szCs w:val="24"/>
              </w:rPr>
              <w:t>31 октября 2018 г.</w:t>
            </w:r>
          </w:p>
        </w:tc>
      </w:tr>
      <w:tr w:rsidR="00FE3DAE" w:rsidRPr="00FE3DAE" w:rsidTr="006366A3">
        <w:trPr>
          <w:jc w:val="center"/>
        </w:trPr>
        <w:tc>
          <w:tcPr>
            <w:tcW w:w="3271" w:type="dxa"/>
          </w:tcPr>
          <w:p w:rsidR="00FE3DAE" w:rsidRPr="00FE3DAE" w:rsidRDefault="00FE3DAE" w:rsidP="006366A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79" w:type="dxa"/>
          </w:tcPr>
          <w:p w:rsidR="00FE3DAE" w:rsidRPr="00FE3DAE" w:rsidRDefault="00FE3DAE" w:rsidP="006366A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273" w:type="dxa"/>
          </w:tcPr>
          <w:p w:rsidR="00FE3DAE" w:rsidRPr="00FE3DAE" w:rsidRDefault="00FE3DAE" w:rsidP="006366A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FE3DAE" w:rsidRPr="00FE3DAE" w:rsidTr="006366A3">
        <w:trPr>
          <w:jc w:val="center"/>
        </w:trPr>
        <w:tc>
          <w:tcPr>
            <w:tcW w:w="3271" w:type="dxa"/>
          </w:tcPr>
          <w:p w:rsidR="00FE3DAE" w:rsidRPr="00FE3DAE" w:rsidRDefault="00FE3DAE" w:rsidP="006366A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79" w:type="dxa"/>
          </w:tcPr>
          <w:p w:rsidR="00FE3DAE" w:rsidRPr="00FE3DAE" w:rsidRDefault="00FE3DAE" w:rsidP="006366A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273" w:type="dxa"/>
          </w:tcPr>
          <w:p w:rsidR="00FE3DAE" w:rsidRPr="00FE3DAE" w:rsidRDefault="00FE3DAE" w:rsidP="006366A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FE3DAE" w:rsidRPr="00FE3DAE" w:rsidTr="006366A3">
        <w:trPr>
          <w:jc w:val="center"/>
        </w:trPr>
        <w:tc>
          <w:tcPr>
            <w:tcW w:w="9923" w:type="dxa"/>
            <w:gridSpan w:val="3"/>
          </w:tcPr>
          <w:p w:rsidR="00FE3DAE" w:rsidRPr="006366A3" w:rsidRDefault="00FE3DAE" w:rsidP="006366A3">
            <w:pPr>
              <w:pStyle w:val="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66A3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решение Совета  сельского поселения Максим-Горьковский сельсовет муниципального района Белебеевский район Республики Башкортостан от 24 октября 2006 года № 5 «Об установлении земельного налога»</w:t>
            </w:r>
          </w:p>
          <w:p w:rsidR="00FE3DAE" w:rsidRPr="00FE3DAE" w:rsidRDefault="00FE3DAE" w:rsidP="006366A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3DA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Руководствуясь главой 31 </w:t>
            </w:r>
            <w:r w:rsidRPr="00FE3D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Налогового кодекса Российской Федерации, </w:t>
            </w:r>
            <w:r w:rsidRPr="00FE3DAE">
              <w:rPr>
                <w:rFonts w:ascii="Times New Roman" w:hAnsi="Times New Roman" w:cs="Times New Roman"/>
                <w:sz w:val="28"/>
                <w:szCs w:val="28"/>
              </w:rPr>
              <w:t>Федеральным законом от 28 декабря 2017 года № 436-ФЗ «О внесении изменений в части первую и вторую Налогового кодекса Российской Федерации и отдельные законодательные акты Российской Федерации», решением Совета сельского поселения Максим-Горьковский сельсовет муниципального района Белебеевский район Республики Башкортостан от  24 октября 2006 года № 4 «Об установлении земельного налога</w:t>
            </w:r>
            <w:r w:rsidRPr="00FE3D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и с учетом </w:t>
            </w:r>
            <w:r w:rsidRPr="00FE3DAE"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результатов оценки эффективности налоговых льгот по итогам 2017 года </w:t>
            </w:r>
            <w:r w:rsidRPr="00FE3DAE">
              <w:rPr>
                <w:rFonts w:ascii="Times New Roman" w:hAnsi="Times New Roman" w:cs="Times New Roman"/>
                <w:sz w:val="28"/>
                <w:szCs w:val="28"/>
              </w:rPr>
              <w:t xml:space="preserve">Совет сельского поселения Максим-Горьковский сельсовет муниципального района Белебеевский район Республики Башкортостан </w:t>
            </w:r>
            <w:r w:rsidRPr="00FE3D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РЕШИЛ:</w:t>
            </w:r>
          </w:p>
          <w:p w:rsidR="00FE3DAE" w:rsidRPr="00FE3DAE" w:rsidRDefault="00FE3DAE" w:rsidP="006366A3">
            <w:pPr>
              <w:pStyle w:val="3"/>
              <w:ind w:firstLine="7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3DAE">
              <w:rPr>
                <w:rFonts w:ascii="Times New Roman" w:hAnsi="Times New Roman" w:cs="Times New Roman"/>
                <w:bCs/>
                <w:sz w:val="28"/>
                <w:szCs w:val="28"/>
              </w:rPr>
              <w:t>1. В решение Совета сельского поселения</w:t>
            </w:r>
            <w:r w:rsidRPr="00FE3DAE">
              <w:rPr>
                <w:rFonts w:ascii="Times New Roman" w:hAnsi="Times New Roman" w:cs="Times New Roman"/>
                <w:sz w:val="28"/>
                <w:szCs w:val="28"/>
              </w:rPr>
              <w:t xml:space="preserve"> Максим-Горьковский сельсовет </w:t>
            </w:r>
            <w:r w:rsidRPr="00FE3DAE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района Белебеевский район Республики Башкортостан  от 24 октября 2006 года № 5 «Об установлении земельного налога»  внести следующие изменения:</w:t>
            </w:r>
          </w:p>
          <w:p w:rsidR="00FE3DAE" w:rsidRPr="00FE3DAE" w:rsidRDefault="00FE3DAE" w:rsidP="006366A3">
            <w:pPr>
              <w:pStyle w:val="3"/>
              <w:ind w:firstLine="7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3DAE">
              <w:rPr>
                <w:rFonts w:ascii="Times New Roman" w:hAnsi="Times New Roman" w:cs="Times New Roman"/>
                <w:bCs/>
                <w:sz w:val="28"/>
                <w:szCs w:val="28"/>
              </w:rPr>
              <w:t>1.1. Пункты 6, 7 и 10 исключить.</w:t>
            </w:r>
          </w:p>
          <w:p w:rsidR="00FE3DAE" w:rsidRPr="00FE3DAE" w:rsidRDefault="00FE3DAE" w:rsidP="006366A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DAE">
              <w:rPr>
                <w:rFonts w:ascii="Times New Roman" w:hAnsi="Times New Roman" w:cs="Times New Roman"/>
                <w:sz w:val="28"/>
                <w:szCs w:val="28"/>
              </w:rPr>
              <w:tab/>
              <w:t>1.2. В пункте 9  исключить следующие абзацы:</w:t>
            </w:r>
          </w:p>
          <w:p w:rsidR="00FE3DAE" w:rsidRPr="00FE3DAE" w:rsidRDefault="00FE3DAE" w:rsidP="006366A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D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3DA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Start"/>
            <w:r w:rsidRPr="00FE3DAE">
              <w:rPr>
                <w:rFonts w:ascii="Times New Roman" w:hAnsi="Times New Roman" w:cs="Times New Roman"/>
                <w:sz w:val="28"/>
                <w:szCs w:val="28"/>
              </w:rPr>
              <w:t>«хозяйствующие субъекты, имеющие на балансе организации отдыха детей и их оздоровления: детские оздоровительные лагеря (загородные оздоровительные лагеря, лагеря дневного пребывания и другие), специализированные (профильные) лагеря (спортивно-оздоровительные лагеря, оборонно-спортивные лагеря, туристические лагеря, лагеря труда и отдыха, эколого-биологические лагеря, технические лагеря, краеведческие и другие лагеря), оздоровительные центры, базы и комплексы, иные организации независимо от организационно-правовых форм и форм собственности, основная деятельность которых</w:t>
            </w:r>
            <w:proofErr w:type="gramEnd"/>
            <w:r w:rsidRPr="00FE3D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E3DAE">
              <w:rPr>
                <w:rFonts w:ascii="Times New Roman" w:hAnsi="Times New Roman" w:cs="Times New Roman"/>
                <w:sz w:val="28"/>
                <w:szCs w:val="28"/>
              </w:rPr>
              <w:t>направлена</w:t>
            </w:r>
            <w:proofErr w:type="gramEnd"/>
            <w:r w:rsidRPr="00FE3DAE">
              <w:rPr>
                <w:rFonts w:ascii="Times New Roman" w:hAnsi="Times New Roman" w:cs="Times New Roman"/>
                <w:sz w:val="28"/>
                <w:szCs w:val="28"/>
              </w:rPr>
              <w:t xml:space="preserve"> на реализацию услуг по обеспечению отдыха детей и их оздоровления - в отношении земельных участков данных организаций за время нахождения в них детей, рассчитанного в календарных днях, пропорционально налоговому периоду;</w:t>
            </w:r>
          </w:p>
          <w:p w:rsidR="00FE3DAE" w:rsidRPr="00FE3DAE" w:rsidRDefault="00FE3DAE" w:rsidP="006366A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DAE">
              <w:rPr>
                <w:rFonts w:ascii="Times New Roman" w:hAnsi="Times New Roman" w:cs="Times New Roman"/>
                <w:sz w:val="28"/>
                <w:szCs w:val="28"/>
              </w:rPr>
              <w:t xml:space="preserve">садоводческие некоммерческие товарищества и огороднические некоммерческие товарищества, собственников садовых земельных участков и </w:t>
            </w:r>
            <w:r w:rsidRPr="00FE3D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огородных земельных участков, имеющих свидетельства на право собственности на земельный участок, пожизненно наследуемого владения, пользования земельными участками, за исключением садовых земельных участков на которых расположены здания, сведения о которых внесены в Единый государственный реестр недвижимости с назначением «жилое», «жилое строение» и признанными жилыми домами;».</w:t>
            </w:r>
          </w:p>
          <w:p w:rsidR="00FE3DAE" w:rsidRPr="00FE3DAE" w:rsidRDefault="00FE3DAE" w:rsidP="006366A3">
            <w:pPr>
              <w:pStyle w:val="3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DAE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>2</w:t>
            </w:r>
            <w:r w:rsidRPr="00FE3DAE">
              <w:rPr>
                <w:rFonts w:ascii="Times New Roman" w:hAnsi="Times New Roman" w:cs="Times New Roman"/>
                <w:sz w:val="28"/>
                <w:szCs w:val="28"/>
              </w:rPr>
              <w:t>. Опубликовать  настоящее  решение  в  газете  «</w:t>
            </w:r>
            <w:proofErr w:type="spellStart"/>
            <w:r w:rsidRPr="00FE3DAE">
              <w:rPr>
                <w:rFonts w:ascii="Times New Roman" w:hAnsi="Times New Roman" w:cs="Times New Roman"/>
                <w:sz w:val="28"/>
                <w:szCs w:val="28"/>
              </w:rPr>
              <w:t>Белебеевские</w:t>
            </w:r>
            <w:proofErr w:type="spellEnd"/>
            <w:r w:rsidRPr="00FE3DAE">
              <w:rPr>
                <w:rFonts w:ascii="Times New Roman" w:hAnsi="Times New Roman" w:cs="Times New Roman"/>
                <w:sz w:val="28"/>
                <w:szCs w:val="28"/>
              </w:rPr>
              <w:t xml:space="preserve">  известия»  до 30 ноября 2018 года.</w:t>
            </w:r>
          </w:p>
          <w:p w:rsidR="00FE3DAE" w:rsidRPr="00FE3DAE" w:rsidRDefault="00FE3DAE" w:rsidP="006366A3">
            <w:pPr>
              <w:pStyle w:val="ConsNormal"/>
              <w:ind w:right="0" w:firstLine="0"/>
              <w:jc w:val="both"/>
            </w:pPr>
            <w:r w:rsidRPr="00FE3DAE">
              <w:t xml:space="preserve">          3. Настоящее решение вступает в силу с 1 января 2019 года, но не ранее чем по истечении одного месяца со дня его официального опубликования.</w:t>
            </w:r>
          </w:p>
          <w:p w:rsidR="00FE3DAE" w:rsidRPr="00FE3DAE" w:rsidRDefault="00FE3DAE" w:rsidP="006366A3">
            <w:pPr>
              <w:pStyle w:val="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3DAE" w:rsidRPr="00FE3DAE" w:rsidRDefault="00FE3DAE" w:rsidP="006366A3">
            <w:pPr>
              <w:pStyle w:val="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3DAE" w:rsidRPr="00FE3DAE" w:rsidRDefault="00FE3DAE" w:rsidP="006366A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DAE"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  <w:r w:rsidRPr="00FE3DA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E3DA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E3DA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E3DA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E3DA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E3DA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E3DAE">
              <w:rPr>
                <w:rFonts w:ascii="Times New Roman" w:hAnsi="Times New Roman" w:cs="Times New Roman"/>
                <w:sz w:val="28"/>
                <w:szCs w:val="28"/>
              </w:rPr>
              <w:tab/>
              <w:t>Н.К. Красильникова</w:t>
            </w:r>
          </w:p>
          <w:p w:rsidR="00FE3DAE" w:rsidRPr="00FE3DAE" w:rsidRDefault="00FE3DAE" w:rsidP="006366A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</w:tbl>
    <w:p w:rsidR="00FE3DAE" w:rsidRPr="009021E5" w:rsidRDefault="00FE3DAE" w:rsidP="00FE3D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3A7B" w:rsidRDefault="00313A7B">
      <w:pPr>
        <w:rPr>
          <w:rFonts w:ascii="Times New Roman" w:hAnsi="Times New Roman" w:cs="Times New Roman"/>
          <w:sz w:val="28"/>
          <w:szCs w:val="28"/>
        </w:rPr>
      </w:pPr>
    </w:p>
    <w:p w:rsidR="00FE3DAE" w:rsidRDefault="00FE3DAE">
      <w:pPr>
        <w:rPr>
          <w:rFonts w:ascii="Times New Roman" w:hAnsi="Times New Roman" w:cs="Times New Roman"/>
          <w:sz w:val="28"/>
          <w:szCs w:val="28"/>
        </w:rPr>
      </w:pPr>
    </w:p>
    <w:p w:rsidR="00FE3DAE" w:rsidRDefault="00FE3DAE">
      <w:pPr>
        <w:rPr>
          <w:rFonts w:ascii="Times New Roman" w:hAnsi="Times New Roman" w:cs="Times New Roman"/>
          <w:sz w:val="28"/>
          <w:szCs w:val="28"/>
        </w:rPr>
      </w:pPr>
    </w:p>
    <w:p w:rsidR="00FE3DAE" w:rsidRDefault="00FE3DAE">
      <w:pPr>
        <w:rPr>
          <w:rFonts w:ascii="Times New Roman" w:hAnsi="Times New Roman" w:cs="Times New Roman"/>
          <w:sz w:val="28"/>
          <w:szCs w:val="28"/>
        </w:rPr>
      </w:pPr>
    </w:p>
    <w:p w:rsidR="00FE3DAE" w:rsidRDefault="00FE3DAE">
      <w:pPr>
        <w:rPr>
          <w:rFonts w:ascii="Times New Roman" w:hAnsi="Times New Roman" w:cs="Times New Roman"/>
          <w:sz w:val="28"/>
          <w:szCs w:val="28"/>
        </w:rPr>
      </w:pPr>
    </w:p>
    <w:p w:rsidR="00FE3DAE" w:rsidRDefault="00FE3DAE">
      <w:pPr>
        <w:rPr>
          <w:rFonts w:ascii="Times New Roman" w:hAnsi="Times New Roman" w:cs="Times New Roman"/>
          <w:sz w:val="28"/>
          <w:szCs w:val="28"/>
        </w:rPr>
      </w:pPr>
    </w:p>
    <w:p w:rsidR="00FE3DAE" w:rsidRDefault="00FE3DAE">
      <w:pPr>
        <w:rPr>
          <w:rFonts w:ascii="Times New Roman" w:hAnsi="Times New Roman" w:cs="Times New Roman"/>
          <w:sz w:val="28"/>
          <w:szCs w:val="28"/>
        </w:rPr>
      </w:pPr>
    </w:p>
    <w:p w:rsidR="00FE3DAE" w:rsidRDefault="00FE3DAE">
      <w:pPr>
        <w:rPr>
          <w:rFonts w:ascii="Times New Roman" w:hAnsi="Times New Roman" w:cs="Times New Roman"/>
          <w:sz w:val="28"/>
          <w:szCs w:val="28"/>
        </w:rPr>
      </w:pPr>
    </w:p>
    <w:sectPr w:rsidR="00FE3DAE" w:rsidSect="000E2FCD">
      <w:pgSz w:w="11906" w:h="16838"/>
      <w:pgMar w:top="709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736A5"/>
    <w:multiLevelType w:val="hybridMultilevel"/>
    <w:tmpl w:val="FDE00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627F6B"/>
    <w:multiLevelType w:val="hybridMultilevel"/>
    <w:tmpl w:val="892E4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6526A1"/>
    <w:multiLevelType w:val="hybridMultilevel"/>
    <w:tmpl w:val="2014E4E6"/>
    <w:lvl w:ilvl="0" w:tplc="FDC407CC">
      <w:start w:val="1"/>
      <w:numFmt w:val="decimal"/>
      <w:lvlText w:val="%1."/>
      <w:lvlJc w:val="left"/>
      <w:pPr>
        <w:ind w:left="1158" w:hanging="732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CDE529A"/>
    <w:multiLevelType w:val="hybridMultilevel"/>
    <w:tmpl w:val="B574DC26"/>
    <w:lvl w:ilvl="0" w:tplc="43AC6AF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7F6C147D"/>
    <w:multiLevelType w:val="hybridMultilevel"/>
    <w:tmpl w:val="4DDC6348"/>
    <w:lvl w:ilvl="0" w:tplc="AC28E6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85073"/>
    <w:rsid w:val="00001072"/>
    <w:rsid w:val="00002CA6"/>
    <w:rsid w:val="0004197F"/>
    <w:rsid w:val="00041B3D"/>
    <w:rsid w:val="00054B41"/>
    <w:rsid w:val="00074117"/>
    <w:rsid w:val="00077A74"/>
    <w:rsid w:val="000B1505"/>
    <w:rsid w:val="000E2FCD"/>
    <w:rsid w:val="00104169"/>
    <w:rsid w:val="00106858"/>
    <w:rsid w:val="0016402D"/>
    <w:rsid w:val="00182B88"/>
    <w:rsid w:val="001915C7"/>
    <w:rsid w:val="00191BA7"/>
    <w:rsid w:val="001D0042"/>
    <w:rsid w:val="001D0BB6"/>
    <w:rsid w:val="001E6731"/>
    <w:rsid w:val="001F0083"/>
    <w:rsid w:val="001F6C27"/>
    <w:rsid w:val="00200B87"/>
    <w:rsid w:val="00207370"/>
    <w:rsid w:val="00240624"/>
    <w:rsid w:val="00260415"/>
    <w:rsid w:val="00272EAF"/>
    <w:rsid w:val="00292ED9"/>
    <w:rsid w:val="002C3480"/>
    <w:rsid w:val="002F3F1E"/>
    <w:rsid w:val="00300E4D"/>
    <w:rsid w:val="00313A7B"/>
    <w:rsid w:val="00325517"/>
    <w:rsid w:val="00325E03"/>
    <w:rsid w:val="00345596"/>
    <w:rsid w:val="00366CB9"/>
    <w:rsid w:val="00390761"/>
    <w:rsid w:val="0039763B"/>
    <w:rsid w:val="003D7E74"/>
    <w:rsid w:val="003E4B8B"/>
    <w:rsid w:val="00400CD1"/>
    <w:rsid w:val="00423028"/>
    <w:rsid w:val="004240E0"/>
    <w:rsid w:val="004638B2"/>
    <w:rsid w:val="004965EF"/>
    <w:rsid w:val="004C4A7F"/>
    <w:rsid w:val="004C5A6F"/>
    <w:rsid w:val="005031EF"/>
    <w:rsid w:val="00512E05"/>
    <w:rsid w:val="0052055B"/>
    <w:rsid w:val="00552933"/>
    <w:rsid w:val="0056225B"/>
    <w:rsid w:val="00576B80"/>
    <w:rsid w:val="005B43E2"/>
    <w:rsid w:val="0060620C"/>
    <w:rsid w:val="006114B1"/>
    <w:rsid w:val="006201F6"/>
    <w:rsid w:val="00620826"/>
    <w:rsid w:val="006271DD"/>
    <w:rsid w:val="00631075"/>
    <w:rsid w:val="00636639"/>
    <w:rsid w:val="006366A3"/>
    <w:rsid w:val="00657B69"/>
    <w:rsid w:val="00666E45"/>
    <w:rsid w:val="006F1E6B"/>
    <w:rsid w:val="006F50F6"/>
    <w:rsid w:val="00760E72"/>
    <w:rsid w:val="00791AF6"/>
    <w:rsid w:val="007A5A19"/>
    <w:rsid w:val="007B0CE9"/>
    <w:rsid w:val="007B146B"/>
    <w:rsid w:val="007B2160"/>
    <w:rsid w:val="007D34B7"/>
    <w:rsid w:val="007D3921"/>
    <w:rsid w:val="007E1017"/>
    <w:rsid w:val="007F204B"/>
    <w:rsid w:val="008051B8"/>
    <w:rsid w:val="00817735"/>
    <w:rsid w:val="008552E2"/>
    <w:rsid w:val="00862DFB"/>
    <w:rsid w:val="00864CE6"/>
    <w:rsid w:val="00867C8C"/>
    <w:rsid w:val="00894C77"/>
    <w:rsid w:val="008A688C"/>
    <w:rsid w:val="008C0456"/>
    <w:rsid w:val="008E7F08"/>
    <w:rsid w:val="009013E3"/>
    <w:rsid w:val="009021E5"/>
    <w:rsid w:val="0092475A"/>
    <w:rsid w:val="009414FE"/>
    <w:rsid w:val="0097367D"/>
    <w:rsid w:val="0097596F"/>
    <w:rsid w:val="00996C1D"/>
    <w:rsid w:val="009C15B3"/>
    <w:rsid w:val="00A0047E"/>
    <w:rsid w:val="00A15E79"/>
    <w:rsid w:val="00A27963"/>
    <w:rsid w:val="00A34489"/>
    <w:rsid w:val="00A42EB4"/>
    <w:rsid w:val="00A60102"/>
    <w:rsid w:val="00AB111D"/>
    <w:rsid w:val="00AC5217"/>
    <w:rsid w:val="00AF28C4"/>
    <w:rsid w:val="00AF619B"/>
    <w:rsid w:val="00AF6444"/>
    <w:rsid w:val="00B07E84"/>
    <w:rsid w:val="00B37552"/>
    <w:rsid w:val="00B41742"/>
    <w:rsid w:val="00B74704"/>
    <w:rsid w:val="00B83DCD"/>
    <w:rsid w:val="00BA79E1"/>
    <w:rsid w:val="00BB16BE"/>
    <w:rsid w:val="00BB1B12"/>
    <w:rsid w:val="00BF6A92"/>
    <w:rsid w:val="00C60BC9"/>
    <w:rsid w:val="00C66F6A"/>
    <w:rsid w:val="00CB13B7"/>
    <w:rsid w:val="00CD34B8"/>
    <w:rsid w:val="00D02559"/>
    <w:rsid w:val="00D04C24"/>
    <w:rsid w:val="00D07B0E"/>
    <w:rsid w:val="00D11D38"/>
    <w:rsid w:val="00D12149"/>
    <w:rsid w:val="00D22F29"/>
    <w:rsid w:val="00D422C9"/>
    <w:rsid w:val="00D9656A"/>
    <w:rsid w:val="00DA152D"/>
    <w:rsid w:val="00DD3AEC"/>
    <w:rsid w:val="00E14B01"/>
    <w:rsid w:val="00E36290"/>
    <w:rsid w:val="00E8350D"/>
    <w:rsid w:val="00E85073"/>
    <w:rsid w:val="00E94FE0"/>
    <w:rsid w:val="00EA2DF1"/>
    <w:rsid w:val="00EB04B4"/>
    <w:rsid w:val="00EB5DB2"/>
    <w:rsid w:val="00ED52B9"/>
    <w:rsid w:val="00ED7B96"/>
    <w:rsid w:val="00F468B6"/>
    <w:rsid w:val="00F55A71"/>
    <w:rsid w:val="00F6241B"/>
    <w:rsid w:val="00FD1916"/>
    <w:rsid w:val="00FE11E7"/>
    <w:rsid w:val="00FE3DAE"/>
    <w:rsid w:val="00FE5D7F"/>
    <w:rsid w:val="00FF1DF6"/>
    <w:rsid w:val="00FF6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07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366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9013E3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</w:rPr>
  </w:style>
  <w:style w:type="paragraph" w:styleId="2">
    <w:name w:val="Body Text Indent 2"/>
    <w:basedOn w:val="a"/>
    <w:link w:val="20"/>
    <w:rsid w:val="009013E3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9013E3"/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2"/>
    <w:basedOn w:val="a"/>
    <w:link w:val="22"/>
    <w:rsid w:val="009013E3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9013E3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2F3F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D1214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12149"/>
  </w:style>
  <w:style w:type="paragraph" w:styleId="a8">
    <w:name w:val="List Paragraph"/>
    <w:basedOn w:val="a"/>
    <w:uiPriority w:val="34"/>
    <w:qFormat/>
    <w:rsid w:val="00D121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rsid w:val="004C4A7F"/>
    <w:rPr>
      <w:color w:val="0000FF"/>
      <w:u w:val="single"/>
    </w:rPr>
  </w:style>
  <w:style w:type="paragraph" w:styleId="aa">
    <w:name w:val="No Spacing"/>
    <w:uiPriority w:val="1"/>
    <w:qFormat/>
    <w:rsid w:val="009021E5"/>
    <w:pPr>
      <w:spacing w:after="0" w:line="240" w:lineRule="auto"/>
    </w:pPr>
    <w:rPr>
      <w:rFonts w:eastAsiaTheme="minorHAnsi"/>
      <w:lang w:eastAsia="en-US"/>
    </w:rPr>
  </w:style>
  <w:style w:type="paragraph" w:styleId="3">
    <w:name w:val="Body Text 3"/>
    <w:basedOn w:val="a"/>
    <w:link w:val="30"/>
    <w:uiPriority w:val="99"/>
    <w:unhideWhenUsed/>
    <w:rsid w:val="00AF619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F619B"/>
    <w:rPr>
      <w:sz w:val="16"/>
      <w:szCs w:val="16"/>
    </w:rPr>
  </w:style>
  <w:style w:type="paragraph" w:styleId="ab">
    <w:name w:val="Body Text Indent"/>
    <w:basedOn w:val="a"/>
    <w:link w:val="ac"/>
    <w:uiPriority w:val="99"/>
    <w:semiHidden/>
    <w:unhideWhenUsed/>
    <w:rsid w:val="00AF619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AF619B"/>
  </w:style>
  <w:style w:type="paragraph" w:customStyle="1" w:styleId="ConsNormal">
    <w:name w:val="ConsNormal"/>
    <w:rsid w:val="00AF619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8"/>
      <w:szCs w:val="28"/>
    </w:rPr>
  </w:style>
  <w:style w:type="character" w:styleId="ad">
    <w:name w:val="Strong"/>
    <w:basedOn w:val="a0"/>
    <w:qFormat/>
    <w:rsid w:val="00AF61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2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84BBF-464E-4A59-9C36-C75922CE9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Максим-Горький</cp:lastModifiedBy>
  <cp:revision>76</cp:revision>
  <cp:lastPrinted>2018-11-07T12:38:00Z</cp:lastPrinted>
  <dcterms:created xsi:type="dcterms:W3CDTF">2017-01-12T14:17:00Z</dcterms:created>
  <dcterms:modified xsi:type="dcterms:W3CDTF">2018-11-14T09:37:00Z</dcterms:modified>
</cp:coreProperties>
</file>