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7E07D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3E5F70" w:rsidRDefault="003E5F70" w:rsidP="003E5F70">
      <w:pPr>
        <w:tabs>
          <w:tab w:val="left" w:pos="4860"/>
          <w:tab w:val="left" w:pos="6720"/>
        </w:tabs>
        <w:rPr>
          <w:b/>
        </w:rPr>
      </w:pPr>
      <w:r>
        <w:rPr>
          <w:rFonts w:ascii="ArialBash" w:hAnsi="ArialBash"/>
          <w:b/>
        </w:rPr>
        <w:t xml:space="preserve">            ?АРАР</w:t>
      </w:r>
      <w:r>
        <w:rPr>
          <w:b/>
        </w:rPr>
        <w:tab/>
        <w:t xml:space="preserve">                       ПОСТАНОВЛЕНИЕ</w:t>
      </w:r>
    </w:p>
    <w:p w:rsidR="003E5F70" w:rsidRDefault="003E5F70" w:rsidP="003E5F70">
      <w:pPr>
        <w:tabs>
          <w:tab w:val="left" w:pos="4900"/>
          <w:tab w:val="left" w:pos="6640"/>
        </w:tabs>
        <w:rPr>
          <w:b/>
        </w:rPr>
      </w:pPr>
    </w:p>
    <w:p w:rsidR="003E5F70" w:rsidRDefault="003E5F70" w:rsidP="003E5F70">
      <w:pPr>
        <w:tabs>
          <w:tab w:val="left" w:pos="4900"/>
          <w:tab w:val="left" w:pos="6640"/>
        </w:tabs>
        <w:rPr>
          <w:rFonts w:ascii="ArialBash" w:hAnsi="ArialBash"/>
          <w:b/>
        </w:rPr>
      </w:pPr>
      <w:r w:rsidRPr="00744487">
        <w:rPr>
          <w:b/>
        </w:rPr>
        <w:t xml:space="preserve"> </w:t>
      </w:r>
      <w:r>
        <w:rPr>
          <w:b/>
        </w:rPr>
        <w:t xml:space="preserve">     </w:t>
      </w:r>
      <w:r w:rsidRPr="00744487">
        <w:rPr>
          <w:b/>
        </w:rPr>
        <w:t xml:space="preserve">  </w:t>
      </w:r>
      <w:r>
        <w:rPr>
          <w:b/>
        </w:rPr>
        <w:t xml:space="preserve">16 май  2011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№    22                      16 мая 2011 г.</w:t>
      </w:r>
      <w:r>
        <w:rPr>
          <w:rFonts w:ascii="ArialBash" w:hAnsi="ArialBash"/>
          <w:b/>
        </w:rPr>
        <w:t xml:space="preserve"> </w:t>
      </w:r>
    </w:p>
    <w:p w:rsidR="003E5F70" w:rsidRDefault="003E5F70" w:rsidP="003E5F70">
      <w:pPr>
        <w:tabs>
          <w:tab w:val="left" w:pos="4860"/>
          <w:tab w:val="left" w:pos="6720"/>
        </w:tabs>
        <w:rPr>
          <w:b/>
        </w:rPr>
      </w:pPr>
    </w:p>
    <w:p w:rsidR="003E5F70" w:rsidRDefault="003E5F70" w:rsidP="003E5F70"/>
    <w:p w:rsidR="003E5F70" w:rsidRDefault="003E5F70" w:rsidP="003E5F70">
      <w:pPr>
        <w:rPr>
          <w:b/>
        </w:rPr>
      </w:pPr>
      <w:r>
        <w:rPr>
          <w:b/>
        </w:rPr>
        <w:t xml:space="preserve">Об утверждении Порядка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деятельностью муниципальных бюджетных и муниципальных казенных учреждений сельского поселения Максим – Горьковский сельсовет муниципального </w:t>
      </w:r>
    </w:p>
    <w:p w:rsidR="003E5F70" w:rsidRDefault="003E5F70" w:rsidP="003E5F70">
      <w:pPr>
        <w:rPr>
          <w:b/>
        </w:rPr>
      </w:pPr>
      <w:r>
        <w:rPr>
          <w:b/>
        </w:rPr>
        <w:t>района Белебеевский район Республики Башкортостан</w:t>
      </w:r>
    </w:p>
    <w:p w:rsidR="003E5F70" w:rsidRDefault="003E5F70" w:rsidP="003E5F70"/>
    <w:p w:rsidR="003E5F70" w:rsidRDefault="003E5F70" w:rsidP="003E5F70"/>
    <w:p w:rsidR="003E5F70" w:rsidRDefault="003E5F70" w:rsidP="003E5F70">
      <w:pPr>
        <w:jc w:val="both"/>
      </w:pPr>
      <w:r>
        <w:tab/>
      </w:r>
      <w:proofErr w:type="gramStart"/>
      <w:r>
        <w:t xml:space="preserve">Руководствуясь статьей 6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 учреждений», в соответствии с подпунктом 3 пункта 5.1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t>1996 года</w:t>
        </w:r>
      </w:smartTag>
      <w:r>
        <w:t xml:space="preserve"> № 7-ФЗ «О некоммерческих организациях» и в целях выполнения постановления Главы Администрации муниципального района Белебеевский район</w:t>
      </w:r>
      <w:proofErr w:type="gramEnd"/>
      <w:r>
        <w:t xml:space="preserve"> Республики Башкортостан от 30 ноября 2010 года № 32 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№ 83-ФЗ»</w:t>
      </w:r>
    </w:p>
    <w:p w:rsidR="003E5F70" w:rsidRDefault="003E5F70" w:rsidP="003E5F70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3E5F70" w:rsidRDefault="003E5F70" w:rsidP="003E5F70"/>
    <w:p w:rsidR="003E5F70" w:rsidRPr="009F03E1" w:rsidRDefault="003E5F70" w:rsidP="003E5F70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9F03E1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1. Утвердить прилагаемый Порядок осуществления </w:t>
      </w:r>
      <w:proofErr w:type="gramStart"/>
      <w:r w:rsidRPr="009F03E1">
        <w:rPr>
          <w:rFonts w:ascii="Times New Roman" w:hAnsi="Times New Roman"/>
          <w:b w:val="0"/>
          <w:bCs w:val="0"/>
          <w:i w:val="0"/>
          <w:sz w:val="28"/>
          <w:szCs w:val="28"/>
        </w:rPr>
        <w:t>контроля за</w:t>
      </w:r>
      <w:proofErr w:type="gramEnd"/>
      <w:r w:rsidRPr="009F03E1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деятельностью муниципальных бюджетных и муниципальных казенных учреждений </w:t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сельского поселения Максим – Горьковский сельсовет </w:t>
      </w:r>
      <w:r w:rsidRPr="009F03E1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муниципального района </w:t>
      </w:r>
      <w:r w:rsidRPr="009F03E1">
        <w:rPr>
          <w:rFonts w:ascii="Times New Roman" w:hAnsi="Times New Roman"/>
          <w:b w:val="0"/>
          <w:i w:val="0"/>
          <w:sz w:val="28"/>
          <w:szCs w:val="28"/>
        </w:rPr>
        <w:t>Белебеевский район Республики Башкортостан</w:t>
      </w:r>
      <w:r w:rsidRPr="009F03E1">
        <w:rPr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:rsidR="003E5F70" w:rsidRPr="009F03E1" w:rsidRDefault="003E5F70" w:rsidP="003E5F70">
      <w:pPr>
        <w:ind w:firstLine="709"/>
        <w:jc w:val="both"/>
      </w:pPr>
      <w:r w:rsidRPr="009F03E1">
        <w:t>2. Настоящее постановление вступает в силу с момента его подписания.</w:t>
      </w:r>
    </w:p>
    <w:p w:rsidR="003E5F70" w:rsidRDefault="003E5F70" w:rsidP="003E5F70">
      <w:pPr>
        <w:jc w:val="both"/>
      </w:pPr>
      <w:r w:rsidRPr="009F03E1">
        <w:tab/>
        <w:t xml:space="preserve">4. </w:t>
      </w:r>
      <w:proofErr w:type="gramStart"/>
      <w:r w:rsidRPr="009F03E1">
        <w:t>Контроль за</w:t>
      </w:r>
      <w:proofErr w:type="gramEnd"/>
      <w:r w:rsidRPr="009F03E1">
        <w:t xml:space="preserve"> исполнением настоящего постановления оставляю за собой.</w:t>
      </w:r>
    </w:p>
    <w:p w:rsidR="003E5F70" w:rsidRDefault="003E5F70" w:rsidP="003E5F70">
      <w:pPr>
        <w:jc w:val="both"/>
      </w:pPr>
    </w:p>
    <w:p w:rsidR="003E5F70" w:rsidRDefault="003E5F70" w:rsidP="003E5F70">
      <w:pPr>
        <w:jc w:val="both"/>
      </w:pPr>
    </w:p>
    <w:p w:rsidR="003E5F70" w:rsidRPr="009F03E1" w:rsidRDefault="003E5F70" w:rsidP="003E5F70">
      <w:pPr>
        <w:jc w:val="both"/>
      </w:pPr>
    </w:p>
    <w:p w:rsidR="003E5F70" w:rsidRDefault="003E5F70" w:rsidP="003E5F70">
      <w:pPr>
        <w:jc w:val="both"/>
      </w:pPr>
      <w:r w:rsidRPr="009F03E1">
        <w:t xml:space="preserve">Глава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В.Г. Дементьева</w:t>
      </w:r>
    </w:p>
    <w:p w:rsidR="003E5F70" w:rsidRDefault="003E5F70" w:rsidP="003E5F70">
      <w:pPr>
        <w:jc w:val="both"/>
      </w:pPr>
    </w:p>
    <w:p w:rsidR="003E5F70" w:rsidRDefault="003E5F70" w:rsidP="003E5F70">
      <w:pPr>
        <w:jc w:val="both"/>
      </w:pPr>
    </w:p>
    <w:p w:rsidR="003E5F70" w:rsidRDefault="003E5F70" w:rsidP="003E5F70">
      <w:pPr>
        <w:jc w:val="both"/>
      </w:pPr>
    </w:p>
    <w:p w:rsidR="003E5F70" w:rsidRDefault="003E5F70" w:rsidP="003E5F70">
      <w:pPr>
        <w:jc w:val="both"/>
      </w:pPr>
    </w:p>
    <w:p w:rsidR="003E5F70" w:rsidRPr="009F03E1" w:rsidRDefault="003E5F70" w:rsidP="003E5F70">
      <w:pPr>
        <w:jc w:val="both"/>
      </w:pPr>
    </w:p>
    <w:p w:rsidR="003E5F70" w:rsidRPr="009F03E1" w:rsidRDefault="003E5F70" w:rsidP="003E5F70"/>
    <w:tbl>
      <w:tblPr>
        <w:tblW w:w="0" w:type="auto"/>
        <w:tblInd w:w="4068" w:type="dxa"/>
        <w:tblLook w:val="01E0"/>
      </w:tblPr>
      <w:tblGrid>
        <w:gridCol w:w="6069"/>
      </w:tblGrid>
      <w:tr w:rsidR="003E5F70" w:rsidRPr="00B320FC" w:rsidTr="00D95CCA">
        <w:trPr>
          <w:trHeight w:val="280"/>
        </w:trPr>
        <w:tc>
          <w:tcPr>
            <w:tcW w:w="6069" w:type="dxa"/>
            <w:hideMark/>
          </w:tcPr>
          <w:p w:rsidR="003E5F70" w:rsidRPr="00206422" w:rsidRDefault="003E5F70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lastRenderedPageBreak/>
              <w:t>УТВЕРЖДЕН</w:t>
            </w:r>
          </w:p>
        </w:tc>
      </w:tr>
      <w:tr w:rsidR="003E5F70" w:rsidRPr="00B320FC" w:rsidTr="00D95CCA">
        <w:trPr>
          <w:trHeight w:val="575"/>
        </w:trPr>
        <w:tc>
          <w:tcPr>
            <w:tcW w:w="6069" w:type="dxa"/>
            <w:hideMark/>
          </w:tcPr>
          <w:p w:rsidR="003E5F70" w:rsidRPr="00B320FC" w:rsidRDefault="003E5F70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>постановлением главы сельского поселения</w:t>
            </w:r>
          </w:p>
          <w:p w:rsidR="003E5F70" w:rsidRPr="00B320FC" w:rsidRDefault="003E5F70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3E5F70" w:rsidRPr="00B320FC" w:rsidTr="00D95CCA">
        <w:trPr>
          <w:trHeight w:val="280"/>
        </w:trPr>
        <w:tc>
          <w:tcPr>
            <w:tcW w:w="6069" w:type="dxa"/>
            <w:hideMark/>
          </w:tcPr>
          <w:p w:rsidR="003E5F70" w:rsidRPr="00B320FC" w:rsidRDefault="003E5F70" w:rsidP="00D95CCA">
            <w:pPr>
              <w:pStyle w:val="ConsPlusNormal"/>
              <w:tabs>
                <w:tab w:val="left" w:pos="4137"/>
                <w:tab w:val="right" w:pos="8306"/>
              </w:tabs>
              <w:ind w:right="21"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3E5F70" w:rsidRPr="00B320FC" w:rsidTr="00D95CCA">
        <w:trPr>
          <w:trHeight w:val="295"/>
        </w:trPr>
        <w:tc>
          <w:tcPr>
            <w:tcW w:w="6069" w:type="dxa"/>
            <w:hideMark/>
          </w:tcPr>
          <w:p w:rsidR="003E5F70" w:rsidRPr="00B320FC" w:rsidRDefault="003E5F70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B320FC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3E5F70" w:rsidRPr="00B320FC" w:rsidTr="00D95CCA">
        <w:trPr>
          <w:trHeight w:val="280"/>
        </w:trPr>
        <w:tc>
          <w:tcPr>
            <w:tcW w:w="6069" w:type="dxa"/>
            <w:hideMark/>
          </w:tcPr>
          <w:p w:rsidR="003E5F70" w:rsidRPr="00B320FC" w:rsidRDefault="003E5F70" w:rsidP="00D95CCA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16.05.</w:t>
            </w:r>
            <w:r w:rsidRPr="00B320FC">
              <w:rPr>
                <w:sz w:val="24"/>
                <w:szCs w:val="24"/>
              </w:rPr>
              <w:t xml:space="preserve">2011 года № </w:t>
            </w:r>
            <w:r>
              <w:rPr>
                <w:sz w:val="24"/>
                <w:szCs w:val="24"/>
              </w:rPr>
              <w:t xml:space="preserve"> 22</w:t>
            </w:r>
          </w:p>
        </w:tc>
      </w:tr>
    </w:tbl>
    <w:p w:rsidR="003E5F70" w:rsidRDefault="003E5F70" w:rsidP="003E5F70">
      <w:pPr>
        <w:ind w:firstLine="709"/>
        <w:jc w:val="center"/>
        <w:rPr>
          <w:b/>
          <w:bCs/>
        </w:rPr>
      </w:pPr>
    </w:p>
    <w:p w:rsidR="003E5F70" w:rsidRDefault="003E5F70" w:rsidP="003E5F70">
      <w:pPr>
        <w:ind w:firstLine="709"/>
        <w:jc w:val="center"/>
        <w:rPr>
          <w:b/>
          <w:bCs/>
        </w:rPr>
      </w:pPr>
    </w:p>
    <w:p w:rsidR="003E5F70" w:rsidRDefault="003E5F70" w:rsidP="003E5F7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3E5F70" w:rsidRDefault="003E5F70" w:rsidP="003E5F7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осуществления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деятельностью муниципальных бюджетных и муниципальных казенных учреждений сельского поселения Максим – Горьковский сельсовет муниципального района </w:t>
      </w:r>
    </w:p>
    <w:p w:rsidR="003E5F70" w:rsidRDefault="003E5F70" w:rsidP="003E5F70">
      <w:pPr>
        <w:ind w:firstLine="709"/>
        <w:jc w:val="center"/>
      </w:pPr>
      <w:r>
        <w:rPr>
          <w:b/>
        </w:rPr>
        <w:t>Белебеевский район Республики Башкортостан</w:t>
      </w:r>
    </w:p>
    <w:p w:rsidR="003E5F70" w:rsidRDefault="003E5F70" w:rsidP="003E5F70">
      <w:pPr>
        <w:jc w:val="center"/>
      </w:pPr>
    </w:p>
    <w:p w:rsidR="003E5F70" w:rsidRDefault="003E5F70" w:rsidP="003E5F70">
      <w:pPr>
        <w:jc w:val="center"/>
      </w:pPr>
    </w:p>
    <w:p w:rsidR="003E5F70" w:rsidRDefault="003E5F70" w:rsidP="003E5F70">
      <w:pPr>
        <w:jc w:val="center"/>
      </w:pPr>
      <w:r>
        <w:t>1. Общие положения</w:t>
      </w:r>
    </w:p>
    <w:p w:rsidR="003E5F70" w:rsidRDefault="003E5F70" w:rsidP="003E5F70">
      <w:pPr>
        <w:ind w:firstLine="709"/>
        <w:jc w:val="both"/>
      </w:pPr>
      <w:r>
        <w:t xml:space="preserve">1.1. Настоящий Порядок определяет механизм реализации </w:t>
      </w:r>
      <w:proofErr w:type="gramStart"/>
      <w:r>
        <w:t>контроля за</w:t>
      </w:r>
      <w:proofErr w:type="gramEnd"/>
      <w:r>
        <w:t xml:space="preserve"> деятельностью </w:t>
      </w:r>
      <w:r>
        <w:rPr>
          <w:bCs/>
        </w:rPr>
        <w:t>муниципальных бюджетных и муниципальных казенных</w:t>
      </w:r>
      <w:r>
        <w:rPr>
          <w:b/>
          <w:bCs/>
          <w:i/>
        </w:rPr>
        <w:t xml:space="preserve"> </w:t>
      </w:r>
      <w:r>
        <w:t>учреждений сельского поселения Максим – Горьковский сельсовет муниципального района Белебеевский район Республики Башкортостан.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муниципальных учреждений осуществляется в виде: 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Муниципальных бюджетных учреждений: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контроля за достоверностью отчетности;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мониторинга результатов деятельности муниципальных бюджетных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на основе представляемых ими в установленном порядке отчетов;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муниципального имущества;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контроля.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Муниципальных казенных учреждений: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достоверностью отчетности;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муниципального имущества;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 (при наличии);</w:t>
      </w:r>
    </w:p>
    <w:p w:rsidR="003E5F70" w:rsidRDefault="003E5F70" w:rsidP="003E5F7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контроля.</w:t>
      </w:r>
    </w:p>
    <w:p w:rsidR="003E5F70" w:rsidRPr="001A3261" w:rsidRDefault="003E5F70" w:rsidP="003E5F70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A3261">
        <w:rPr>
          <w:rFonts w:ascii="Times New Roman" w:hAnsi="Times New Roman"/>
          <w:b w:val="0"/>
          <w:i w:val="0"/>
          <w:sz w:val="28"/>
          <w:szCs w:val="28"/>
        </w:rPr>
        <w:t xml:space="preserve">1.3. </w:t>
      </w:r>
      <w:proofErr w:type="gramStart"/>
      <w:r w:rsidRPr="001A3261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1A3261">
        <w:rPr>
          <w:rFonts w:ascii="Times New Roman" w:hAnsi="Times New Roman"/>
          <w:b w:val="0"/>
          <w:i w:val="0"/>
          <w:sz w:val="28"/>
          <w:szCs w:val="28"/>
        </w:rPr>
        <w:t xml:space="preserve"> деятельностью муниципальных бюджетных и муниципальных казенных учреждений осуществляется уполномоченными органами сельского поселения Максим – Горьковский сельсовет</w:t>
      </w:r>
      <w:r w:rsidRPr="001A3261">
        <w:rPr>
          <w:sz w:val="28"/>
          <w:szCs w:val="28"/>
        </w:rPr>
        <w:t xml:space="preserve"> </w:t>
      </w:r>
      <w:r w:rsidRPr="001A3261"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района Белебеевский район Республики Башкортостан, осуществляющими функции и полномочия учредителя, собственника, а также финансовый контроль (далее – уполномоченные органы). </w:t>
      </w:r>
    </w:p>
    <w:p w:rsidR="003E5F70" w:rsidRDefault="003E5F70" w:rsidP="003E5F70">
      <w:pPr>
        <w:ind w:firstLine="720"/>
        <w:jc w:val="both"/>
        <w:rPr>
          <w:color w:val="000000"/>
        </w:rPr>
      </w:pPr>
      <w:r>
        <w:rPr>
          <w:color w:val="000000"/>
        </w:rPr>
        <w:t>1.4. Основными целями осуществления контроля являются:</w:t>
      </w:r>
    </w:p>
    <w:p w:rsidR="003E5F70" w:rsidRDefault="003E5F70" w:rsidP="003E5F70">
      <w:pPr>
        <w:ind w:firstLine="720"/>
        <w:jc w:val="both"/>
        <w:rPr>
          <w:color w:val="000000"/>
        </w:rPr>
      </w:pPr>
      <w:r>
        <w:rPr>
          <w:color w:val="000000"/>
        </w:rPr>
        <w:t>оценка результатов деятельности муниципальных бюджетных и муниципальных казенных учреждений;</w:t>
      </w:r>
    </w:p>
    <w:p w:rsidR="003E5F70" w:rsidRDefault="003E5F70" w:rsidP="003E5F7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выявление отклонений в деятельности муниципальных бюджетных и муниципальных казенных учреждений (соотношение плановых и фактических </w:t>
      </w:r>
      <w:r>
        <w:rPr>
          <w:color w:val="000000"/>
        </w:rPr>
        <w:lastRenderedPageBreak/>
        <w:t>значений результатов, осуществление отдельных дополнительных видов деятельности при невыполнении, некачественном выполнении основных видов деятельности, оказание учреждениями платных услуг, не предусмотренных уставами) и разработка рекомендаций по их устранению;</w:t>
      </w:r>
    </w:p>
    <w:p w:rsidR="003E5F70" w:rsidRDefault="003E5F70" w:rsidP="003E5F70">
      <w:pPr>
        <w:ind w:firstLine="720"/>
        <w:jc w:val="both"/>
        <w:rPr>
          <w:color w:val="000000"/>
        </w:rPr>
      </w:pPr>
      <w:r>
        <w:rPr>
          <w:color w:val="000000"/>
        </w:rPr>
        <w:t>подтверждение соответствия качества предоставляемых муниципальных услуг (выполняемых работ);</w:t>
      </w:r>
    </w:p>
    <w:p w:rsidR="003E5F70" w:rsidRDefault="003E5F70" w:rsidP="003E5F70">
      <w:pPr>
        <w:ind w:firstLine="720"/>
        <w:jc w:val="both"/>
        <w:rPr>
          <w:color w:val="000000"/>
        </w:rPr>
      </w:pPr>
      <w:r>
        <w:rPr>
          <w:color w:val="000000"/>
        </w:rPr>
        <w:t>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бюджета;</w:t>
      </w:r>
    </w:p>
    <w:p w:rsidR="003E5F70" w:rsidRDefault="003E5F70" w:rsidP="003E5F70">
      <w:pPr>
        <w:ind w:firstLine="720"/>
        <w:jc w:val="both"/>
      </w:pPr>
      <w:r>
        <w:rPr>
          <w:color w:val="000000"/>
        </w:rPr>
        <w:t>установление фактического наличия и состояния имущества, выявление неиспользуемого или используемого не по назначению имущества.</w:t>
      </w:r>
    </w:p>
    <w:p w:rsidR="003E5F70" w:rsidRDefault="003E5F70" w:rsidP="003E5F70">
      <w:pPr>
        <w:ind w:firstLine="709"/>
        <w:jc w:val="both"/>
      </w:pPr>
      <w:r>
        <w:t>1.5. Предметом контроля, осуществляемого в соответствии с настоящим Порядком, является:</w:t>
      </w:r>
    </w:p>
    <w:p w:rsidR="003E5F70" w:rsidRDefault="003E5F70" w:rsidP="003E5F70">
      <w:pPr>
        <w:ind w:firstLine="709"/>
        <w:jc w:val="both"/>
      </w:pPr>
      <w:r>
        <w:t>осуществление муниципальными бюджетными и муниципальными казенными учреждениями предусмотренных уставами учреждений основных видов деятельности;</w:t>
      </w:r>
    </w:p>
    <w:p w:rsidR="003E5F70" w:rsidRDefault="003E5F70" w:rsidP="003E5F7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достоверность представляемой отчетности </w:t>
      </w:r>
      <w:r>
        <w:t>муниципальными</w:t>
      </w:r>
      <w:r>
        <w:rPr>
          <w:color w:val="000000"/>
        </w:rPr>
        <w:t xml:space="preserve"> бюджетными и </w:t>
      </w:r>
      <w:r>
        <w:t>муниципальными</w:t>
      </w:r>
      <w:r>
        <w:rPr>
          <w:color w:val="000000"/>
        </w:rPr>
        <w:t xml:space="preserve"> казенными учреждениями;</w:t>
      </w:r>
    </w:p>
    <w:p w:rsidR="003E5F70" w:rsidRDefault="003E5F70" w:rsidP="003E5F70">
      <w:pPr>
        <w:ind w:firstLine="709"/>
        <w:jc w:val="both"/>
      </w:pPr>
      <w:r>
        <w:t xml:space="preserve">выполнение муниципального задания на оказание муниципальных услуг (выполнение работ); </w:t>
      </w:r>
    </w:p>
    <w:p w:rsidR="003E5F70" w:rsidRDefault="003E5F70" w:rsidP="003E5F70">
      <w:pPr>
        <w:ind w:firstLine="709"/>
        <w:jc w:val="both"/>
      </w:pPr>
      <w:r>
        <w:t>качество предоставления учреждениями муниципальных услуг (выполнения работ);</w:t>
      </w:r>
    </w:p>
    <w:p w:rsidR="003E5F70" w:rsidRDefault="003E5F70" w:rsidP="003E5F70">
      <w:pPr>
        <w:ind w:firstLine="709"/>
        <w:jc w:val="both"/>
      </w:pPr>
      <w:r>
        <w:rPr>
          <w:color w:val="000000"/>
        </w:rPr>
        <w:t>правомерности использования имущества и денежных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целями деятельности</w:t>
      </w:r>
      <w:r>
        <w:t>;</w:t>
      </w:r>
    </w:p>
    <w:p w:rsidR="003E5F70" w:rsidRDefault="003E5F70" w:rsidP="003E5F70">
      <w:pPr>
        <w:ind w:firstLine="709"/>
        <w:jc w:val="both"/>
      </w:pPr>
      <w:r>
        <w:t>составление и исполнение муниципальными бюджетными учреждениями плана финансово-хозяйственной деятельности;</w:t>
      </w:r>
    </w:p>
    <w:p w:rsidR="003E5F70" w:rsidRDefault="003E5F70" w:rsidP="003E5F70">
      <w:pPr>
        <w:ind w:firstLine="709"/>
        <w:jc w:val="both"/>
      </w:pPr>
      <w:r>
        <w:t>составление и исполнение муниципальными казенными учреждениями бюджетных смет;</w:t>
      </w:r>
    </w:p>
    <w:p w:rsidR="003E5F70" w:rsidRDefault="003E5F70" w:rsidP="003E5F70">
      <w:pPr>
        <w:ind w:firstLine="709"/>
        <w:jc w:val="both"/>
      </w:pPr>
      <w:r>
        <w:t xml:space="preserve">осуществление муниципальными учреждениями деятельности, связанной с использованием муниципального имущества, переданного данным муниципальным учреждениям в оперативное управление, а также обеспечением его сохранности; </w:t>
      </w:r>
    </w:p>
    <w:p w:rsidR="003E5F70" w:rsidRDefault="003E5F70" w:rsidP="003E5F70">
      <w:pPr>
        <w:ind w:firstLine="709"/>
        <w:jc w:val="both"/>
      </w:pPr>
      <w:r>
        <w:t>соблюдение порядка распоряжения недвижимым и особо ценным движимым муниципальным имуществом, закрепленным за муниципальным бюджетным учреждением собственником или приобретенным бюджетным учреждением за счет средств, выделенных ему собственником на приобретение такого имущества.</w:t>
      </w:r>
    </w:p>
    <w:p w:rsidR="003E5F70" w:rsidRDefault="003E5F70" w:rsidP="003E5F70">
      <w:pPr>
        <w:ind w:firstLine="709"/>
        <w:jc w:val="both"/>
      </w:pPr>
      <w:r>
        <w:t>порядок формирования и утверждения муниципального задания на оказание муниципальных услуг (выполнение работ) в соответствии с предусмотренными уставом муниципального бюджетного учреждения основными видами деятельности;</w:t>
      </w:r>
    </w:p>
    <w:p w:rsidR="003E5F70" w:rsidRDefault="003E5F70" w:rsidP="003E5F70">
      <w:pPr>
        <w:ind w:firstLine="709"/>
        <w:jc w:val="both"/>
      </w:pPr>
      <w:r>
        <w:t>совершение руководителем муниципального бюджетного учреждения крупной сделки.</w:t>
      </w:r>
    </w:p>
    <w:p w:rsidR="003E5F70" w:rsidRDefault="003E5F70" w:rsidP="003E5F70">
      <w:pPr>
        <w:ind w:firstLine="709"/>
        <w:jc w:val="both"/>
      </w:pPr>
      <w:r>
        <w:lastRenderedPageBreak/>
        <w:t xml:space="preserve">1.6. При осуществлении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проводятся проверки (ревизии) на предмет соответствия требованиям действующего законодательства следующих документов:</w:t>
      </w:r>
    </w:p>
    <w:p w:rsidR="003E5F70" w:rsidRDefault="003E5F70" w:rsidP="003E5F70">
      <w:pPr>
        <w:ind w:firstLine="709"/>
        <w:jc w:val="both"/>
      </w:pPr>
      <w:r>
        <w:t>устава либо в случаях, установленных законом, нормативными правовыми актами, положения, на основании которого действует муниципальное учреждение;</w:t>
      </w:r>
    </w:p>
    <w:p w:rsidR="003E5F70" w:rsidRDefault="003E5F70" w:rsidP="003E5F70">
      <w:pPr>
        <w:ind w:firstLine="709"/>
        <w:jc w:val="both"/>
      </w:pPr>
      <w:r>
        <w:t>свидетельства о государственной регистрации муниципального учреждения;</w:t>
      </w:r>
    </w:p>
    <w:p w:rsidR="003E5F70" w:rsidRDefault="003E5F70" w:rsidP="003E5F70">
      <w:pPr>
        <w:ind w:firstLine="709"/>
        <w:jc w:val="both"/>
      </w:pPr>
      <w:r>
        <w:t>решения учредителя о создании муниципального учреждения;</w:t>
      </w:r>
    </w:p>
    <w:p w:rsidR="003E5F70" w:rsidRDefault="003E5F70" w:rsidP="003E5F70">
      <w:pPr>
        <w:ind w:firstLine="709"/>
        <w:jc w:val="both"/>
      </w:pPr>
      <w:r>
        <w:t>решения учредителя о назначении руководителя муниципального учреждения;</w:t>
      </w:r>
    </w:p>
    <w:p w:rsidR="003E5F70" w:rsidRDefault="003E5F70" w:rsidP="003E5F70">
      <w:pPr>
        <w:ind w:firstLine="709"/>
        <w:jc w:val="both"/>
      </w:pPr>
      <w:r>
        <w:t xml:space="preserve">трудового договора руководителя муниципального учреждения, в том числе для руководителя муниципального бюджетного учреждения с </w:t>
      </w:r>
      <w:proofErr w:type="gramStart"/>
      <w:r>
        <w:t>предусмотренными</w:t>
      </w:r>
      <w:proofErr w:type="gramEnd"/>
      <w:r>
        <w:t xml:space="preserve">  в нем:</w:t>
      </w:r>
    </w:p>
    <w:p w:rsidR="003E5F70" w:rsidRDefault="003E5F70" w:rsidP="003E5F70">
      <w:pPr>
        <w:numPr>
          <w:ilvl w:val="0"/>
          <w:numId w:val="5"/>
        </w:numPr>
        <w:suppressAutoHyphens/>
        <w:jc w:val="both"/>
      </w:pPr>
      <w:r>
        <w:t>правами и обязанностями руководителя;</w:t>
      </w:r>
    </w:p>
    <w:p w:rsidR="003E5F70" w:rsidRDefault="003E5F70" w:rsidP="003E5F70">
      <w:pPr>
        <w:numPr>
          <w:ilvl w:val="0"/>
          <w:numId w:val="5"/>
        </w:numPr>
        <w:tabs>
          <w:tab w:val="clear" w:pos="1069"/>
          <w:tab w:val="num" w:pos="0"/>
          <w:tab w:val="left" w:pos="1080"/>
        </w:tabs>
        <w:suppressAutoHyphens/>
        <w:ind w:left="0" w:firstLine="709"/>
        <w:jc w:val="both"/>
      </w:pPr>
      <w:r>
        <w:t>показателями оценки эффективности и результативности его деятельности;</w:t>
      </w:r>
    </w:p>
    <w:p w:rsidR="003E5F70" w:rsidRDefault="003E5F70" w:rsidP="003E5F70">
      <w:pPr>
        <w:numPr>
          <w:ilvl w:val="0"/>
          <w:numId w:val="5"/>
        </w:numPr>
        <w:suppressAutoHyphens/>
        <w:jc w:val="both"/>
      </w:pPr>
      <w:r>
        <w:t>условиями оплаты труда руководителя;</w:t>
      </w:r>
    </w:p>
    <w:p w:rsidR="003E5F70" w:rsidRDefault="003E5F70" w:rsidP="003E5F70">
      <w:pPr>
        <w:numPr>
          <w:ilvl w:val="0"/>
          <w:numId w:val="5"/>
        </w:numPr>
        <w:tabs>
          <w:tab w:val="clear" w:pos="1069"/>
          <w:tab w:val="num" w:pos="0"/>
          <w:tab w:val="left" w:pos="1080"/>
        </w:tabs>
        <w:suppressAutoHyphens/>
        <w:ind w:left="0" w:firstLine="720"/>
        <w:jc w:val="both"/>
      </w:pPr>
      <w:r>
        <w:t>сроком действия трудового договора, если такой срок установлен учредительными документами муниципального бюджетного учреждения;</w:t>
      </w:r>
    </w:p>
    <w:p w:rsidR="003E5F70" w:rsidRDefault="003E5F70" w:rsidP="003E5F70">
      <w:pPr>
        <w:ind w:firstLine="709"/>
        <w:jc w:val="both"/>
      </w:pPr>
      <w:r>
        <w:t>5) условиями о расторжении трудового договора по инициативе работодателя в соответствии с Трудовым кодексом Российской Федерации при наличии у муниципального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3E5F70" w:rsidRDefault="003E5F70" w:rsidP="003E5F70">
      <w:pPr>
        <w:autoSpaceDE w:val="0"/>
        <w:autoSpaceDN w:val="0"/>
        <w:adjustRightInd w:val="0"/>
        <w:ind w:firstLine="708"/>
        <w:jc w:val="both"/>
      </w:pPr>
      <w:r>
        <w:t>плана финансово-хозяйственной деятельности бюджетного учреждения;</w:t>
      </w:r>
    </w:p>
    <w:p w:rsidR="003E5F70" w:rsidRDefault="003E5F70" w:rsidP="003E5F70">
      <w:pPr>
        <w:autoSpaceDE w:val="0"/>
        <w:autoSpaceDN w:val="0"/>
        <w:adjustRightInd w:val="0"/>
        <w:ind w:firstLine="708"/>
        <w:jc w:val="both"/>
      </w:pPr>
      <w:r>
        <w:t>муниципального задания учредителя;</w:t>
      </w:r>
    </w:p>
    <w:p w:rsidR="003E5F70" w:rsidRDefault="003E5F70" w:rsidP="003E5F70">
      <w:pPr>
        <w:autoSpaceDE w:val="0"/>
        <w:autoSpaceDN w:val="0"/>
        <w:adjustRightInd w:val="0"/>
        <w:ind w:firstLine="708"/>
        <w:jc w:val="both"/>
      </w:pPr>
      <w:r>
        <w:t>соглашения, заключенного между учредителем и муниципальным бюджетным учреждением о порядке и условиях предоставления субсидий на выполнение муниципального задания;</w:t>
      </w:r>
    </w:p>
    <w:p w:rsidR="003E5F70" w:rsidRDefault="003E5F70" w:rsidP="003E5F70">
      <w:pPr>
        <w:tabs>
          <w:tab w:val="left" w:pos="5580"/>
        </w:tabs>
        <w:autoSpaceDE w:val="0"/>
        <w:autoSpaceDN w:val="0"/>
        <w:adjustRightInd w:val="0"/>
        <w:ind w:firstLine="708"/>
        <w:jc w:val="both"/>
      </w:pPr>
      <w:r>
        <w:t xml:space="preserve">отчета о деятельности муниципального бюджетного учреждения; </w:t>
      </w:r>
    </w:p>
    <w:p w:rsidR="003E5F70" w:rsidRDefault="003E5F70" w:rsidP="003E5F70">
      <w:pPr>
        <w:autoSpaceDE w:val="0"/>
        <w:autoSpaceDN w:val="0"/>
        <w:adjustRightInd w:val="0"/>
        <w:ind w:firstLine="708"/>
        <w:jc w:val="both"/>
      </w:pPr>
      <w:r>
        <w:t>годовой бухгалтерской (бюджетной) отчетности муниципальных бюджетных и муниципальных казенных учреждений.</w:t>
      </w:r>
    </w:p>
    <w:p w:rsidR="003E5F70" w:rsidRDefault="003E5F70" w:rsidP="003E5F70">
      <w:pPr>
        <w:ind w:firstLine="709"/>
        <w:jc w:val="both"/>
      </w:pPr>
      <w:r>
        <w:t>материалов ежегодной инвентаризации имущества и обязательств муниципальных бюджетных и муниципальных казенных учреждений;</w:t>
      </w:r>
    </w:p>
    <w:p w:rsidR="003E5F70" w:rsidRDefault="003E5F70" w:rsidP="003E5F70">
      <w:pPr>
        <w:ind w:firstLine="709"/>
        <w:jc w:val="both"/>
        <w:rPr>
          <w:spacing w:val="-2"/>
        </w:rPr>
      </w:pPr>
      <w:r>
        <w:rPr>
          <w:spacing w:val="-2"/>
        </w:rPr>
        <w:t xml:space="preserve">проектов бюджетной сметы </w:t>
      </w:r>
      <w:r>
        <w:t>муниципального</w:t>
      </w:r>
      <w:r>
        <w:rPr>
          <w:spacing w:val="-2"/>
        </w:rPr>
        <w:t xml:space="preserve"> казенного учреждения с расчетами и финансово-экономическим обоснованием в соответствии с нормативными правовыми актами;</w:t>
      </w:r>
    </w:p>
    <w:p w:rsidR="003E5F70" w:rsidRDefault="003E5F70" w:rsidP="003E5F70">
      <w:pPr>
        <w:ind w:firstLine="709"/>
        <w:jc w:val="both"/>
        <w:rPr>
          <w:spacing w:val="-2"/>
        </w:rPr>
      </w:pPr>
      <w:r>
        <w:rPr>
          <w:spacing w:val="-2"/>
        </w:rPr>
        <w:t xml:space="preserve">бюджетной сметы </w:t>
      </w:r>
      <w:r>
        <w:t>муниципального</w:t>
      </w:r>
      <w:r>
        <w:rPr>
          <w:spacing w:val="-2"/>
        </w:rPr>
        <w:t xml:space="preserve"> казенного учреждения с расчетами и финансово-экономическим обоснованием в соответствии с нормативными правовыми актами;</w:t>
      </w:r>
    </w:p>
    <w:p w:rsidR="003E5F70" w:rsidRDefault="003E5F70" w:rsidP="003E5F70">
      <w:pPr>
        <w:ind w:firstLine="709"/>
        <w:jc w:val="both"/>
      </w:pPr>
      <w:r>
        <w:t>сведений о проведенных в отношении муниципального бюджетного и муниципального казенного учреждения контрольных мероприятиях и их результатах;</w:t>
      </w:r>
    </w:p>
    <w:p w:rsidR="003E5F70" w:rsidRDefault="003E5F70" w:rsidP="003E5F70">
      <w:pPr>
        <w:ind w:firstLine="709"/>
        <w:jc w:val="both"/>
      </w:pPr>
      <w:r>
        <w:t>бухгалтерских регистров и первичных бухгалтерских документов и др.</w:t>
      </w:r>
    </w:p>
    <w:p w:rsidR="003E5F70" w:rsidRDefault="003E5F70" w:rsidP="003E5F70">
      <w:pPr>
        <w:ind w:firstLine="709"/>
        <w:jc w:val="both"/>
        <w:rPr>
          <w:sz w:val="24"/>
          <w:szCs w:val="24"/>
        </w:rPr>
      </w:pPr>
    </w:p>
    <w:p w:rsidR="003E5F70" w:rsidRDefault="003E5F70" w:rsidP="003E5F70">
      <w:pPr>
        <w:ind w:firstLine="709"/>
        <w:jc w:val="center"/>
      </w:pPr>
      <w:r>
        <w:lastRenderedPageBreak/>
        <w:t>2. Мероприятия по контролю и формы осуществления</w:t>
      </w:r>
    </w:p>
    <w:p w:rsidR="003E5F70" w:rsidRDefault="003E5F70" w:rsidP="003E5F70">
      <w:pPr>
        <w:ind w:firstLine="709"/>
        <w:jc w:val="center"/>
        <w:rPr>
          <w:sz w:val="26"/>
          <w:szCs w:val="26"/>
        </w:rPr>
      </w:pPr>
    </w:p>
    <w:p w:rsidR="003E5F70" w:rsidRDefault="003E5F70" w:rsidP="003E5F70">
      <w:pPr>
        <w:ind w:firstLine="709"/>
        <w:jc w:val="both"/>
      </w:pPr>
      <w:r>
        <w:t>2.1. К мероприятиям по контролю относится проведение уполномоченными органами проверок (ревизий) деятельности муниципальных бюджетных и муниципальных казенных учреждений.</w:t>
      </w:r>
    </w:p>
    <w:p w:rsidR="003E5F70" w:rsidRDefault="003E5F70" w:rsidP="003E5F70">
      <w:pPr>
        <w:ind w:firstLine="709"/>
        <w:jc w:val="both"/>
      </w:pPr>
      <w:r>
        <w:t xml:space="preserve">2.2. В зависимости от периодичности проведения проверки (ревизии) могут быть плановыми и внеплановыми. </w:t>
      </w:r>
    </w:p>
    <w:p w:rsidR="003E5F70" w:rsidRDefault="003E5F70" w:rsidP="003E5F70">
      <w:pPr>
        <w:ind w:firstLine="709"/>
        <w:jc w:val="both"/>
      </w:pPr>
      <w:r>
        <w:t>2.3. По месту проведения проверки (ревизии) деятельности муниципальных бюджетных и муниципальных казенных учреждений подразделяются на документарные и выездные проверки (ревизии).</w:t>
      </w:r>
    </w:p>
    <w:p w:rsidR="003E5F70" w:rsidRDefault="003E5F70" w:rsidP="003E5F70">
      <w:pPr>
        <w:ind w:firstLine="709"/>
        <w:jc w:val="both"/>
      </w:pPr>
    </w:p>
    <w:p w:rsidR="003E5F70" w:rsidRDefault="003E5F70" w:rsidP="003E5F70">
      <w:pPr>
        <w:ind w:firstLine="709"/>
        <w:jc w:val="center"/>
      </w:pPr>
      <w:r>
        <w:t>3. Осуществление документарных и выездных проверок (ревизий)</w:t>
      </w:r>
    </w:p>
    <w:p w:rsidR="003E5F70" w:rsidRDefault="003E5F70" w:rsidP="003E5F70">
      <w:pPr>
        <w:ind w:firstLine="709"/>
        <w:jc w:val="both"/>
      </w:pPr>
      <w:r>
        <w:t>3.1. Осуществление документарной проверки.</w:t>
      </w:r>
    </w:p>
    <w:p w:rsidR="003E5F70" w:rsidRDefault="003E5F70" w:rsidP="003E5F70">
      <w:pPr>
        <w:ind w:firstLine="709"/>
        <w:jc w:val="both"/>
      </w:pPr>
      <w:r>
        <w:t>3.1.1. Предметом документарной проверки являются сведения, содержащиеся в представляемых муниципальными бюджетными и муниципальными казенными учреждениями отчетах о деятельности муниципального учреждения и об использовании закрепленного за ними муниципального имущества, годовой (квартальной) бухгалтерской (бюджетной) отчетности муниципальных учреждений, бюджетной смете (проекте бюджетной сметы) муниципального казенного учреждения.</w:t>
      </w:r>
    </w:p>
    <w:p w:rsidR="003E5F70" w:rsidRDefault="003E5F70" w:rsidP="003E5F7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Документарная проверка проводится по месту нахождения уполномоченных органов.</w:t>
      </w:r>
    </w:p>
    <w:p w:rsidR="003E5F70" w:rsidRDefault="003E5F70" w:rsidP="003E5F70">
      <w:pPr>
        <w:ind w:firstLine="709"/>
        <w:jc w:val="both"/>
      </w:pPr>
      <w:r>
        <w:t>3.1.3. Документы, указанные в пункте 3.1.1. настоящего Порядка, представляются муниципальными учреждениями в форме и сроки, установленные соответствующими нормативными актами.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3.1.4. Указанные в настоящем разделе документарные проверки проводятся по мере поступления соответствующих документов и не требуют издания отдельного решения о проведении проверки.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 Осуществление выездной проверки (ревизии).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3.2.1. Предметом выездной проверки (ревизии) являются: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>
        <w:rPr>
          <w:spacing w:val="-8"/>
        </w:rPr>
        <w:t xml:space="preserve">сведения о финансово-хозяйственной деятельности </w:t>
      </w:r>
      <w:r>
        <w:t xml:space="preserve">муниципальных </w:t>
      </w:r>
      <w:r>
        <w:rPr>
          <w:spacing w:val="-8"/>
        </w:rPr>
        <w:t xml:space="preserve">учреждений, содержащиеся в документах </w:t>
      </w:r>
      <w:r>
        <w:t xml:space="preserve">муниципальных </w:t>
      </w:r>
      <w:r>
        <w:rPr>
          <w:spacing w:val="-8"/>
        </w:rPr>
        <w:t>учреждений;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оказание муниципальным учреждением муниципальных услуг (выполнения работ);</w:t>
      </w:r>
    </w:p>
    <w:p w:rsidR="003E5F70" w:rsidRDefault="003E5F70" w:rsidP="003E5F70">
      <w:pPr>
        <w:ind w:firstLine="709"/>
        <w:jc w:val="both"/>
      </w:pPr>
      <w:r>
        <w:t>состояние и характер использования муниципального имущества, находящегося у муниципального учреждения на праве оперативного управления.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3.2.2. Выездная проверка (ревизия) проводится по месту нахождения проверяемого муниципального учреждения.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3.2.3. </w:t>
      </w:r>
      <w:r>
        <w:rPr>
          <w:iCs/>
        </w:rPr>
        <w:t xml:space="preserve">Проведение выездных проверок (ревизий) осуществляется в форме плановых проверок (ревизий) в соответствии с ежегодно утверждаемыми уполномоченными органами планами, а также внеплановых проверок (ревизий) с соблюдением прав и законных интересов </w:t>
      </w:r>
      <w:r>
        <w:t xml:space="preserve">муниципальных </w:t>
      </w:r>
      <w:r>
        <w:rPr>
          <w:iCs/>
        </w:rPr>
        <w:t>учреждений.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3.2.4. Плановые проверки (ревизии) в отношении каждого из муниципальных учреждений проводятся не реже чем один раз в три года. 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lastRenderedPageBreak/>
        <w:t>Запрещается проведение повторных плановых проверок (ревизий) за тот же проверяемый период по одним и тем же обстоятельствам.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3.2.5. Основаниями для проведения внеплановых документарных и выездных проверок (ревизий) являются: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получение от органов государственной власти, органов местного самоуправления, прокуратуры и правоохранительных органов информации о предполагаемых или выявленных нарушениях законодательства Российской Федерации и Республики Башкортостан, муниципальных правовых актов, содержащих нормы, регулирующие соответствующую сферу деятельности бюджетных и казенных учреждений;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муниципальных услуг, а также сведения из средств массовой информации.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3.2.6. Срок проведения каждой из проверок (документарной или выездной) не может превышать 45 рабочих дней.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3.2.7. При проведении выездной проверки должностные лица, проводящие проверку, вправе: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истребовать документы, относящиеся к предмету проверки;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посещать территорию и помещения муниципального учреждения;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получать объяснения должностных лиц муниципального учреждения;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проводить опросы потребителей предоставляемых муниципальных услуг в случаях включения их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3.2.8. При проведении выездной проверки должностные лица, проводящие проверку, не вправе: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требовать представления документов, информации, если они не являются объектами проверки или не относятся к предмету проверки; 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превышать установленные сроки проведения проверки.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3.2.9. При проведении выездной проверки (ревизии) должностные лица, проводящие проверку (ревизию), обязаны: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соблюдать законодательство Российской Федерации, права и законные интересы муниципального учреждения;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проводить проверку (ревизию) только во время исполнения служебных обязанностей при предъявлении служебных удостоверений;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не препятствовать руководителю или иному уполномоченному должностному лицу муниципального учреждения присутствовать при проведении проверки (ревизии) и давать разъяснения по вопросам, относящимся к предмету проверки;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предоставлять руководителю или иному уполномоченному должностному лицу муниципального учреждения, присутствующим при проведении проверки </w:t>
      </w:r>
      <w:r>
        <w:lastRenderedPageBreak/>
        <w:t>(ревизии), информацию и документы, относящиеся к предмету проверки (ревизии);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знакомить руководителя или иное уполномоченное должностное лицо муниципального учреждения с результатами проверки (ревизии);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соблюдать сроки проведения проверки (ревизии). 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E5F70" w:rsidRDefault="003E5F70" w:rsidP="003E5F70">
      <w:pPr>
        <w:autoSpaceDE w:val="0"/>
        <w:autoSpaceDN w:val="0"/>
        <w:adjustRightInd w:val="0"/>
        <w:jc w:val="center"/>
      </w:pPr>
      <w:r>
        <w:t xml:space="preserve">4. Оформление результатов документарных </w:t>
      </w:r>
    </w:p>
    <w:p w:rsidR="003E5F70" w:rsidRDefault="003E5F70" w:rsidP="003E5F70">
      <w:pPr>
        <w:autoSpaceDE w:val="0"/>
        <w:autoSpaceDN w:val="0"/>
        <w:adjustRightInd w:val="0"/>
        <w:jc w:val="center"/>
      </w:pPr>
      <w:r>
        <w:t>и выездных проверок (ревизий)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4.1. Оформление результатов документарной проверки.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4.1.1. По итогам анализа представленных муниципальным учреждением документов должностное лицо, уполномоченное на проведение документарной проверки, составляет справку, которую приобщает к документам муниципального учреждения для рассмотрения при утверждении отчетности в установленном порядке.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Должностным лицом, уполномоченным на проведение проверки, в справке отражается: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характеристика фактических и запланированных на соответствующий период времени результатов деятельности муниципального учреждения;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характеристика факторов, повлиявших на отклонение фактических результатов деятельности муниципального учреждения </w:t>
      </w:r>
      <w:proofErr w:type="gramStart"/>
      <w:r>
        <w:t>от</w:t>
      </w:r>
      <w:proofErr w:type="gramEnd"/>
      <w:r>
        <w:t xml:space="preserve"> запланированных;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оценка соответствия качества фактически предоставляемых муниципальных услуг требованиям к качеству.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4.1.2. В случае если в представленных муниципальным учреждением документах отсутствуют сведения, необходимые для проведения документарной проверки, или эти сведения противоречивы, уполномоченный орган извещает об этом руководителя муниципального учреждения, который обязан в течение месяца представить дополнительные сведения.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4.2. Оформление результатов выездной проверки (ревизии).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4.2.1. По результатам выездной проверки (ревизии) составляется акт проверки (ревизии) в 2 (двух) экземплярах.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4.2.2. В акте в обязательном порядке должны указываться: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дата и место составления акта;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proofErr w:type="gramStart"/>
      <w:r>
        <w:t>фамилия, имя, отчество и должность лица (лиц), проводившего (проводивших) проверку (ревизию);</w:t>
      </w:r>
      <w:proofErr w:type="gramEnd"/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наименование муниципального учреждения, в котором осуществлялась проверка (ревизия), должность руководителя (представителя) муниципального учреждения, присутствовавшего при ее проведении;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сведения о результатах проверки (ревизии), о выявленных нарушениях требований федерального, республиканского законодательства, муниципальных правовых актов при осуществлении деятельности муниципального учреждения.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4.2.3. Акт выездной проверки (ревизии) вручается уполномоченному должностному лицу муниципального учреждения под подпись. В случае отказа уполномоченного должностного лица муниципального учреждения от подписания акта в акте проверки (ревизии) делается соответствующая запись, акт </w:t>
      </w:r>
      <w:r>
        <w:lastRenderedPageBreak/>
        <w:t>направляется заказным почтовым отправлением с уведомлением о вручении либо вручается руководителю муниципального учреждения или лицу, им уполномоченному, под расписку.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4.2.4. Муниципальное учреждение, проверка (ревизия) которого производилась, в случае несогласия с фактами и выводами, изложенными в акте проверки (ревизии), в течение 5 рабочих дней </w:t>
      </w:r>
      <w:proofErr w:type="gramStart"/>
      <w:r>
        <w:t>с даты получения</w:t>
      </w:r>
      <w:proofErr w:type="gramEnd"/>
      <w:r>
        <w:t xml:space="preserve"> акта проверки (ревизии) вправе представить в письменной форме возражения в отношении акта проверки (ревизии) в целом или его отдельных положений. При этом муниципальное учреждение вправе приложить документы, подтверждающие обоснованность таких возражений, или их заверенные копии.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4.2.5. В случае поступления письменных возражений орган, проводивший проверку (ревизию), в течение 15 рабочих дней рассматривает материалы проверки (ревизии), при необходимости в присутствии уполномоченного должностного лица муниципального учреждения.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4.2.6. В случае выявления нарушений или недостатков, обязательных для устранения, муниципальному учреждению уполномоченным органом направляется представление об устранении выявленных нарушений с указанием сроков их исполнения.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4.2.7. Муниципальное учреждение, которому было направлено представление об устранении выявленных недостатков, должно исполнить его в установленный срок или в течение 30 календарных дней  и представить органу, проводившему проверку (ревизию), отчет об исполнении представления с приложением подтверждающих исполнение документов.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В случае если муниципальное учреждение не исполнило предписание в установленный срок, уполномоченный орган вправе рассмотреть вопрос о привлечении должностных лиц муниципального учреждения, ответственных за выполнение предписания, к дисциплинарной ответственности.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4.2.8. При подготовке актов внеплановых документарных и выездных проверок (ревизий) проверяющие должностные лица обязаны руководствоваться общими требованиями к составлению и содержанию актов проверки, указанными в разделе 4 настоящего Порядка. 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center"/>
      </w:pPr>
      <w:r>
        <w:t xml:space="preserve">5. Итоги контроля за деятельностью </w:t>
      </w:r>
      <w:proofErr w:type="gramStart"/>
      <w:r>
        <w:t>муниципальных</w:t>
      </w:r>
      <w:proofErr w:type="gramEnd"/>
      <w:r>
        <w:t xml:space="preserve"> 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center"/>
      </w:pPr>
      <w:r>
        <w:t>бюджетных и муниципальных казенных учреждений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5.1. Результаты контрольных мероприятий учитываются уполномоченными органами при решении вопросов: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proofErr w:type="gramStart"/>
      <w:r>
        <w:t>о соответствии результатов деятельности муниципальных бюджетных или муниципальных казенных учреждений установленным показателям деятельности и отсутствии выявленных в ходе контрольных мероприятий нарушений;</w:t>
      </w:r>
      <w:proofErr w:type="gramEnd"/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о несоответствии результатов деятельности муниципальных учреждений установленным показателям деятельности и выявленных в ходе контрольных мероприятий нарушениях;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определения дальнейшей деятельности муниципального учреждения с учетом </w:t>
      </w:r>
      <w:proofErr w:type="gramStart"/>
      <w:r>
        <w:t>оценки степени выполнения установленных показателей деятельности</w:t>
      </w:r>
      <w:proofErr w:type="gramEnd"/>
      <w:r>
        <w:t>: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lastRenderedPageBreak/>
        <w:t>о сохранении, увеличении, уменьшении показателей муниципального задания и объемов субсидий за счет средств местного бюджета;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о перепрофилировании деятельности муниципального учреждения;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 xml:space="preserve">о реорганизации муниципального учреждения, изменении типа муниципального учреждения или его ликвидации. 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о принудительном изъятии муниципального имущества при наличии оснований, установленных законодательством Российской Федерации;</w:t>
      </w:r>
    </w:p>
    <w:p w:rsidR="003E5F70" w:rsidRDefault="003E5F70" w:rsidP="003E5F70">
      <w:pPr>
        <w:autoSpaceDE w:val="0"/>
        <w:autoSpaceDN w:val="0"/>
        <w:adjustRightInd w:val="0"/>
        <w:ind w:firstLine="700"/>
        <w:jc w:val="both"/>
      </w:pPr>
      <w:r>
        <w:t>о направлении представлений о необходимости выполнения мероприятий по обеспечению сохранности муниципального имущества.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  <w:r>
        <w:t>5.2. По результатам проверки (ревизии) может быть также принято решение о направлении материалов проверки (ревизии) в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Федерации, содержащая признаки противоправного деяния.</w:t>
      </w: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ind w:firstLine="709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Н.Г. </w:t>
      </w:r>
      <w:proofErr w:type="spellStart"/>
      <w:r>
        <w:t>Садиева</w:t>
      </w:r>
      <w:proofErr w:type="spellEnd"/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autoSpaceDE w:val="0"/>
        <w:autoSpaceDN w:val="0"/>
        <w:adjustRightInd w:val="0"/>
        <w:jc w:val="both"/>
      </w:pPr>
    </w:p>
    <w:p w:rsidR="003E5F70" w:rsidRDefault="003E5F70" w:rsidP="003E5F70">
      <w:pPr>
        <w:tabs>
          <w:tab w:val="left" w:pos="4860"/>
          <w:tab w:val="left" w:pos="6720"/>
        </w:tabs>
        <w:rPr>
          <w:b/>
        </w:rPr>
      </w:pPr>
      <w:r>
        <w:rPr>
          <w:b/>
        </w:rPr>
        <w:t xml:space="preserve">        </w:t>
      </w:r>
    </w:p>
    <w:p w:rsidR="00B71EFE" w:rsidRDefault="00B71EFE" w:rsidP="00B71EFE"/>
    <w:sectPr w:rsidR="00B71EFE" w:rsidSect="003E5F70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204"/>
    <w:multiLevelType w:val="hybridMultilevel"/>
    <w:tmpl w:val="FE8AB58A"/>
    <w:lvl w:ilvl="0" w:tplc="C16254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D4"/>
    <w:rsid w:val="00021AB7"/>
    <w:rsid w:val="0010509F"/>
    <w:rsid w:val="003E5F70"/>
    <w:rsid w:val="004B65FB"/>
    <w:rsid w:val="00555143"/>
    <w:rsid w:val="006D0B4D"/>
    <w:rsid w:val="0072115C"/>
    <w:rsid w:val="00801C2C"/>
    <w:rsid w:val="00946A4A"/>
    <w:rsid w:val="00997E6B"/>
    <w:rsid w:val="009E238D"/>
    <w:rsid w:val="00B71EFE"/>
    <w:rsid w:val="00B87F7D"/>
    <w:rsid w:val="00C26C42"/>
    <w:rsid w:val="00C74C5D"/>
    <w:rsid w:val="00D91BD4"/>
    <w:rsid w:val="00E13C52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3E5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E5F7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E5F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3E5F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E5F7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2941</Words>
  <Characters>16765</Characters>
  <Application>Microsoft Office Word</Application>
  <DocSecurity>0</DocSecurity>
  <Lines>139</Lines>
  <Paragraphs>39</Paragraphs>
  <ScaleCrop>false</ScaleCrop>
  <Company>Администрация СП Максим-Горьковский сельсовет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12</cp:revision>
  <cp:lastPrinted>2012-08-30T11:10:00Z</cp:lastPrinted>
  <dcterms:created xsi:type="dcterms:W3CDTF">2012-07-25T12:51:00Z</dcterms:created>
  <dcterms:modified xsi:type="dcterms:W3CDTF">2012-08-30T11:10:00Z</dcterms:modified>
</cp:coreProperties>
</file>