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right" w:tblpY="886"/>
        <w:tblW w:w="5786" w:type="dxa"/>
        <w:tblLook w:val="04A0"/>
      </w:tblPr>
      <w:tblGrid>
        <w:gridCol w:w="5786"/>
      </w:tblGrid>
      <w:tr w:rsidR="00DE77E2" w:rsidTr="007D7870">
        <w:trPr>
          <w:trHeight w:val="1134"/>
        </w:trPr>
        <w:tc>
          <w:tcPr>
            <w:tcW w:w="5786" w:type="dxa"/>
          </w:tcPr>
          <w:p w:rsidR="00DE77E2" w:rsidRDefault="00DE77E2" w:rsidP="007D7870">
            <w:pPr>
              <w:ind w:left="567" w:firstLine="851"/>
              <w:rPr>
                <w:b/>
                <w:szCs w:val="20"/>
              </w:rPr>
            </w:pPr>
            <w:r>
              <w:rPr>
                <w:b/>
              </w:rPr>
              <w:t>Приложение № 8</w:t>
            </w:r>
          </w:p>
          <w:p w:rsidR="00DE77E2" w:rsidRDefault="00DE77E2" w:rsidP="007D7870">
            <w:pPr>
              <w:tabs>
                <w:tab w:val="left" w:pos="838"/>
              </w:tabs>
              <w:suppressAutoHyphens/>
              <w:ind w:left="567" w:firstLine="851"/>
            </w:pPr>
            <w:r>
              <w:t>Утверждено постановлением</w:t>
            </w:r>
          </w:p>
          <w:p w:rsidR="00DE77E2" w:rsidRDefault="00DE77E2" w:rsidP="007D7870">
            <w:pPr>
              <w:tabs>
                <w:tab w:val="left" w:pos="838"/>
              </w:tabs>
              <w:suppressAutoHyphens/>
              <w:ind w:left="567" w:firstLine="851"/>
            </w:pPr>
            <w:r>
              <w:t>Администрации сельского поселения</w:t>
            </w:r>
          </w:p>
          <w:p w:rsidR="00DE77E2" w:rsidRDefault="00DE77E2" w:rsidP="007D7870">
            <w:pPr>
              <w:tabs>
                <w:tab w:val="left" w:pos="838"/>
              </w:tabs>
              <w:suppressAutoHyphens/>
              <w:ind w:left="567" w:firstLine="851"/>
            </w:pPr>
            <w:r>
              <w:t xml:space="preserve">Максим-Горьковский сельсовет </w:t>
            </w:r>
          </w:p>
          <w:p w:rsidR="00DE77E2" w:rsidRDefault="00DE77E2" w:rsidP="007D7870">
            <w:pPr>
              <w:tabs>
                <w:tab w:val="left" w:pos="838"/>
              </w:tabs>
              <w:suppressAutoHyphens/>
              <w:ind w:left="567" w:firstLine="851"/>
            </w:pPr>
            <w:r>
              <w:t xml:space="preserve">муницпального района </w:t>
            </w:r>
          </w:p>
          <w:p w:rsidR="00DE77E2" w:rsidRDefault="00DE77E2" w:rsidP="007D7870">
            <w:pPr>
              <w:tabs>
                <w:tab w:val="left" w:pos="838"/>
              </w:tabs>
              <w:suppressAutoHyphens/>
              <w:ind w:left="567" w:firstLine="851"/>
            </w:pPr>
            <w:r>
              <w:t xml:space="preserve">Белебеевский район </w:t>
            </w:r>
          </w:p>
          <w:p w:rsidR="00DE77E2" w:rsidRDefault="00DE77E2" w:rsidP="007D7870">
            <w:pPr>
              <w:tabs>
                <w:tab w:val="left" w:pos="838"/>
              </w:tabs>
              <w:suppressAutoHyphens/>
              <w:ind w:left="567" w:firstLine="851"/>
            </w:pPr>
            <w:r>
              <w:t>Республики Башкортостан</w:t>
            </w:r>
          </w:p>
          <w:p w:rsidR="00DE77E2" w:rsidRDefault="00DE77E2" w:rsidP="007D7870">
            <w:pPr>
              <w:tabs>
                <w:tab w:val="left" w:pos="838"/>
              </w:tabs>
              <w:ind w:left="567" w:firstLine="851"/>
            </w:pPr>
            <w:r>
              <w:t xml:space="preserve">от </w:t>
            </w:r>
            <w:r w:rsidR="00E512E6">
              <w:t>10</w:t>
            </w:r>
            <w:r w:rsidR="0015384D">
              <w:t xml:space="preserve"> мая </w:t>
            </w:r>
            <w:r>
              <w:t xml:space="preserve">2018  г.  № </w:t>
            </w:r>
            <w:r w:rsidR="0015384D">
              <w:t>29</w:t>
            </w:r>
          </w:p>
          <w:p w:rsidR="00DE77E2" w:rsidRDefault="00DE77E2" w:rsidP="007D7870">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27275D">
        <w:rPr>
          <w:b/>
          <w:spacing w:val="-4"/>
          <w:szCs w:val="28"/>
        </w:rPr>
        <w:t xml:space="preserve"> </w:t>
      </w:r>
      <w:r w:rsidR="000A2AF2">
        <w:rPr>
          <w:b/>
          <w:spacing w:val="-4"/>
          <w:szCs w:val="28"/>
        </w:rPr>
        <w:t>лица, ответственного</w:t>
      </w:r>
      <w:r w:rsidR="0027275D">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–Ответственное лицо</w:t>
      </w:r>
      <w:r w:rsidR="001D7B5A" w:rsidRPr="0001628E">
        <w:rPr>
          <w:sz w:val="28"/>
        </w:rPr>
        <w:t xml:space="preserve">) </w:t>
      </w:r>
      <w:r w:rsidR="009C2D54">
        <w:rPr>
          <w:sz w:val="28"/>
        </w:rPr>
        <w:t xml:space="preserve">в </w:t>
      </w:r>
      <w:r w:rsidR="009C2D54" w:rsidRPr="009C2D54">
        <w:rPr>
          <w:sz w:val="28"/>
        </w:rPr>
        <w:t xml:space="preserve">Администрации </w:t>
      </w:r>
      <w:r w:rsidR="00DE77E2">
        <w:rPr>
          <w:sz w:val="28"/>
        </w:rPr>
        <w:t xml:space="preserve">сельского поселения Максим-Горьковский сельсовет </w:t>
      </w:r>
      <w:r w:rsidR="009C2D54" w:rsidRPr="009C2D54">
        <w:rPr>
          <w:sz w:val="28"/>
        </w:rPr>
        <w:t xml:space="preserve">муниципального района </w:t>
      </w:r>
      <w:r w:rsidR="00EA3D23">
        <w:rPr>
          <w:sz w:val="28"/>
        </w:rPr>
        <w:t>Белебеевский</w:t>
      </w:r>
      <w:r w:rsidR="009C2D54" w:rsidRPr="009C2D54">
        <w:rPr>
          <w:sz w:val="28"/>
        </w:rPr>
        <w:t xml:space="preserve"> район Республики Башкортостан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Default="001D7B5A" w:rsidP="001D7B5A">
      <w:pPr>
        <w:widowControl/>
        <w:tabs>
          <w:tab w:val="left" w:pos="993"/>
          <w:tab w:val="left" w:pos="1276"/>
        </w:tabs>
        <w:autoSpaceDE/>
        <w:autoSpaceDN/>
        <w:adjustRightInd/>
        <w:ind w:firstLine="709"/>
        <w:jc w:val="both"/>
        <w:rPr>
          <w:sz w:val="28"/>
          <w:szCs w:val="28"/>
        </w:rPr>
      </w:pPr>
      <w:bookmarkStart w:id="0" w:name="_Toc189278671"/>
      <w:bookmarkStart w:id="1" w:name="_Toc244660789"/>
      <w:bookmarkStart w:id="2" w:name="_Toc245010898"/>
      <w:bookmarkStart w:id="3" w:name="_Toc259106505"/>
      <w:bookmarkStart w:id="4" w:name="_Toc259107700"/>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Администрации</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DE77E2">
        <w:rPr>
          <w:color w:val="000000"/>
          <w:sz w:val="28"/>
          <w:szCs w:val="28"/>
        </w:rPr>
        <w:t xml:space="preserve"> </w:t>
      </w:r>
      <w:r>
        <w:rPr>
          <w:sz w:val="28"/>
          <w:szCs w:val="28"/>
        </w:rPr>
        <w:t>Ответственное лицо</w:t>
      </w:r>
      <w:r w:rsidR="00DE77E2">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функции системы защиты персональных данных (далее СЗПДн);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документацию на используемые в СЗПДн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1D7B5A" w:rsidRDefault="001D7B5A" w:rsidP="001D7B5A">
      <w:pPr>
        <w:widowControl/>
        <w:tabs>
          <w:tab w:val="left" w:pos="993"/>
          <w:tab w:val="left" w:pos="1276"/>
        </w:tabs>
        <w:autoSpaceDE/>
        <w:autoSpaceDN/>
        <w:adjustRightInd/>
        <w:ind w:left="852"/>
        <w:jc w:val="both"/>
        <w:rPr>
          <w:sz w:val="28"/>
          <w:szCs w:val="28"/>
        </w:rPr>
      </w:pPr>
    </w:p>
    <w:p w:rsidR="0009034F" w:rsidRDefault="0009034F" w:rsidP="001D7B5A">
      <w:pPr>
        <w:widowControl/>
        <w:tabs>
          <w:tab w:val="left" w:pos="993"/>
          <w:tab w:val="left" w:pos="1276"/>
        </w:tabs>
        <w:autoSpaceDE/>
        <w:autoSpaceDN/>
        <w:adjustRightInd/>
        <w:ind w:left="852"/>
        <w:jc w:val="both"/>
        <w:rPr>
          <w:sz w:val="28"/>
          <w:szCs w:val="28"/>
        </w:rPr>
      </w:pPr>
    </w:p>
    <w:p w:rsidR="004E7B14" w:rsidRDefault="004E7B14" w:rsidP="001D7B5A">
      <w:pPr>
        <w:widowControl/>
        <w:tabs>
          <w:tab w:val="left" w:pos="993"/>
          <w:tab w:val="left" w:pos="1276"/>
        </w:tabs>
        <w:autoSpaceDE/>
        <w:autoSpaceDN/>
        <w:adjustRightInd/>
        <w:ind w:left="852"/>
        <w:jc w:val="both"/>
        <w:rPr>
          <w:sz w:val="28"/>
          <w:szCs w:val="28"/>
        </w:rPr>
      </w:pPr>
      <w:bookmarkStart w:id="5" w:name="_GoBack"/>
      <w:bookmarkEnd w:id="5"/>
    </w:p>
    <w:p w:rsidR="0009034F" w:rsidRDefault="0009034F"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0"/>
    <w:bookmarkEnd w:id="1"/>
    <w:bookmarkEnd w:id="2"/>
    <w:bookmarkEnd w:id="3"/>
    <w:bookmarkEnd w:id="4"/>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09034F">
      <w:pPr>
        <w:pStyle w:val="12"/>
        <w:numPr>
          <w:ilvl w:val="0"/>
          <w:numId w:val="16"/>
        </w:numPr>
        <w:tabs>
          <w:tab w:val="left" w:pos="993"/>
        </w:tabs>
        <w:spacing w:line="240" w:lineRule="auto"/>
        <w:ind w:left="0" w:firstLine="851"/>
        <w:rPr>
          <w:szCs w:val="28"/>
        </w:rPr>
      </w:pPr>
      <w:r w:rsidRPr="00BE2A0B">
        <w:rPr>
          <w:szCs w:val="28"/>
        </w:rPr>
        <w:t>мероприятий по выбору средств защиты персональных данных;</w:t>
      </w:r>
    </w:p>
    <w:p w:rsidR="001D7B5A" w:rsidRPr="00BE2A0B" w:rsidRDefault="001D7B5A" w:rsidP="0009034F">
      <w:pPr>
        <w:pStyle w:val="12"/>
        <w:numPr>
          <w:ilvl w:val="1"/>
          <w:numId w:val="17"/>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постоянный контроль за обеспечением уровня защищенности персональных данных, при их обработке в ИСПДн;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09034F">
      <w:pPr>
        <w:pStyle w:val="12"/>
        <w:numPr>
          <w:ilvl w:val="1"/>
          <w:numId w:val="17"/>
        </w:numPr>
        <w:tabs>
          <w:tab w:val="left" w:pos="993"/>
        </w:tabs>
        <w:spacing w:line="240" w:lineRule="auto"/>
        <w:ind w:left="0"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09034F">
      <w:pPr>
        <w:pStyle w:val="12"/>
        <w:numPr>
          <w:ilvl w:val="1"/>
          <w:numId w:val="17"/>
        </w:numPr>
        <w:tabs>
          <w:tab w:val="left" w:pos="993"/>
        </w:tabs>
        <w:spacing w:line="240" w:lineRule="auto"/>
        <w:ind w:left="0"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осуществлени</w:t>
      </w:r>
      <w:r>
        <w:rPr>
          <w:szCs w:val="28"/>
        </w:rPr>
        <w:t>е</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lastRenderedPageBreak/>
        <w:t>организация ведения поэкземплярного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09034F">
      <w:pPr>
        <w:pStyle w:val="12"/>
        <w:numPr>
          <w:ilvl w:val="1"/>
          <w:numId w:val="17"/>
        </w:numPr>
        <w:tabs>
          <w:tab w:val="left" w:pos="993"/>
        </w:tabs>
        <w:spacing w:line="240" w:lineRule="auto"/>
        <w:ind w:left="0" w:firstLine="851"/>
        <w:rPr>
          <w:szCs w:val="28"/>
        </w:rPr>
      </w:pPr>
      <w:r>
        <w:rPr>
          <w:szCs w:val="28"/>
        </w:rPr>
        <w:t xml:space="preserve"> осуществление периодического </w:t>
      </w:r>
      <w:r w:rsidRPr="009A3099">
        <w:rPr>
          <w:szCs w:val="28"/>
        </w:rPr>
        <w:t>контрол</w:t>
      </w:r>
      <w:r>
        <w:rPr>
          <w:szCs w:val="28"/>
        </w:rPr>
        <w:t>я</w:t>
      </w:r>
      <w:r w:rsidRPr="009A3099">
        <w:rPr>
          <w:szCs w:val="28"/>
        </w:rPr>
        <w:t xml:space="preserve"> за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09034F">
      <w:pPr>
        <w:pStyle w:val="12"/>
        <w:numPr>
          <w:ilvl w:val="1"/>
          <w:numId w:val="17"/>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контроль за работой конкретного рабочего места;</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ясистемы защиты персональных данных</w:t>
      </w:r>
      <w:r w:rsidRPr="004D1194">
        <w:rPr>
          <w:szCs w:val="28"/>
        </w:rPr>
        <w:t xml:space="preserve">; </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09034F">
      <w:pPr>
        <w:pStyle w:val="12"/>
        <w:numPr>
          <w:ilvl w:val="1"/>
          <w:numId w:val="17"/>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09034F">
      <w:pPr>
        <w:pStyle w:val="12"/>
        <w:numPr>
          <w:ilvl w:val="1"/>
          <w:numId w:val="17"/>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контролировать работу пользователей в ИСПДн;</w:t>
      </w:r>
    </w:p>
    <w:p w:rsidR="001D7B5A" w:rsidRPr="00534478" w:rsidRDefault="001D7B5A" w:rsidP="0009034F">
      <w:pPr>
        <w:pStyle w:val="12"/>
        <w:numPr>
          <w:ilvl w:val="1"/>
          <w:numId w:val="17"/>
        </w:numPr>
        <w:tabs>
          <w:tab w:val="left" w:pos="993"/>
        </w:tabs>
        <w:spacing w:line="240" w:lineRule="auto"/>
        <w:ind w:left="0" w:firstLine="851"/>
        <w:rPr>
          <w:szCs w:val="28"/>
        </w:rPr>
      </w:pPr>
      <w:r>
        <w:rPr>
          <w:szCs w:val="28"/>
        </w:rPr>
        <w:lastRenderedPageBreak/>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 xml:space="preserve">ходатайствовать </w:t>
      </w:r>
      <w:r>
        <w:rPr>
          <w:szCs w:val="28"/>
        </w:rPr>
        <w:t xml:space="preserve">перед </w:t>
      </w:r>
      <w:r w:rsidR="003703E5">
        <w:rPr>
          <w:szCs w:val="28"/>
        </w:rPr>
        <w:t>Главой Администрации</w:t>
      </w:r>
      <w:r w:rsidRPr="004D1194">
        <w:rPr>
          <w:szCs w:val="28"/>
        </w:rPr>
        <w:t xml:space="preserve"> 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Pr>
          <w:szCs w:val="28"/>
        </w:rPr>
        <w:t>СПДн;</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09034F">
      <w:pPr>
        <w:pStyle w:val="12"/>
        <w:numPr>
          <w:ilvl w:val="1"/>
          <w:numId w:val="17"/>
        </w:numPr>
        <w:tabs>
          <w:tab w:val="left" w:pos="993"/>
        </w:tabs>
        <w:spacing w:line="240" w:lineRule="auto"/>
        <w:ind w:left="0" w:firstLine="851"/>
        <w:rPr>
          <w:szCs w:val="28"/>
        </w:rPr>
      </w:pPr>
      <w:r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ознакомлен(а</w:t>
      </w:r>
      <w:r w:rsidRPr="00F82694">
        <w:rPr>
          <w:i/>
        </w:rPr>
        <w:t>)</w:t>
      </w:r>
      <w:r>
        <w:rPr>
          <w:i/>
        </w:rPr>
        <w:t>_______________________________________________</w:t>
      </w:r>
    </w:p>
    <w:sectPr w:rsidR="001D7B5A" w:rsidSect="00DA1CD1">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F3E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4B9" w:rsidRDefault="000404B9" w:rsidP="0063651D">
      <w:r>
        <w:separator/>
      </w:r>
    </w:p>
  </w:endnote>
  <w:endnote w:type="continuationSeparator" w:id="1">
    <w:p w:rsidR="000404B9" w:rsidRDefault="000404B9" w:rsidP="0063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4B9" w:rsidRDefault="000404B9" w:rsidP="0063651D">
      <w:r>
        <w:separator/>
      </w:r>
    </w:p>
  </w:footnote>
  <w:footnote w:type="continuationSeparator" w:id="1">
    <w:p w:rsidR="000404B9" w:rsidRDefault="000404B9" w:rsidP="0063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F760D33"/>
    <w:multiLevelType w:val="multilevel"/>
    <w:tmpl w:val="062E71EE"/>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3"/>
  </w:num>
  <w:num w:numId="9">
    <w:abstractNumId w:val="3"/>
  </w:num>
  <w:num w:numId="10">
    <w:abstractNumId w:val="10"/>
  </w:num>
  <w:num w:numId="11">
    <w:abstractNumId w:val="7"/>
  </w:num>
  <w:num w:numId="12">
    <w:abstractNumId w:val="6"/>
  </w:num>
  <w:num w:numId="13">
    <w:abstractNumId w:val="8"/>
  </w:num>
  <w:num w:numId="14">
    <w:abstractNumId w:val="12"/>
  </w:num>
  <w:num w:numId="15">
    <w:abstractNumId w:val="14"/>
  </w:num>
  <w:num w:numId="16">
    <w:abstractNumId w:val="9"/>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Windows Live" w15:userId="50a133c053747f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24578"/>
  </w:hdrShapeDefaults>
  <w:footnotePr>
    <w:footnote w:id="0"/>
    <w:footnote w:id="1"/>
  </w:footnotePr>
  <w:endnotePr>
    <w:endnote w:id="0"/>
    <w:endnote w:id="1"/>
  </w:endnotePr>
  <w:compat/>
  <w:rsids>
    <w:rsidRoot w:val="00EA6AAB"/>
    <w:rsid w:val="000404B9"/>
    <w:rsid w:val="000537D3"/>
    <w:rsid w:val="00061230"/>
    <w:rsid w:val="000831FC"/>
    <w:rsid w:val="0009034F"/>
    <w:rsid w:val="000A2AF2"/>
    <w:rsid w:val="000D09A7"/>
    <w:rsid w:val="0015384D"/>
    <w:rsid w:val="00156526"/>
    <w:rsid w:val="001A6CAA"/>
    <w:rsid w:val="001A7984"/>
    <w:rsid w:val="001D7B5A"/>
    <w:rsid w:val="00207FA5"/>
    <w:rsid w:val="0021522D"/>
    <w:rsid w:val="00224962"/>
    <w:rsid w:val="002701D7"/>
    <w:rsid w:val="0027275D"/>
    <w:rsid w:val="00277445"/>
    <w:rsid w:val="00282A91"/>
    <w:rsid w:val="002E39AC"/>
    <w:rsid w:val="00324161"/>
    <w:rsid w:val="003703E5"/>
    <w:rsid w:val="003752F6"/>
    <w:rsid w:val="003B7B54"/>
    <w:rsid w:val="003E6066"/>
    <w:rsid w:val="00401AD7"/>
    <w:rsid w:val="00466667"/>
    <w:rsid w:val="00484159"/>
    <w:rsid w:val="004A5599"/>
    <w:rsid w:val="004D0050"/>
    <w:rsid w:val="004E7B14"/>
    <w:rsid w:val="005510E0"/>
    <w:rsid w:val="00571DAD"/>
    <w:rsid w:val="005737BA"/>
    <w:rsid w:val="00600DD8"/>
    <w:rsid w:val="00625D01"/>
    <w:rsid w:val="0063651D"/>
    <w:rsid w:val="0065389D"/>
    <w:rsid w:val="0068487A"/>
    <w:rsid w:val="00697FA4"/>
    <w:rsid w:val="006A6A61"/>
    <w:rsid w:val="006C0893"/>
    <w:rsid w:val="00713DD6"/>
    <w:rsid w:val="00730A9B"/>
    <w:rsid w:val="007549DB"/>
    <w:rsid w:val="007602E5"/>
    <w:rsid w:val="00781E0C"/>
    <w:rsid w:val="007D6FE4"/>
    <w:rsid w:val="007F138B"/>
    <w:rsid w:val="007F1F53"/>
    <w:rsid w:val="008229CF"/>
    <w:rsid w:val="008343ED"/>
    <w:rsid w:val="008753EB"/>
    <w:rsid w:val="008C70C3"/>
    <w:rsid w:val="00933AA1"/>
    <w:rsid w:val="00994F7F"/>
    <w:rsid w:val="009C2D54"/>
    <w:rsid w:val="009F08A1"/>
    <w:rsid w:val="009F27E0"/>
    <w:rsid w:val="00A21669"/>
    <w:rsid w:val="00A2205C"/>
    <w:rsid w:val="00A4491C"/>
    <w:rsid w:val="00A473CC"/>
    <w:rsid w:val="00AA5E37"/>
    <w:rsid w:val="00AD7FC3"/>
    <w:rsid w:val="00AE4CEE"/>
    <w:rsid w:val="00B0669E"/>
    <w:rsid w:val="00B16B51"/>
    <w:rsid w:val="00B3606D"/>
    <w:rsid w:val="00BC5116"/>
    <w:rsid w:val="00BC749E"/>
    <w:rsid w:val="00C41D3D"/>
    <w:rsid w:val="00C946D0"/>
    <w:rsid w:val="00D44431"/>
    <w:rsid w:val="00DA1CD1"/>
    <w:rsid w:val="00DB1F01"/>
    <w:rsid w:val="00DC259C"/>
    <w:rsid w:val="00DE77E2"/>
    <w:rsid w:val="00DE7AAA"/>
    <w:rsid w:val="00DF7554"/>
    <w:rsid w:val="00E0102B"/>
    <w:rsid w:val="00E512E6"/>
    <w:rsid w:val="00E63B88"/>
    <w:rsid w:val="00E73DE2"/>
    <w:rsid w:val="00E9781E"/>
    <w:rsid w:val="00EA3D23"/>
    <w:rsid w:val="00EA6AAB"/>
    <w:rsid w:val="00EB3257"/>
    <w:rsid w:val="00EB559B"/>
    <w:rsid w:val="00ED4988"/>
    <w:rsid w:val="00EE6C0A"/>
    <w:rsid w:val="00F00004"/>
    <w:rsid w:val="00F26EAC"/>
    <w:rsid w:val="00F4109F"/>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semiHidden/>
    <w:unhideWhenUsed/>
    <w:rsid w:val="0063651D"/>
    <w:pPr>
      <w:tabs>
        <w:tab w:val="center" w:pos="4677"/>
        <w:tab w:val="right" w:pos="9355"/>
      </w:tabs>
    </w:pPr>
  </w:style>
  <w:style w:type="character" w:customStyle="1" w:styleId="af5">
    <w:name w:val="Верхний колонтитул Знак"/>
    <w:basedOn w:val="a1"/>
    <w:link w:val="af4"/>
    <w:uiPriority w:val="99"/>
    <w:semiHidden/>
    <w:rsid w:val="0063651D"/>
    <w:rPr>
      <w:sz w:val="24"/>
      <w:szCs w:val="24"/>
    </w:rPr>
  </w:style>
  <w:style w:type="paragraph" w:styleId="af6">
    <w:name w:val="footer"/>
    <w:basedOn w:val="a0"/>
    <w:link w:val="af7"/>
    <w:uiPriority w:val="99"/>
    <w:semiHidden/>
    <w:unhideWhenUsed/>
    <w:rsid w:val="0063651D"/>
    <w:pPr>
      <w:tabs>
        <w:tab w:val="center" w:pos="4677"/>
        <w:tab w:val="right" w:pos="9355"/>
      </w:tabs>
    </w:pPr>
  </w:style>
  <w:style w:type="character" w:customStyle="1" w:styleId="af7">
    <w:name w:val="Нижний колонтитул Знак"/>
    <w:basedOn w:val="a1"/>
    <w:link w:val="af6"/>
    <w:uiPriority w:val="99"/>
    <w:semiHidden/>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r="http://schemas.openxmlformats.org/officeDocument/2006/relationships" xmlns:w="http://schemas.openxmlformats.org/wordprocessingml/2006/main">
  <w:divs>
    <w:div w:id="1443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Максим-Горький</cp:lastModifiedBy>
  <cp:revision>29</cp:revision>
  <cp:lastPrinted>2018-04-25T09:56:00Z</cp:lastPrinted>
  <dcterms:created xsi:type="dcterms:W3CDTF">2017-04-13T08:32:00Z</dcterms:created>
  <dcterms:modified xsi:type="dcterms:W3CDTF">2018-05-18T09:04:00Z</dcterms:modified>
</cp:coreProperties>
</file>