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right" w:tblpY="886"/>
        <w:tblW w:w="6947" w:type="dxa"/>
        <w:tblLook w:val="04A0"/>
      </w:tblPr>
      <w:tblGrid>
        <w:gridCol w:w="6947"/>
      </w:tblGrid>
      <w:tr w:rsidR="00D373EE" w:rsidTr="00D373EE">
        <w:trPr>
          <w:trHeight w:val="1134"/>
        </w:trPr>
        <w:tc>
          <w:tcPr>
            <w:tcW w:w="6947" w:type="dxa"/>
          </w:tcPr>
          <w:p w:rsidR="00D373EE" w:rsidRPr="00D373EE" w:rsidRDefault="00D373EE" w:rsidP="00D373EE">
            <w:pPr>
              <w:spacing w:after="0" w:line="240" w:lineRule="auto"/>
              <w:ind w:left="1701" w:firstLine="851"/>
              <w:rPr>
                <w:rFonts w:ascii="Times New Roman" w:eastAsia="Times New Roman" w:hAnsi="Times New Roman" w:cs="Times New Roman"/>
                <w:b/>
                <w:sz w:val="24"/>
                <w:szCs w:val="20"/>
              </w:rPr>
            </w:pPr>
            <w:r w:rsidRPr="00D373EE">
              <w:rPr>
                <w:rFonts w:ascii="Times New Roman" w:hAnsi="Times New Roman" w:cs="Times New Roman"/>
                <w:b/>
                <w:sz w:val="24"/>
              </w:rPr>
              <w:t>Приложение № 6</w:t>
            </w:r>
          </w:p>
          <w:p w:rsidR="00D373EE" w:rsidRPr="00D373EE" w:rsidRDefault="00D373EE" w:rsidP="00D373EE">
            <w:pPr>
              <w:tabs>
                <w:tab w:val="left" w:pos="838"/>
              </w:tabs>
              <w:suppressAutoHyphen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Утверждено постановлением</w:t>
            </w:r>
          </w:p>
          <w:p w:rsidR="00D373EE" w:rsidRPr="00D373EE" w:rsidRDefault="00D373EE" w:rsidP="00D373EE">
            <w:pPr>
              <w:tabs>
                <w:tab w:val="left" w:pos="838"/>
              </w:tabs>
              <w:suppressAutoHyphen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Администрации сельского поселения</w:t>
            </w:r>
          </w:p>
          <w:p w:rsidR="00D373EE" w:rsidRPr="00D373EE" w:rsidRDefault="00D373EE" w:rsidP="00D373EE">
            <w:pPr>
              <w:tabs>
                <w:tab w:val="left" w:pos="838"/>
              </w:tabs>
              <w:suppressAutoHyphen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Максим-Горьковский сельсовет</w:t>
            </w:r>
          </w:p>
          <w:p w:rsidR="00D373EE" w:rsidRPr="00D373EE" w:rsidRDefault="00D373EE" w:rsidP="00D373EE">
            <w:pPr>
              <w:tabs>
                <w:tab w:val="left" w:pos="838"/>
              </w:tabs>
              <w:suppressAutoHyphen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муницпального района</w:t>
            </w:r>
          </w:p>
          <w:p w:rsidR="00D373EE" w:rsidRPr="00D373EE" w:rsidRDefault="00D373EE" w:rsidP="00D373EE">
            <w:pPr>
              <w:tabs>
                <w:tab w:val="left" w:pos="838"/>
              </w:tabs>
              <w:suppressAutoHyphen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Белебеевский район</w:t>
            </w:r>
          </w:p>
          <w:p w:rsidR="00D373EE" w:rsidRPr="00D373EE" w:rsidRDefault="00D373EE" w:rsidP="00D373EE">
            <w:pPr>
              <w:tabs>
                <w:tab w:val="left" w:pos="838"/>
              </w:tabs>
              <w:suppressAutoHyphen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Республики Башкортостан</w:t>
            </w:r>
          </w:p>
          <w:p w:rsidR="00D373EE" w:rsidRPr="00D373EE" w:rsidRDefault="00D373EE" w:rsidP="00D373EE">
            <w:pPr>
              <w:tabs>
                <w:tab w:val="left" w:pos="838"/>
              </w:tabs>
              <w:spacing w:after="0" w:line="240" w:lineRule="auto"/>
              <w:ind w:left="1701" w:firstLine="851"/>
              <w:rPr>
                <w:rFonts w:ascii="Times New Roman" w:hAnsi="Times New Roman" w:cs="Times New Roman"/>
                <w:sz w:val="24"/>
              </w:rPr>
            </w:pPr>
            <w:r w:rsidRPr="00D373EE">
              <w:rPr>
                <w:rFonts w:ascii="Times New Roman" w:hAnsi="Times New Roman" w:cs="Times New Roman"/>
                <w:sz w:val="24"/>
              </w:rPr>
              <w:t xml:space="preserve">от </w:t>
            </w:r>
            <w:r w:rsidR="004A51EE">
              <w:rPr>
                <w:rFonts w:ascii="Times New Roman" w:hAnsi="Times New Roman" w:cs="Times New Roman"/>
                <w:sz w:val="24"/>
              </w:rPr>
              <w:t>10</w:t>
            </w:r>
            <w:r w:rsidR="00C40EF6">
              <w:rPr>
                <w:rFonts w:ascii="Times New Roman" w:hAnsi="Times New Roman" w:cs="Times New Roman"/>
                <w:sz w:val="24"/>
              </w:rPr>
              <w:t xml:space="preserve"> мая </w:t>
            </w:r>
            <w:r w:rsidRPr="00D373EE">
              <w:rPr>
                <w:rFonts w:ascii="Times New Roman" w:hAnsi="Times New Roman" w:cs="Times New Roman"/>
                <w:sz w:val="24"/>
              </w:rPr>
              <w:t>2018  г.  №</w:t>
            </w:r>
            <w:r w:rsidR="00C40EF6">
              <w:rPr>
                <w:rFonts w:ascii="Times New Roman" w:hAnsi="Times New Roman" w:cs="Times New Roman"/>
                <w:sz w:val="24"/>
              </w:rPr>
              <w:t xml:space="preserve"> 29</w:t>
            </w:r>
          </w:p>
          <w:p w:rsidR="00D373EE" w:rsidRDefault="00D373EE">
            <w:pPr>
              <w:widowControl w:val="0"/>
              <w:tabs>
                <w:tab w:val="left" w:pos="838"/>
              </w:tabs>
              <w:ind w:left="-284" w:firstLine="426"/>
              <w:jc w:val="both"/>
              <w:rPr>
                <w:sz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327C01" w:rsidRDefault="00425ABA" w:rsidP="00327C01">
      <w:pPr>
        <w:spacing w:after="0" w:line="240" w:lineRule="auto"/>
        <w:ind w:firstLine="720"/>
        <w:jc w:val="both"/>
        <w:rPr>
          <w:rFonts w:ascii="Times New Roman" w:hAnsi="Times New Roman" w:cs="Times New Roman"/>
          <w:sz w:val="28"/>
          <w:szCs w:val="28"/>
        </w:rPr>
      </w:pPr>
      <w:r w:rsidRPr="00327C01">
        <w:rPr>
          <w:rFonts w:ascii="Times New Roman" w:hAnsi="Times New Roman" w:cs="Times New Roman"/>
          <w:sz w:val="28"/>
          <w:szCs w:val="28"/>
        </w:rPr>
        <w:lastRenderedPageBreak/>
        <w:t xml:space="preserve">1.Настоящий Порядок доступа в помещения </w:t>
      </w:r>
      <w:r w:rsidR="007A3569" w:rsidRPr="00327C01">
        <w:rPr>
          <w:rFonts w:ascii="Times New Roman" w:hAnsi="Times New Roman" w:cs="Times New Roman"/>
          <w:sz w:val="28"/>
          <w:szCs w:val="28"/>
        </w:rPr>
        <w:t xml:space="preserve">Администрации </w:t>
      </w:r>
      <w:r w:rsidR="00D373EE">
        <w:rPr>
          <w:rFonts w:ascii="Times New Roman" w:hAnsi="Times New Roman" w:cs="Times New Roman"/>
          <w:sz w:val="28"/>
          <w:szCs w:val="28"/>
        </w:rPr>
        <w:t xml:space="preserve">сельского поселения Максим-Горьковский сельсовет </w:t>
      </w:r>
      <w:r w:rsidR="00327C01" w:rsidRPr="00327C01">
        <w:rPr>
          <w:rFonts w:ascii="Times New Roman" w:hAnsi="Times New Roman" w:cs="Times New Roman"/>
          <w:sz w:val="28"/>
          <w:szCs w:val="28"/>
        </w:rPr>
        <w:t>муниципального района Белебеевский район</w:t>
      </w:r>
      <w:r w:rsidR="00480082" w:rsidRPr="00327C01">
        <w:rPr>
          <w:rFonts w:ascii="Times New Roman" w:hAnsi="Times New Roman" w:cs="Times New Roman"/>
          <w:sz w:val="28"/>
          <w:szCs w:val="28"/>
        </w:rPr>
        <w:t xml:space="preserve"> Республики Башкортостан</w:t>
      </w:r>
      <w:r w:rsidRPr="00327C01">
        <w:rPr>
          <w:rFonts w:ascii="Times New Roman" w:hAnsi="Times New Roman" w:cs="Times New Roman"/>
          <w:sz w:val="28"/>
          <w:szCs w:val="28"/>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 xml:space="preserve">5.Ответственным за организацию доступа в помещения, в которых ведется обработка персональных данных, является </w:t>
      </w:r>
      <w:r w:rsidR="007E12DE" w:rsidRPr="006327FC">
        <w:rPr>
          <w:rFonts w:ascii="Times New Roman" w:hAnsi="Times New Roman" w:cs="Times New Roman"/>
          <w:bCs/>
          <w:sz w:val="28"/>
          <w:szCs w:val="28"/>
        </w:rPr>
        <w:t>управляющий делами</w:t>
      </w:r>
      <w:r w:rsidRPr="006327FC">
        <w:rPr>
          <w:rFonts w:ascii="Times New Roman" w:hAnsi="Times New Roman" w:cs="Times New Roman"/>
          <w:bCs/>
          <w:sz w:val="28"/>
          <w:szCs w:val="28"/>
        </w:rPr>
        <w:t>.</w:t>
      </w:r>
    </w:p>
    <w:p w:rsidR="006F42DD"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6.Внутренний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Pr="00327C01" w:rsidRDefault="00847501" w:rsidP="00327C01">
      <w:pPr>
        <w:snapToGrid w:val="0"/>
        <w:spacing w:after="0" w:line="240" w:lineRule="auto"/>
        <w:ind w:firstLine="708"/>
        <w:jc w:val="both"/>
        <w:rPr>
          <w:rFonts w:ascii="Times New Roman" w:eastAsia="BatangChe" w:hAnsi="Times New Roman" w:cs="Times New Roman"/>
          <w:sz w:val="28"/>
          <w:szCs w:val="28"/>
        </w:rPr>
      </w:pPr>
      <w:r w:rsidRPr="00327C01">
        <w:rPr>
          <w:rFonts w:ascii="Times New Roman" w:eastAsia="BatangChe" w:hAnsi="Times New Roman" w:cs="Times New Roman"/>
          <w:sz w:val="28"/>
          <w:szCs w:val="28"/>
        </w:rPr>
        <w:t>7.</w:t>
      </w:r>
      <w:r w:rsidR="00751C3A" w:rsidRPr="00327C01">
        <w:rPr>
          <w:rFonts w:ascii="Times New Roman" w:eastAsia="BatangChe" w:hAnsi="Times New Roman" w:cs="Times New Roman"/>
          <w:sz w:val="28"/>
          <w:szCs w:val="28"/>
        </w:rPr>
        <w:t xml:space="preserve">Самостоятельный доступ в помещения имеют исключительно сотрудники, работающие в данном помещении и </w:t>
      </w:r>
      <w:r w:rsidR="00C32478" w:rsidRPr="00327C01">
        <w:rPr>
          <w:rFonts w:ascii="Times New Roman" w:eastAsia="BatangChe" w:hAnsi="Times New Roman" w:cs="Times New Roman"/>
          <w:sz w:val="28"/>
          <w:szCs w:val="28"/>
        </w:rPr>
        <w:t xml:space="preserve">Глава </w:t>
      </w:r>
      <w:r w:rsidR="007A3569" w:rsidRPr="00327C01">
        <w:rPr>
          <w:rFonts w:ascii="Times New Roman" w:eastAsia="BatangChe" w:hAnsi="Times New Roman" w:cs="Times New Roman"/>
          <w:sz w:val="28"/>
          <w:szCs w:val="28"/>
        </w:rPr>
        <w:t>Администрации</w:t>
      </w:r>
      <w:r w:rsidR="00751C3A" w:rsidRPr="00327C01">
        <w:rPr>
          <w:rFonts w:ascii="Times New Roman" w:eastAsia="BatangChe" w:hAnsi="Times New Roman" w:cs="Times New Roman"/>
          <w:sz w:val="28"/>
          <w:szCs w:val="28"/>
        </w:rPr>
        <w:t xml:space="preserve">. </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8. Нахождение в помещении лиц, не имеющих права само</w:t>
      </w:r>
      <w:r w:rsidR="006327FC">
        <w:rPr>
          <w:rFonts w:ascii="Times New Roman" w:hAnsi="Times New Roman" w:cs="Times New Roman"/>
          <w:sz w:val="28"/>
          <w:szCs w:val="28"/>
        </w:rPr>
        <w:t>стоятельного доступа в помещение</w:t>
      </w:r>
      <w:r w:rsidRPr="00327C01">
        <w:rPr>
          <w:rFonts w:ascii="Times New Roman" w:hAnsi="Times New Roman" w:cs="Times New Roman"/>
          <w:sz w:val="28"/>
          <w:szCs w:val="28"/>
        </w:rPr>
        <w:t>, возможно только в присутствии сотрудника, имеющего такое право.</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9. </w:t>
      </w:r>
      <w:r w:rsidRPr="00327C01">
        <w:rPr>
          <w:rFonts w:ascii="Times New Roman" w:hAnsi="Times New Roman" w:cs="Times New Roman"/>
          <w:bCs/>
          <w:sz w:val="28"/>
          <w:szCs w:val="28"/>
        </w:rPr>
        <w:t>Сотрудник, покидающий помещение последним</w:t>
      </w:r>
      <w:r w:rsidR="006327FC">
        <w:rPr>
          <w:rFonts w:ascii="Times New Roman" w:hAnsi="Times New Roman" w:cs="Times New Roman"/>
          <w:bCs/>
          <w:sz w:val="28"/>
          <w:szCs w:val="28"/>
        </w:rPr>
        <w:t>,</w:t>
      </w:r>
      <w:r w:rsidRPr="00327C01">
        <w:rPr>
          <w:rFonts w:ascii="Times New Roman" w:hAnsi="Times New Roman" w:cs="Times New Roman"/>
          <w:bCs/>
          <w:sz w:val="28"/>
          <w:szCs w:val="28"/>
        </w:rPr>
        <w:t xml:space="preserve"> обязан закрыть его на ключ, при этом запрещается оставлять ключ в замке помещения.</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10. </w:t>
      </w:r>
      <w:r w:rsidRPr="00327C01">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bookmarkStart w:id="0" w:name="_GoBack"/>
      <w:bookmarkEnd w:id="0"/>
    </w:p>
    <w:p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12. Печати для опечатывания помещений должны иметь порядковые номера и выдаваться под роспись.</w:t>
      </w:r>
    </w:p>
    <w:p w:rsidR="00751C3A" w:rsidRPr="00327C01" w:rsidRDefault="00751C3A" w:rsidP="00327C01">
      <w:pPr>
        <w:snapToGrid w:val="0"/>
        <w:spacing w:after="0" w:line="240" w:lineRule="auto"/>
        <w:ind w:firstLine="708"/>
        <w:jc w:val="both"/>
        <w:rPr>
          <w:rFonts w:ascii="Times New Roman" w:eastAsia="BatangChe" w:hAnsi="Times New Roman" w:cs="Times New Roman"/>
          <w:sz w:val="28"/>
          <w:szCs w:val="28"/>
        </w:rPr>
      </w:pPr>
      <w:r w:rsidRPr="00327C01">
        <w:rPr>
          <w:rFonts w:ascii="Times New Roman" w:hAnsi="Times New Roman" w:cs="Times New Roman"/>
          <w:sz w:val="28"/>
          <w:szCs w:val="28"/>
        </w:rPr>
        <w:t>13. Сотрудник несет ответственность за сохранность ключа от помещения и печати для опечатывания</w:t>
      </w:r>
      <w:r w:rsidRPr="00327C01">
        <w:rPr>
          <w:rFonts w:ascii="Times New Roman" w:eastAsia="BatangChe" w:hAnsi="Times New Roman" w:cs="Times New Roman"/>
          <w:sz w:val="28"/>
          <w:szCs w:val="28"/>
        </w:rPr>
        <w:t>.</w:t>
      </w:r>
    </w:p>
    <w:p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14. При увольнении или смене рабочего помещения сотрудник сдает ключ и печать.</w:t>
      </w:r>
    </w:p>
    <w:p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 xml:space="preserve">15. В случае утраты ключа от помещения или печати для опечатывания сотрудник должен незамедлительно сообщить </w:t>
      </w:r>
      <w:r w:rsidR="007A3569" w:rsidRPr="00327C01">
        <w:rPr>
          <w:rFonts w:ascii="Times New Roman" w:hAnsi="Times New Roman" w:cs="Times New Roman"/>
          <w:bCs/>
          <w:sz w:val="28"/>
          <w:szCs w:val="28"/>
        </w:rPr>
        <w:t>Ответственному за организацию доступа в помещения</w:t>
      </w:r>
      <w:r w:rsidRPr="00327C01">
        <w:rPr>
          <w:rFonts w:ascii="Times New Roman" w:hAnsi="Times New Roman" w:cs="Times New Roman"/>
          <w:bCs/>
          <w:sz w:val="28"/>
          <w:szCs w:val="28"/>
        </w:rPr>
        <w:t>.</w:t>
      </w:r>
    </w:p>
    <w:p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16. При утрате печати для опечатывания помещения сотруднику выдается новая печать с другим порядковым номером.</w:t>
      </w:r>
    </w:p>
    <w:p w:rsidR="00C40F6B" w:rsidRPr="00327C01" w:rsidRDefault="00751C3A" w:rsidP="00327C01">
      <w:pPr>
        <w:snapToGrid w:val="0"/>
        <w:spacing w:after="0" w:line="240" w:lineRule="auto"/>
        <w:ind w:firstLine="708"/>
        <w:jc w:val="both"/>
        <w:rPr>
          <w:rFonts w:ascii="Times New Roman" w:hAnsi="Times New Roman"/>
          <w:b/>
          <w:sz w:val="28"/>
          <w:szCs w:val="28"/>
        </w:rPr>
      </w:pPr>
      <w:r w:rsidRPr="00327C01">
        <w:rPr>
          <w:rFonts w:ascii="Times New Roman" w:hAnsi="Times New Roman" w:cs="Times New Roman"/>
          <w:bCs/>
          <w:sz w:val="28"/>
          <w:szCs w:val="28"/>
        </w:rPr>
        <w:lastRenderedPageBreak/>
        <w:t xml:space="preserve">17. Контроль за соблюдением порядка доступа в помещения осуществляется ответственным за организацию обработки персональных данных. </w:t>
      </w:r>
    </w:p>
    <w:sectPr w:rsidR="00C40F6B" w:rsidRPr="00327C01"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084" w:rsidRDefault="00183084">
      <w:pPr>
        <w:spacing w:after="0" w:line="240" w:lineRule="auto"/>
      </w:pPr>
      <w:r>
        <w:separator/>
      </w:r>
    </w:p>
  </w:endnote>
  <w:endnote w:type="continuationSeparator" w:id="1">
    <w:p w:rsidR="00183084" w:rsidRDefault="0018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D977DB">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4A51EE">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rsidR="008201B7" w:rsidRDefault="0018308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084" w:rsidRDefault="00183084">
      <w:pPr>
        <w:spacing w:after="0" w:line="240" w:lineRule="auto"/>
      </w:pPr>
      <w:r>
        <w:separator/>
      </w:r>
    </w:p>
  </w:footnote>
  <w:footnote w:type="continuationSeparator" w:id="1">
    <w:p w:rsidR="00183084" w:rsidRDefault="0018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16" w:rsidRDefault="00DF791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9458"/>
  </w:hdrShapeDefaults>
  <w:footnotePr>
    <w:footnote w:id="0"/>
    <w:footnote w:id="1"/>
  </w:footnotePr>
  <w:endnotePr>
    <w:endnote w:id="0"/>
    <w:endnote w:id="1"/>
  </w:endnotePr>
  <w:compat/>
  <w:rsids>
    <w:rsidRoot w:val="006F42DD"/>
    <w:rsid w:val="0001109D"/>
    <w:rsid w:val="00046E3A"/>
    <w:rsid w:val="00054D66"/>
    <w:rsid w:val="00056489"/>
    <w:rsid w:val="000573A8"/>
    <w:rsid w:val="000740B2"/>
    <w:rsid w:val="00075B78"/>
    <w:rsid w:val="000D1114"/>
    <w:rsid w:val="000D2C4C"/>
    <w:rsid w:val="0014193A"/>
    <w:rsid w:val="001545F3"/>
    <w:rsid w:val="0017281F"/>
    <w:rsid w:val="00183084"/>
    <w:rsid w:val="00187750"/>
    <w:rsid w:val="001C2876"/>
    <w:rsid w:val="001C298B"/>
    <w:rsid w:val="001C5282"/>
    <w:rsid w:val="001E1839"/>
    <w:rsid w:val="001F0E9A"/>
    <w:rsid w:val="002020CF"/>
    <w:rsid w:val="00212BA5"/>
    <w:rsid w:val="00224EFD"/>
    <w:rsid w:val="00241A5E"/>
    <w:rsid w:val="002471E9"/>
    <w:rsid w:val="0029676C"/>
    <w:rsid w:val="00327C01"/>
    <w:rsid w:val="00335893"/>
    <w:rsid w:val="00361053"/>
    <w:rsid w:val="003701CD"/>
    <w:rsid w:val="00375764"/>
    <w:rsid w:val="00387E89"/>
    <w:rsid w:val="00394917"/>
    <w:rsid w:val="00397BD6"/>
    <w:rsid w:val="003C0333"/>
    <w:rsid w:val="003E0C51"/>
    <w:rsid w:val="00403A5B"/>
    <w:rsid w:val="00416B70"/>
    <w:rsid w:val="00425ABA"/>
    <w:rsid w:val="00461822"/>
    <w:rsid w:val="00480082"/>
    <w:rsid w:val="004931EE"/>
    <w:rsid w:val="004A4E63"/>
    <w:rsid w:val="004A51EE"/>
    <w:rsid w:val="004C2136"/>
    <w:rsid w:val="004F73A1"/>
    <w:rsid w:val="005138F0"/>
    <w:rsid w:val="00515C96"/>
    <w:rsid w:val="00522627"/>
    <w:rsid w:val="0053527F"/>
    <w:rsid w:val="005660D1"/>
    <w:rsid w:val="005A27BF"/>
    <w:rsid w:val="005A580D"/>
    <w:rsid w:val="005D1F1F"/>
    <w:rsid w:val="005F05DC"/>
    <w:rsid w:val="005F082F"/>
    <w:rsid w:val="005F1E2A"/>
    <w:rsid w:val="006029E1"/>
    <w:rsid w:val="006327FC"/>
    <w:rsid w:val="006A4752"/>
    <w:rsid w:val="006E2A88"/>
    <w:rsid w:val="006E43A9"/>
    <w:rsid w:val="006F42DD"/>
    <w:rsid w:val="00751C3A"/>
    <w:rsid w:val="00762B45"/>
    <w:rsid w:val="007926D7"/>
    <w:rsid w:val="007A3569"/>
    <w:rsid w:val="007A7AF0"/>
    <w:rsid w:val="007B667B"/>
    <w:rsid w:val="007C477C"/>
    <w:rsid w:val="007C6920"/>
    <w:rsid w:val="007E12DE"/>
    <w:rsid w:val="00847501"/>
    <w:rsid w:val="00886C96"/>
    <w:rsid w:val="008D1A17"/>
    <w:rsid w:val="008D60E9"/>
    <w:rsid w:val="008F16C6"/>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862BA"/>
    <w:rsid w:val="00AB07C3"/>
    <w:rsid w:val="00AB2270"/>
    <w:rsid w:val="00AB6C23"/>
    <w:rsid w:val="00AD0C6E"/>
    <w:rsid w:val="00B1289F"/>
    <w:rsid w:val="00B32E63"/>
    <w:rsid w:val="00B421BF"/>
    <w:rsid w:val="00B55007"/>
    <w:rsid w:val="00B7657A"/>
    <w:rsid w:val="00BA7694"/>
    <w:rsid w:val="00BD6DF3"/>
    <w:rsid w:val="00BE593C"/>
    <w:rsid w:val="00BF0375"/>
    <w:rsid w:val="00C070D0"/>
    <w:rsid w:val="00C23708"/>
    <w:rsid w:val="00C2440F"/>
    <w:rsid w:val="00C32478"/>
    <w:rsid w:val="00C40EF6"/>
    <w:rsid w:val="00C40F6B"/>
    <w:rsid w:val="00C5609F"/>
    <w:rsid w:val="00C640D0"/>
    <w:rsid w:val="00C64936"/>
    <w:rsid w:val="00C652F3"/>
    <w:rsid w:val="00C665E5"/>
    <w:rsid w:val="00C757D3"/>
    <w:rsid w:val="00D373EE"/>
    <w:rsid w:val="00D43838"/>
    <w:rsid w:val="00D9194C"/>
    <w:rsid w:val="00D977DB"/>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186698">
      <w:bodyDiv w:val="1"/>
      <w:marLeft w:val="0"/>
      <w:marRight w:val="0"/>
      <w:marTop w:val="0"/>
      <w:marBottom w:val="0"/>
      <w:divBdr>
        <w:top w:val="none" w:sz="0" w:space="0" w:color="auto"/>
        <w:left w:val="none" w:sz="0" w:space="0" w:color="auto"/>
        <w:bottom w:val="none" w:sz="0" w:space="0" w:color="auto"/>
        <w:right w:val="none" w:sz="0" w:space="0" w:color="auto"/>
      </w:divBdr>
    </w:div>
    <w:div w:id="1516924565">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Максим-Горький</cp:lastModifiedBy>
  <cp:revision>81</cp:revision>
  <dcterms:created xsi:type="dcterms:W3CDTF">2014-03-17T10:40:00Z</dcterms:created>
  <dcterms:modified xsi:type="dcterms:W3CDTF">2018-05-18T05:33:00Z</dcterms:modified>
</cp:coreProperties>
</file>